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94A" w:rsidRPr="004B183A" w:rsidRDefault="005C094A">
      <w:pPr>
        <w:spacing w:line="600" w:lineRule="exact"/>
        <w:jc w:val="center"/>
        <w:rPr>
          <w:rFonts w:eastAsia="方正小标宋_GBK"/>
          <w:sz w:val="44"/>
          <w:szCs w:val="44"/>
        </w:rPr>
      </w:pPr>
      <w:r w:rsidRPr="004B183A">
        <w:rPr>
          <w:rFonts w:eastAsia="方正小标宋_GBK" w:hint="eastAsia"/>
          <w:sz w:val="44"/>
          <w:szCs w:val="44"/>
        </w:rPr>
        <w:t>津市市委宣传部宣传思想工作专项</w:t>
      </w:r>
    </w:p>
    <w:p w:rsidR="004C4D58" w:rsidRPr="004B183A" w:rsidRDefault="00EE55F1">
      <w:pPr>
        <w:spacing w:line="600" w:lineRule="exact"/>
        <w:jc w:val="center"/>
        <w:rPr>
          <w:rFonts w:eastAsia="方正小标宋_GBK"/>
          <w:sz w:val="44"/>
          <w:szCs w:val="44"/>
        </w:rPr>
      </w:pPr>
      <w:r w:rsidRPr="004B183A">
        <w:rPr>
          <w:rFonts w:eastAsia="方正小标宋_GBK" w:hint="eastAsia"/>
          <w:sz w:val="44"/>
          <w:szCs w:val="44"/>
        </w:rPr>
        <w:t>2021</w:t>
      </w:r>
      <w:r w:rsidRPr="004B183A">
        <w:rPr>
          <w:rFonts w:eastAsia="方正小标宋_GBK" w:hint="eastAsia"/>
          <w:sz w:val="44"/>
          <w:szCs w:val="44"/>
        </w:rPr>
        <w:t>年度项目</w:t>
      </w:r>
      <w:r w:rsidRPr="004B183A">
        <w:rPr>
          <w:rFonts w:eastAsia="方正小标宋_GBK"/>
          <w:sz w:val="44"/>
          <w:szCs w:val="44"/>
        </w:rPr>
        <w:t>支出绩效报告</w:t>
      </w:r>
    </w:p>
    <w:p w:rsidR="004C4D58" w:rsidRDefault="004C4D58">
      <w:pPr>
        <w:adjustRightInd w:val="0"/>
        <w:spacing w:line="600" w:lineRule="exact"/>
        <w:ind w:right="641"/>
        <w:rPr>
          <w:rFonts w:eastAsia="仿宋_GB2312"/>
          <w:sz w:val="32"/>
          <w:szCs w:val="32"/>
        </w:rPr>
      </w:pPr>
    </w:p>
    <w:p w:rsidR="00DA3386" w:rsidRPr="0079507D" w:rsidRDefault="00DA3386" w:rsidP="00551E74">
      <w:pPr>
        <w:adjustRightInd w:val="0"/>
        <w:snapToGrid w:val="0"/>
        <w:spacing w:line="580" w:lineRule="exact"/>
        <w:ind w:firstLineChars="200" w:firstLine="640"/>
        <w:rPr>
          <w:rFonts w:ascii="仿宋" w:eastAsia="仿宋" w:hAnsi="仿宋" w:cs="宋体"/>
          <w:color w:val="3D3D3D"/>
          <w:kern w:val="0"/>
          <w:sz w:val="32"/>
          <w:szCs w:val="32"/>
        </w:rPr>
      </w:pPr>
      <w:r w:rsidRPr="0079507D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为加强财政支出绩效管理，促进财政资金使用的科学化、合理化和精细化，根据中共湖南省委办公厅、湖南省人民政府办公厅《关于全面实施预算绩效管理的意见》（湘办发[2019]10号）等规定，以及津市市财政局的工作安排，津市市委宣传部于2022年3月25日至</w:t>
      </w:r>
      <w:r w:rsidR="005C1186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28</w:t>
      </w:r>
      <w:r w:rsidRPr="0079507D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日对津市市宣传思想工作专项2021年度项目支出绩效进行了自我评价，现将评价结果报告如下。</w:t>
      </w:r>
    </w:p>
    <w:p w:rsidR="004C4D58" w:rsidRDefault="00EE55F1" w:rsidP="00551E74">
      <w:pPr>
        <w:adjustRightInd w:val="0"/>
        <w:snapToGrid w:val="0"/>
        <w:spacing w:line="58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</w:t>
      </w:r>
      <w:r>
        <w:rPr>
          <w:rFonts w:eastAsia="黑体" w:hint="eastAsia"/>
          <w:sz w:val="32"/>
          <w:szCs w:val="32"/>
        </w:rPr>
        <w:t>项目</w:t>
      </w:r>
      <w:r>
        <w:rPr>
          <w:rFonts w:eastAsia="黑体"/>
          <w:sz w:val="32"/>
          <w:szCs w:val="32"/>
        </w:rPr>
        <w:t>支出概况</w:t>
      </w:r>
    </w:p>
    <w:p w:rsidR="004C4D58" w:rsidRPr="00967711" w:rsidRDefault="00EE55F1" w:rsidP="00551E74">
      <w:pPr>
        <w:adjustRightInd w:val="0"/>
        <w:snapToGrid w:val="0"/>
        <w:spacing w:line="580" w:lineRule="exact"/>
        <w:ind w:firstLineChars="200" w:firstLine="640"/>
        <w:rPr>
          <w:rFonts w:ascii="楷体" w:eastAsia="楷体" w:hAnsi="楷体" w:cs="宋体"/>
          <w:color w:val="3D3D3D"/>
          <w:kern w:val="0"/>
          <w:sz w:val="32"/>
          <w:szCs w:val="32"/>
        </w:rPr>
      </w:pPr>
      <w:r w:rsidRPr="00967711">
        <w:rPr>
          <w:rFonts w:ascii="楷体" w:eastAsia="楷体" w:hAnsi="楷体" w:cs="宋体"/>
          <w:color w:val="3D3D3D"/>
          <w:kern w:val="0"/>
          <w:sz w:val="32"/>
          <w:szCs w:val="32"/>
        </w:rPr>
        <w:t>（一）项目实施单位基本情况。</w:t>
      </w:r>
    </w:p>
    <w:p w:rsidR="00ED3091" w:rsidRDefault="00ED3091" w:rsidP="00551E74">
      <w:pPr>
        <w:adjustRightInd w:val="0"/>
        <w:snapToGrid w:val="0"/>
        <w:spacing w:line="580" w:lineRule="exact"/>
        <w:ind w:firstLineChars="200" w:firstLine="640"/>
        <w:rPr>
          <w:rFonts w:ascii="仿宋" w:eastAsia="仿宋" w:hAnsi="仿宋" w:cs="宋体"/>
          <w:color w:val="3D3D3D"/>
          <w:kern w:val="0"/>
          <w:sz w:val="32"/>
          <w:szCs w:val="32"/>
        </w:rPr>
      </w:pPr>
      <w:r w:rsidRPr="0079507D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津市市</w:t>
      </w:r>
      <w:r w:rsidR="0062588A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宣传思想工作</w:t>
      </w:r>
      <w:r w:rsidRPr="0079507D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专项</w:t>
      </w:r>
      <w:r w:rsidR="0062588A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经费</w:t>
      </w:r>
      <w:r w:rsidRPr="0079507D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的实施单位为津市市委宣传部。为独立核算的行政单位，属一级预算单位。我部内设股室共5个，分别是</w:t>
      </w:r>
      <w:r w:rsidRPr="005C094A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办公室、意识形态理论教育室（网管办）、新闻室、文化文艺文产室（出版版权）、文明指导室</w:t>
      </w:r>
      <w:r w:rsidRPr="0079507D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；所属事业单位3个，为</w:t>
      </w:r>
      <w:r w:rsidRPr="005C094A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津市市网络安全和信息化事务中心、津市市新时代文明实践服务中心、津市市政互联网络新闻宣传管理办公室。另含常德日报驻记者站。</w:t>
      </w:r>
    </w:p>
    <w:p w:rsidR="00ED3091" w:rsidRPr="005B71D8" w:rsidRDefault="00ED3091" w:rsidP="00551E74">
      <w:pPr>
        <w:adjustRightInd w:val="0"/>
        <w:snapToGrid w:val="0"/>
        <w:spacing w:line="580" w:lineRule="exact"/>
        <w:ind w:firstLineChars="200" w:firstLine="640"/>
        <w:rPr>
          <w:rFonts w:ascii="仿宋" w:eastAsia="仿宋" w:hAnsi="仿宋" w:cs="宋体"/>
          <w:color w:val="3D3D3D"/>
          <w:kern w:val="0"/>
          <w:sz w:val="32"/>
          <w:szCs w:val="32"/>
        </w:rPr>
      </w:pPr>
      <w:r w:rsidRPr="005B71D8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根据编委核定，我部核定编制21人，其中：行政编制9人，事业编制11人，工勤编制1人。截止2021年底实有行政编制人员9人，事业编制5，提前退休人员1人，借调人员4人。</w:t>
      </w:r>
    </w:p>
    <w:p w:rsidR="005C094A" w:rsidRPr="005C094A" w:rsidRDefault="00EE55F1" w:rsidP="00551E74">
      <w:pPr>
        <w:adjustRightInd w:val="0"/>
        <w:snapToGrid w:val="0"/>
        <w:spacing w:line="580" w:lineRule="exact"/>
        <w:ind w:firstLineChars="200" w:firstLine="640"/>
        <w:rPr>
          <w:rFonts w:ascii="仿宋" w:eastAsia="仿宋" w:hAnsi="仿宋" w:cs="宋体"/>
          <w:color w:val="3D3D3D"/>
          <w:kern w:val="0"/>
          <w:sz w:val="32"/>
          <w:szCs w:val="32"/>
        </w:rPr>
      </w:pPr>
      <w:r w:rsidRPr="00967711">
        <w:rPr>
          <w:rFonts w:ascii="楷体" w:eastAsia="楷体" w:hAnsi="楷体" w:cs="宋体"/>
          <w:color w:val="3D3D3D"/>
          <w:kern w:val="0"/>
          <w:sz w:val="32"/>
          <w:szCs w:val="32"/>
        </w:rPr>
        <w:lastRenderedPageBreak/>
        <w:t>（二）</w:t>
      </w:r>
      <w:r w:rsidRPr="00967711">
        <w:rPr>
          <w:rFonts w:ascii="楷体" w:eastAsia="楷体" w:hAnsi="楷体" w:cs="宋体" w:hint="eastAsia"/>
          <w:color w:val="3D3D3D"/>
          <w:kern w:val="0"/>
          <w:sz w:val="32"/>
          <w:szCs w:val="32"/>
        </w:rPr>
        <w:t>项目</w:t>
      </w:r>
      <w:r w:rsidRPr="00967711">
        <w:rPr>
          <w:rFonts w:ascii="楷体" w:eastAsia="楷体" w:hAnsi="楷体" w:cs="宋体"/>
          <w:color w:val="3D3D3D"/>
          <w:kern w:val="0"/>
          <w:sz w:val="32"/>
          <w:szCs w:val="32"/>
        </w:rPr>
        <w:t>基本情况</w:t>
      </w:r>
      <w:r w:rsidR="00CA58D1" w:rsidRPr="00967711">
        <w:rPr>
          <w:rFonts w:ascii="楷体" w:eastAsia="楷体" w:hAnsi="楷体" w:cs="宋体" w:hint="eastAsia"/>
          <w:color w:val="3D3D3D"/>
          <w:kern w:val="0"/>
          <w:sz w:val="32"/>
          <w:szCs w:val="32"/>
        </w:rPr>
        <w:t>。</w:t>
      </w:r>
    </w:p>
    <w:p w:rsidR="005C094A" w:rsidRPr="0079507D" w:rsidRDefault="005C094A" w:rsidP="00551E74">
      <w:pPr>
        <w:adjustRightInd w:val="0"/>
        <w:snapToGrid w:val="0"/>
        <w:spacing w:line="580" w:lineRule="exact"/>
        <w:ind w:firstLineChars="200" w:firstLine="640"/>
        <w:rPr>
          <w:rFonts w:ascii="仿宋" w:eastAsia="仿宋" w:hAnsi="仿宋" w:cs="宋体"/>
          <w:color w:val="3D3D3D"/>
          <w:kern w:val="0"/>
          <w:sz w:val="32"/>
          <w:szCs w:val="32"/>
        </w:rPr>
      </w:pPr>
      <w:r w:rsidRPr="005C094A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津市市委宣传部是市委主管全市意识形态方面工作的综合工作部门，承担引领舆论导向、组织协调理论研究学习</w:t>
      </w:r>
      <w:r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培训</w:t>
      </w:r>
      <w:r w:rsidRPr="005C094A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与宣传、管理新闻出版行政事务、指导协调全市互联网宣传管理、对外宣传、“扫黄打非”、推进精神文明建设、指导文化产品生产创作等职责。宣传思想文化工作专项</w:t>
      </w:r>
      <w:r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经费</w:t>
      </w:r>
      <w:r w:rsidRPr="005C094A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347.2万元，主要用于</w:t>
      </w:r>
      <w:r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组织指导协调全市干部理论学习、理论宣传、意识形态、文明创建、新闻外宣、舆情信息管控、党报党刊发行、扫黄打非专项整治等工作。</w:t>
      </w:r>
    </w:p>
    <w:p w:rsidR="004C4D58" w:rsidRPr="00967711" w:rsidRDefault="00EE55F1" w:rsidP="00551E74">
      <w:pPr>
        <w:adjustRightInd w:val="0"/>
        <w:snapToGrid w:val="0"/>
        <w:spacing w:line="580" w:lineRule="exact"/>
        <w:ind w:firstLineChars="200" w:firstLine="640"/>
        <w:rPr>
          <w:rFonts w:ascii="楷体" w:eastAsia="楷体" w:hAnsi="楷体" w:cs="宋体"/>
          <w:color w:val="3D3D3D"/>
          <w:kern w:val="0"/>
          <w:sz w:val="32"/>
          <w:szCs w:val="32"/>
        </w:rPr>
      </w:pPr>
      <w:r w:rsidRPr="00967711">
        <w:rPr>
          <w:rFonts w:ascii="楷体" w:eastAsia="楷体" w:hAnsi="楷体" w:cs="宋体"/>
          <w:color w:val="3D3D3D"/>
          <w:kern w:val="0"/>
          <w:sz w:val="32"/>
          <w:szCs w:val="32"/>
        </w:rPr>
        <w:t>（三）</w:t>
      </w:r>
      <w:r w:rsidRPr="00967711">
        <w:rPr>
          <w:rFonts w:ascii="楷体" w:eastAsia="楷体" w:hAnsi="楷体" w:cs="宋体" w:hint="eastAsia"/>
          <w:color w:val="3D3D3D"/>
          <w:kern w:val="0"/>
          <w:sz w:val="32"/>
          <w:szCs w:val="32"/>
        </w:rPr>
        <w:t>项目</w:t>
      </w:r>
      <w:r w:rsidRPr="00967711">
        <w:rPr>
          <w:rFonts w:ascii="楷体" w:eastAsia="楷体" w:hAnsi="楷体" w:cs="宋体"/>
          <w:color w:val="3D3D3D"/>
          <w:kern w:val="0"/>
          <w:sz w:val="32"/>
          <w:szCs w:val="32"/>
        </w:rPr>
        <w:t>绩效目标。</w:t>
      </w:r>
    </w:p>
    <w:p w:rsidR="00CA58D1" w:rsidRPr="00394176" w:rsidRDefault="00CA58D1" w:rsidP="00551E74">
      <w:pPr>
        <w:adjustRightInd w:val="0"/>
        <w:snapToGrid w:val="0"/>
        <w:spacing w:line="580" w:lineRule="exact"/>
        <w:ind w:firstLineChars="200" w:firstLine="640"/>
        <w:rPr>
          <w:rFonts w:ascii="仿宋" w:eastAsia="仿宋" w:hAnsi="仿宋" w:cs="宋体"/>
          <w:color w:val="3D3D3D"/>
          <w:kern w:val="0"/>
          <w:sz w:val="32"/>
          <w:szCs w:val="32"/>
        </w:rPr>
      </w:pPr>
      <w:r w:rsidRPr="00394176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切实提升党员干部队伍学习能力和工作水平；正确把握舆论导向，努力提高新闻舆论引领能力，提升津市美誉度；全面巩固文明创建成果，着力提升市民思想文明素质和城市文明程度；不断加强“文化惠民”建设，全面推动我市文化事业产业繁荣发展。</w:t>
      </w:r>
    </w:p>
    <w:p w:rsidR="004C4D58" w:rsidRDefault="00EE55F1" w:rsidP="00551E74">
      <w:pPr>
        <w:adjustRightInd w:val="0"/>
        <w:snapToGrid w:val="0"/>
        <w:spacing w:line="58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</w:t>
      </w:r>
      <w:r>
        <w:rPr>
          <w:rFonts w:eastAsia="黑体" w:hint="eastAsia"/>
          <w:sz w:val="32"/>
          <w:szCs w:val="32"/>
        </w:rPr>
        <w:t>项目</w:t>
      </w:r>
      <w:r>
        <w:rPr>
          <w:rFonts w:eastAsia="黑体"/>
          <w:sz w:val="32"/>
          <w:szCs w:val="32"/>
        </w:rPr>
        <w:t>资金使用及管理情况</w:t>
      </w:r>
    </w:p>
    <w:p w:rsidR="004C4D58" w:rsidRPr="00967711" w:rsidRDefault="00EE55F1" w:rsidP="00551E74">
      <w:pPr>
        <w:adjustRightInd w:val="0"/>
        <w:snapToGrid w:val="0"/>
        <w:spacing w:line="580" w:lineRule="exact"/>
        <w:ind w:firstLineChars="200" w:firstLine="640"/>
        <w:rPr>
          <w:rFonts w:ascii="楷体" w:eastAsia="楷体" w:hAnsi="楷体" w:cs="宋体"/>
          <w:color w:val="3D3D3D"/>
          <w:kern w:val="0"/>
          <w:sz w:val="32"/>
          <w:szCs w:val="32"/>
        </w:rPr>
      </w:pPr>
      <w:r w:rsidRPr="00967711">
        <w:rPr>
          <w:rFonts w:ascii="楷体" w:eastAsia="楷体" w:hAnsi="楷体" w:cs="宋体"/>
          <w:color w:val="3D3D3D"/>
          <w:kern w:val="0"/>
          <w:sz w:val="32"/>
          <w:szCs w:val="32"/>
        </w:rPr>
        <w:t>（一）</w:t>
      </w:r>
      <w:r w:rsidR="00CA58D1" w:rsidRPr="00967711">
        <w:rPr>
          <w:rFonts w:ascii="楷体" w:eastAsia="楷体" w:hAnsi="楷体" w:cs="宋体" w:hint="eastAsia"/>
          <w:color w:val="3D3D3D"/>
          <w:kern w:val="0"/>
          <w:sz w:val="32"/>
          <w:szCs w:val="32"/>
        </w:rPr>
        <w:t>项目</w:t>
      </w:r>
      <w:r w:rsidR="00CA58D1" w:rsidRPr="00967711">
        <w:rPr>
          <w:rFonts w:ascii="楷体" w:eastAsia="楷体" w:hAnsi="楷体" w:cs="宋体"/>
          <w:color w:val="3D3D3D"/>
          <w:kern w:val="0"/>
          <w:sz w:val="32"/>
          <w:szCs w:val="32"/>
        </w:rPr>
        <w:t>资金</w:t>
      </w:r>
      <w:r w:rsidR="00CA58D1" w:rsidRPr="00967711">
        <w:rPr>
          <w:rFonts w:ascii="楷体" w:eastAsia="楷体" w:hAnsi="楷体" w:cs="宋体" w:hint="eastAsia"/>
          <w:color w:val="3D3D3D"/>
          <w:kern w:val="0"/>
          <w:sz w:val="32"/>
          <w:szCs w:val="32"/>
        </w:rPr>
        <w:t>由财政拨款保障到位</w:t>
      </w:r>
      <w:r w:rsidRPr="00967711">
        <w:rPr>
          <w:rFonts w:ascii="楷体" w:eastAsia="楷体" w:hAnsi="楷体" w:cs="宋体"/>
          <w:color w:val="3D3D3D"/>
          <w:kern w:val="0"/>
          <w:sz w:val="32"/>
          <w:szCs w:val="32"/>
        </w:rPr>
        <w:t>。</w:t>
      </w:r>
    </w:p>
    <w:p w:rsidR="004C4D58" w:rsidRPr="00967711" w:rsidRDefault="00EE55F1" w:rsidP="00551E74">
      <w:pPr>
        <w:adjustRightInd w:val="0"/>
        <w:snapToGrid w:val="0"/>
        <w:spacing w:line="580" w:lineRule="exact"/>
        <w:ind w:firstLineChars="200" w:firstLine="640"/>
        <w:rPr>
          <w:rFonts w:ascii="楷体" w:eastAsia="楷体" w:hAnsi="楷体" w:cs="宋体"/>
          <w:color w:val="3D3D3D"/>
          <w:kern w:val="0"/>
          <w:sz w:val="32"/>
          <w:szCs w:val="32"/>
        </w:rPr>
      </w:pPr>
      <w:r w:rsidRPr="00967711">
        <w:rPr>
          <w:rFonts w:ascii="楷体" w:eastAsia="楷体" w:hAnsi="楷体" w:cs="宋体"/>
          <w:color w:val="3D3D3D"/>
          <w:kern w:val="0"/>
          <w:sz w:val="32"/>
          <w:szCs w:val="32"/>
        </w:rPr>
        <w:t>（二）</w:t>
      </w:r>
      <w:r w:rsidRPr="00967711">
        <w:rPr>
          <w:rFonts w:ascii="楷体" w:eastAsia="楷体" w:hAnsi="楷体" w:cs="宋体" w:hint="eastAsia"/>
          <w:color w:val="3D3D3D"/>
          <w:kern w:val="0"/>
          <w:sz w:val="32"/>
          <w:szCs w:val="32"/>
        </w:rPr>
        <w:t>项目</w:t>
      </w:r>
      <w:r w:rsidRPr="00967711">
        <w:rPr>
          <w:rFonts w:ascii="楷体" w:eastAsia="楷体" w:hAnsi="楷体" w:cs="宋体"/>
          <w:color w:val="3D3D3D"/>
          <w:kern w:val="0"/>
          <w:sz w:val="32"/>
          <w:szCs w:val="32"/>
        </w:rPr>
        <w:t>资金实际使用情况。</w:t>
      </w:r>
    </w:p>
    <w:p w:rsidR="00CA58D1" w:rsidRDefault="001939F5" w:rsidP="00551E74">
      <w:pPr>
        <w:adjustRightInd w:val="0"/>
        <w:snapToGrid w:val="0"/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394176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2021年共拨付宣传文化专项资金374.2万元，</w:t>
      </w:r>
      <w:r w:rsidR="00394176" w:rsidRPr="005C094A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主要用于</w:t>
      </w:r>
      <w:r w:rsidR="00394176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组织指导协调全市干部理论学习、理论宣传、意识形态、文明创建、新闻外宣、舆情信息管控、党报党刊发行、扫黄打非专项整治等工作。</w:t>
      </w:r>
    </w:p>
    <w:p w:rsidR="004C4D58" w:rsidRPr="00967711" w:rsidRDefault="00EE55F1" w:rsidP="00551E74">
      <w:pPr>
        <w:adjustRightInd w:val="0"/>
        <w:snapToGrid w:val="0"/>
        <w:spacing w:line="580" w:lineRule="exact"/>
        <w:ind w:firstLineChars="200" w:firstLine="640"/>
        <w:rPr>
          <w:rFonts w:ascii="楷体" w:eastAsia="楷体" w:hAnsi="楷体" w:cs="宋体"/>
          <w:color w:val="3D3D3D"/>
          <w:kern w:val="0"/>
          <w:sz w:val="32"/>
          <w:szCs w:val="32"/>
        </w:rPr>
      </w:pPr>
      <w:r w:rsidRPr="00967711">
        <w:rPr>
          <w:rFonts w:ascii="楷体" w:eastAsia="楷体" w:hAnsi="楷体" w:cs="宋体"/>
          <w:color w:val="3D3D3D"/>
          <w:kern w:val="0"/>
          <w:sz w:val="32"/>
          <w:szCs w:val="32"/>
        </w:rPr>
        <w:t>（三）</w:t>
      </w:r>
      <w:r w:rsidRPr="00967711">
        <w:rPr>
          <w:rFonts w:ascii="楷体" w:eastAsia="楷体" w:hAnsi="楷体" w:cs="宋体" w:hint="eastAsia"/>
          <w:color w:val="3D3D3D"/>
          <w:kern w:val="0"/>
          <w:sz w:val="32"/>
          <w:szCs w:val="32"/>
        </w:rPr>
        <w:t>项目</w:t>
      </w:r>
      <w:r w:rsidRPr="00967711">
        <w:rPr>
          <w:rFonts w:ascii="楷体" w:eastAsia="楷体" w:hAnsi="楷体" w:cs="宋体"/>
          <w:color w:val="3D3D3D"/>
          <w:kern w:val="0"/>
          <w:sz w:val="32"/>
          <w:szCs w:val="32"/>
        </w:rPr>
        <w:t>资金管理情况</w:t>
      </w:r>
      <w:r w:rsidR="00CA58D1" w:rsidRPr="00967711">
        <w:rPr>
          <w:rFonts w:ascii="楷体" w:eastAsia="楷体" w:hAnsi="楷体" w:cs="宋体" w:hint="eastAsia"/>
          <w:color w:val="3D3D3D"/>
          <w:kern w:val="0"/>
          <w:sz w:val="32"/>
          <w:szCs w:val="32"/>
        </w:rPr>
        <w:t>。</w:t>
      </w:r>
    </w:p>
    <w:p w:rsidR="005A6FD8" w:rsidRPr="005A6FD8" w:rsidRDefault="005A6FD8" w:rsidP="00551E74">
      <w:pPr>
        <w:adjustRightInd w:val="0"/>
        <w:snapToGrid w:val="0"/>
        <w:spacing w:line="580" w:lineRule="exact"/>
        <w:ind w:firstLineChars="200" w:firstLine="640"/>
        <w:rPr>
          <w:rFonts w:ascii="仿宋" w:eastAsia="仿宋" w:hAnsi="仿宋" w:cs="宋体"/>
          <w:color w:val="3D3D3D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一是</w:t>
      </w:r>
      <w:r w:rsidR="00CA58D1" w:rsidRPr="00394176">
        <w:rPr>
          <w:rFonts w:ascii="仿宋" w:eastAsia="仿宋" w:hAnsi="仿宋" w:cs="宋体"/>
          <w:color w:val="3D3D3D"/>
          <w:kern w:val="0"/>
          <w:sz w:val="32"/>
          <w:szCs w:val="32"/>
        </w:rPr>
        <w:t>在预算支出资金使用和管理方面，我</w:t>
      </w:r>
      <w:r w:rsidR="00CA58D1" w:rsidRPr="00394176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部</w:t>
      </w:r>
      <w:r w:rsidR="00CA58D1" w:rsidRPr="00394176">
        <w:rPr>
          <w:rFonts w:ascii="仿宋" w:eastAsia="仿宋" w:hAnsi="仿宋" w:cs="宋体"/>
          <w:color w:val="3D3D3D"/>
          <w:kern w:val="0"/>
          <w:sz w:val="32"/>
          <w:szCs w:val="32"/>
        </w:rPr>
        <w:t>严格按照财</w:t>
      </w:r>
      <w:r w:rsidR="00CA58D1" w:rsidRPr="00394176">
        <w:rPr>
          <w:rFonts w:ascii="仿宋" w:eastAsia="仿宋" w:hAnsi="仿宋" w:cs="宋体"/>
          <w:color w:val="3D3D3D"/>
          <w:kern w:val="0"/>
          <w:sz w:val="32"/>
          <w:szCs w:val="32"/>
        </w:rPr>
        <w:lastRenderedPageBreak/>
        <w:t>务制度的相关要求，坚持专款专用，严格按照规定的范围、标准和程序，加强资金的管理，确保了专项资金使用管理的规范性、安全性和有效性。</w:t>
      </w:r>
      <w:r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二是</w:t>
      </w:r>
      <w:r w:rsidRPr="005A6FD8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由机关事务办对本专项资金统一进行会计核算，财务处理及时规范，严格实行了财务监管。</w:t>
      </w:r>
    </w:p>
    <w:p w:rsidR="004C4D58" w:rsidRDefault="00EE55F1" w:rsidP="00551E74">
      <w:pPr>
        <w:adjustRightInd w:val="0"/>
        <w:snapToGrid w:val="0"/>
        <w:spacing w:line="58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</w:t>
      </w:r>
      <w:r>
        <w:rPr>
          <w:rFonts w:eastAsia="黑体" w:hint="eastAsia"/>
          <w:sz w:val="32"/>
          <w:szCs w:val="32"/>
        </w:rPr>
        <w:t>项目</w:t>
      </w:r>
      <w:r>
        <w:rPr>
          <w:rFonts w:eastAsia="黑体"/>
          <w:sz w:val="32"/>
          <w:szCs w:val="32"/>
        </w:rPr>
        <w:t>支出组织实施情况</w:t>
      </w:r>
    </w:p>
    <w:p w:rsidR="00CA58D1" w:rsidRPr="00394176" w:rsidRDefault="00CA58D1" w:rsidP="00551E74">
      <w:pPr>
        <w:adjustRightInd w:val="0"/>
        <w:snapToGrid w:val="0"/>
        <w:spacing w:line="580" w:lineRule="exact"/>
        <w:ind w:firstLineChars="200" w:firstLine="640"/>
        <w:rPr>
          <w:rFonts w:ascii="仿宋" w:eastAsia="仿宋" w:hAnsi="仿宋" w:cs="宋体"/>
          <w:color w:val="3D3D3D"/>
          <w:kern w:val="0"/>
          <w:sz w:val="32"/>
          <w:szCs w:val="32"/>
        </w:rPr>
      </w:pPr>
      <w:r w:rsidRPr="00394176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市委宣传部在项目组织实施时，严格控制预算，从严把关项目质量，确保正常运转，保证项目高质高效完成。</w:t>
      </w:r>
    </w:p>
    <w:p w:rsidR="004C4D58" w:rsidRPr="00394176" w:rsidRDefault="00EE55F1" w:rsidP="00551E74">
      <w:pPr>
        <w:adjustRightInd w:val="0"/>
        <w:snapToGrid w:val="0"/>
        <w:spacing w:line="580" w:lineRule="exact"/>
        <w:ind w:firstLineChars="200" w:firstLine="640"/>
        <w:rPr>
          <w:rFonts w:eastAsia="黑体"/>
          <w:sz w:val="32"/>
          <w:szCs w:val="32"/>
        </w:rPr>
      </w:pPr>
      <w:r w:rsidRPr="00394176">
        <w:rPr>
          <w:rFonts w:eastAsia="黑体"/>
          <w:sz w:val="32"/>
          <w:szCs w:val="32"/>
        </w:rPr>
        <w:t>四、</w:t>
      </w:r>
      <w:r w:rsidRPr="00394176">
        <w:rPr>
          <w:rFonts w:eastAsia="黑体" w:hint="eastAsia"/>
          <w:sz w:val="32"/>
          <w:szCs w:val="32"/>
        </w:rPr>
        <w:t>项目</w:t>
      </w:r>
      <w:r w:rsidRPr="00394176">
        <w:rPr>
          <w:rFonts w:eastAsia="黑体"/>
          <w:sz w:val="32"/>
          <w:szCs w:val="32"/>
        </w:rPr>
        <w:t>绩效情况</w:t>
      </w:r>
    </w:p>
    <w:p w:rsidR="00CA58D1" w:rsidRPr="0079507D" w:rsidRDefault="00CA58D1" w:rsidP="00551E74">
      <w:pPr>
        <w:pStyle w:val="a5"/>
        <w:spacing w:after="0" w:line="580" w:lineRule="exact"/>
        <w:ind w:firstLine="640"/>
        <w:jc w:val="both"/>
        <w:rPr>
          <w:rFonts w:ascii="仿宋" w:eastAsia="仿宋" w:hAnsi="仿宋" w:cs="宋体"/>
          <w:color w:val="3D3D3D"/>
          <w:sz w:val="32"/>
          <w:szCs w:val="32"/>
        </w:rPr>
      </w:pPr>
      <w:r w:rsidRPr="0079507D">
        <w:rPr>
          <w:rFonts w:ascii="仿宋" w:eastAsia="仿宋" w:hAnsi="仿宋" w:cs="宋体" w:hint="eastAsia"/>
          <w:color w:val="3D3D3D"/>
          <w:sz w:val="32"/>
          <w:szCs w:val="32"/>
        </w:rPr>
        <w:t>1、项目的经济性分析，2021年专项资金到位率和使用率为100%。</w:t>
      </w:r>
    </w:p>
    <w:p w:rsidR="00CA58D1" w:rsidRPr="0079507D" w:rsidRDefault="00CA58D1" w:rsidP="00551E74">
      <w:pPr>
        <w:pStyle w:val="a5"/>
        <w:spacing w:after="0" w:line="580" w:lineRule="exact"/>
        <w:ind w:firstLine="640"/>
        <w:jc w:val="both"/>
        <w:rPr>
          <w:rFonts w:ascii="仿宋" w:eastAsia="仿宋" w:hAnsi="仿宋" w:cs="宋体"/>
          <w:color w:val="3D3D3D"/>
          <w:sz w:val="32"/>
          <w:szCs w:val="32"/>
        </w:rPr>
      </w:pPr>
      <w:r w:rsidRPr="0079507D">
        <w:rPr>
          <w:rFonts w:ascii="仿宋" w:eastAsia="仿宋" w:hAnsi="仿宋" w:cs="宋体" w:hint="eastAsia"/>
          <w:color w:val="3D3D3D"/>
          <w:sz w:val="32"/>
          <w:szCs w:val="32"/>
        </w:rPr>
        <w:t>2、产出指标完成情况分析</w:t>
      </w:r>
    </w:p>
    <w:p w:rsidR="002B43AA" w:rsidRPr="002B43AA" w:rsidRDefault="00DA3386" w:rsidP="002B43AA">
      <w:pPr>
        <w:rPr>
          <w:rFonts w:ascii="仿宋" w:eastAsia="仿宋" w:hAnsi="仿宋" w:cs="宋体"/>
          <w:color w:val="3D3D3D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 xml:space="preserve">　</w:t>
      </w:r>
      <w:r w:rsidR="00CA58D1" w:rsidRPr="006435E8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（</w:t>
      </w:r>
      <w:r w:rsidR="00CA58D1" w:rsidRPr="006435E8">
        <w:rPr>
          <w:rFonts w:ascii="仿宋" w:eastAsia="仿宋" w:hAnsi="仿宋" w:cs="宋体"/>
          <w:color w:val="3D3D3D"/>
          <w:kern w:val="0"/>
          <w:sz w:val="32"/>
          <w:szCs w:val="32"/>
        </w:rPr>
        <w:t>1</w:t>
      </w:r>
      <w:r w:rsidR="00CA58D1" w:rsidRPr="006435E8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）数量指标。数量指标完成率</w:t>
      </w:r>
      <w:r w:rsidR="00CA58D1" w:rsidRPr="006435E8">
        <w:rPr>
          <w:rFonts w:ascii="仿宋" w:eastAsia="仿宋" w:hAnsi="仿宋" w:cs="宋体"/>
          <w:color w:val="3D3D3D"/>
          <w:kern w:val="0"/>
          <w:sz w:val="32"/>
          <w:szCs w:val="32"/>
        </w:rPr>
        <w:t>100%</w:t>
      </w:r>
      <w:r w:rsidR="00CA58D1" w:rsidRPr="006435E8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。</w:t>
      </w:r>
      <w:r w:rsidR="006435E8" w:rsidRPr="0079507D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一是</w:t>
      </w:r>
      <w:r w:rsidR="00B57B8C" w:rsidRPr="0079507D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理论学习培训。</w:t>
      </w:r>
      <w:r w:rsidR="004A55E8" w:rsidRPr="0079507D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精心组织开展中心组专题辅导学习15次；广泛开展习近平总书记“七一”重要讲话和党的十九届六中全会精神进基层宣讲活动，组建党的创新理论大学生宣讲团、专家宣讲团深入基层集中宣讲1200余场次；坚持每月举办“高质量发展头脑风暴会”、每周汇编“重要精神摘要”、每天发布“囊萤照读”。</w:t>
      </w:r>
      <w:r w:rsidR="006435E8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二是</w:t>
      </w:r>
      <w:r w:rsidR="006435E8" w:rsidRPr="000F2607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党史学习教育。</w:t>
      </w:r>
      <w:r w:rsidR="004A55E8" w:rsidRPr="0079507D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全市党委（党组）开展专题学习512次，专题研讨448次，讲党课562次，理论宣讲“五进”活动350多场；依托红二、六军团指挥部旧址、朱务善生平事迹展馆等红色资源开展现场教学，接待学员230余批、2.2万余人次；深入推进为民办实事活动，全市</w:t>
      </w:r>
      <w:r w:rsidR="004A55E8" w:rsidRPr="0079507D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lastRenderedPageBreak/>
        <w:t>各级党组织办结民生事项600余件。</w:t>
      </w:r>
      <w:r w:rsidR="005A6FD8" w:rsidRPr="0079507D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三是意识形态工作持续强化。</w:t>
      </w:r>
      <w:r w:rsidR="004A55E8" w:rsidRPr="0079507D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制订出台《津市市党委（党组）意识形态工作责任制考核办法》，定期召开意识形态分析研判会，全面强化网上网下意识形态问题研判处置，加强日常督导和专项巡察检查，</w:t>
      </w:r>
      <w:r w:rsidR="005772C9" w:rsidRPr="000F2607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聚焦网络舆情、安全生产等11大领域，深入开展隐患排查，受理回复网络诉求件156条，回复率95%以上。</w:t>
      </w:r>
      <w:r w:rsidR="004A55E8" w:rsidRPr="0079507D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约谈了7家单位党组织，清理网上涉政治类等各类违法信息21125条，定期组织文化市场专项检查，为建党百年营造了安全稳定的环境。</w:t>
      </w:r>
      <w:r w:rsidR="006435E8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四是</w:t>
      </w:r>
      <w:r w:rsidR="006435E8" w:rsidRPr="000F2607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正面舆论宣传。</w:t>
      </w:r>
      <w:r w:rsidR="005772C9" w:rsidRPr="0079507D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聚焦建党百年、经济发展等主题主线，先后在央媒上稿51条、省媒上稿128条</w:t>
      </w:r>
      <w:r w:rsidR="002B43AA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，</w:t>
      </w:r>
      <w:r w:rsidR="002B43AA" w:rsidRPr="002B43AA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组织各种载体推出社会宣传标语6000余条，各级主流媒体和新媒体矩阵转载推出相关报道750余条，庆祝建党百年氛围浓厚。</w:t>
      </w:r>
    </w:p>
    <w:p w:rsidR="004657AB" w:rsidRPr="0079507D" w:rsidRDefault="005772C9" w:rsidP="00551E74">
      <w:pPr>
        <w:spacing w:line="580" w:lineRule="exact"/>
        <w:rPr>
          <w:rFonts w:ascii="仿宋" w:eastAsia="仿宋" w:hAnsi="仿宋" w:cs="宋体"/>
          <w:color w:val="3D3D3D"/>
          <w:kern w:val="0"/>
          <w:sz w:val="32"/>
          <w:szCs w:val="32"/>
        </w:rPr>
      </w:pPr>
      <w:r w:rsidRPr="0079507D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生物医药产业、中央厨房建设、水系连通工作、“三本存折”等特色经验多次被湖南日报头版头条报道；央视新闻频道《走进乡村看小康》特别节目，直播推介了我市青苗社区居民自治经验做法；央视财经频道连续3次，每次30分钟聚焦津市，从《辣味湖南：津市藠果》到《家乡的年味》，专题推介藠果产业、夜市文化和农旅发展。</w:t>
      </w:r>
      <w:r w:rsidR="006435E8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五是</w:t>
      </w:r>
      <w:r w:rsidR="004657AB" w:rsidRPr="0079507D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持续推动精神文明建设巩固拓展。做实新时代文明实践工作，在国家试点全域推广建设基础上，继续夯实工作基础，重点打造文明实践流动站点12个。拓展志愿服务项目，重点围绕“六个聚焦”，广泛开展党史微宣讲活动150余次，开展“微爸微妈”“乡邻助孝”“周末课堂”等志愿服务260余次，全市57</w:t>
      </w:r>
      <w:r w:rsidR="004657AB" w:rsidRPr="0079507D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lastRenderedPageBreak/>
        <w:t>支志愿队伍助力疫情防控，00后暑期返乡新生力量防疫事迹被新华网宣传推介。积极组织推荐各级“道德模范”“最美身边人物”“最美新乡贤”等先进典型120余人。</w:t>
      </w:r>
    </w:p>
    <w:p w:rsidR="004657AB" w:rsidRDefault="00DA3386" w:rsidP="00551E74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 xml:space="preserve">　</w:t>
      </w:r>
      <w:r w:rsidR="00CA58D1" w:rsidRPr="00BC42FD">
        <w:rPr>
          <w:rFonts w:ascii="仿宋" w:eastAsia="仿宋" w:hAnsi="仿宋" w:hint="eastAsia"/>
          <w:color w:val="000000"/>
          <w:sz w:val="32"/>
          <w:szCs w:val="32"/>
        </w:rPr>
        <w:t>（</w:t>
      </w:r>
      <w:r w:rsidR="00CA58D1" w:rsidRPr="00BC42FD">
        <w:rPr>
          <w:rFonts w:ascii="仿宋" w:eastAsia="仿宋" w:hAnsi="仿宋"/>
          <w:color w:val="000000"/>
          <w:sz w:val="32"/>
          <w:szCs w:val="32"/>
        </w:rPr>
        <w:t>2</w:t>
      </w:r>
      <w:r w:rsidR="00CA58D1" w:rsidRPr="00BC42FD">
        <w:rPr>
          <w:rFonts w:ascii="仿宋" w:eastAsia="仿宋" w:hAnsi="仿宋" w:hint="eastAsia"/>
          <w:color w:val="000000"/>
          <w:sz w:val="32"/>
          <w:szCs w:val="32"/>
        </w:rPr>
        <w:t>）质量指标。质量指标完成率</w:t>
      </w:r>
      <w:r w:rsidR="00CA58D1" w:rsidRPr="00BC42FD">
        <w:rPr>
          <w:rFonts w:ascii="仿宋" w:eastAsia="仿宋" w:hAnsi="仿宋"/>
          <w:color w:val="000000"/>
          <w:sz w:val="32"/>
          <w:szCs w:val="32"/>
        </w:rPr>
        <w:t>100%</w:t>
      </w:r>
      <w:r w:rsidR="00CA58D1" w:rsidRPr="00BC42FD">
        <w:rPr>
          <w:rFonts w:ascii="仿宋" w:eastAsia="仿宋" w:hAnsi="仿宋" w:hint="eastAsia"/>
          <w:color w:val="000000"/>
          <w:sz w:val="32"/>
          <w:szCs w:val="32"/>
        </w:rPr>
        <w:t>。</w:t>
      </w:r>
      <w:r w:rsidR="006435E8">
        <w:rPr>
          <w:rFonts w:ascii="仿宋" w:eastAsia="仿宋" w:hAnsi="仿宋" w:hint="eastAsia"/>
          <w:color w:val="000000"/>
          <w:sz w:val="32"/>
          <w:szCs w:val="32"/>
        </w:rPr>
        <w:t>一是</w:t>
      </w:r>
      <w:r w:rsidR="00B57B8C" w:rsidRPr="000F2607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理论武装工作入脑入心。</w:t>
      </w:r>
      <w:r w:rsidR="004A55E8" w:rsidRPr="004953E0">
        <w:rPr>
          <w:rFonts w:ascii="仿宋" w:eastAsia="仿宋" w:hAnsi="仿宋" w:hint="eastAsia"/>
          <w:sz w:val="32"/>
          <w:szCs w:val="32"/>
        </w:rPr>
        <w:t>通过大学习深化理论武装，推动干部思想大解放、素质大提升。</w:t>
      </w:r>
      <w:r w:rsidR="00B57B8C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二是</w:t>
      </w:r>
      <w:r w:rsidR="00B57B8C" w:rsidRPr="000F2607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党史学习教育走深走实。</w:t>
      </w:r>
      <w:r w:rsidR="004A55E8" w:rsidRPr="004953E0">
        <w:rPr>
          <w:rFonts w:ascii="仿宋" w:eastAsia="仿宋" w:hAnsi="仿宋" w:hint="eastAsia"/>
          <w:sz w:val="32"/>
          <w:szCs w:val="32"/>
        </w:rPr>
        <w:t>“两单一函一通报”工作法和“五红学党史”创新做法得到了省、常德市的充分肯定，人民日报以《赓续精神血脉 汲取奋进力量》为题，推介了津市经验做法。广泛开展庆祝中国共产党成立100周年系列群众性活动，组织各种载体推出社会宣传标语6000余条，各级主流媒体和新媒体矩阵转载推出相关报道750余条，庆祝建党百年氛围浓厚。</w:t>
      </w:r>
      <w:r w:rsidR="00B57B8C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三是</w:t>
      </w:r>
      <w:r w:rsidR="00B57B8C" w:rsidRPr="000F2607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意识形态工作落细落实。</w:t>
      </w:r>
      <w:r w:rsidR="00F8554F" w:rsidRPr="004953E0">
        <w:rPr>
          <w:rFonts w:ascii="仿宋" w:eastAsia="仿宋" w:hAnsi="仿宋" w:hint="eastAsia"/>
          <w:sz w:val="32"/>
          <w:szCs w:val="32"/>
        </w:rPr>
        <w:t>强化日常管理，压紧压实责任，意识形态工作持续强化。市委常委会专题研究意识形态工作，制订出台《津市市党委（党组）意识形态工作责任制考核办法》，定期召开意识形态分析研判会，全面强化网上网下意识形态问题研判处置，加强日常督导和专项巡察检查，定期组织文化市场专项检查，为建党百年营造了安全稳定的环境。</w:t>
      </w:r>
      <w:r w:rsidR="00B57B8C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四是</w:t>
      </w:r>
      <w:r w:rsidR="00B57B8C" w:rsidRPr="000F2607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正面舆论宣传持续壮大。</w:t>
      </w:r>
      <w:r w:rsidR="00F8554F" w:rsidRPr="004953E0">
        <w:rPr>
          <w:rFonts w:ascii="仿宋" w:eastAsia="仿宋" w:hAnsi="仿宋" w:hint="eastAsia"/>
          <w:sz w:val="32"/>
          <w:szCs w:val="32"/>
        </w:rPr>
        <w:t>生物医药产业、中央厨房建设、水系连通工作、“三本存折”等特色经验多次被湖南日报头版头条报道；央视新闻频道《走进乡村看小康》特别节目，直播推介了我市青苗社区居民自治经验做法；央视财经频道连续3次，每次30分钟聚焦津市，从《辣味湖南：津市藠果》到《家乡的年味》，专题推介藠果产业、夜市文化和农旅发展。</w:t>
      </w:r>
      <w:r w:rsidR="00B57B8C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五是</w:t>
      </w:r>
      <w:r w:rsidR="00B57B8C" w:rsidRPr="000F2607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精神</w:t>
      </w:r>
      <w:r w:rsidR="00B57B8C" w:rsidRPr="000F2607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lastRenderedPageBreak/>
        <w:t>文明建设见行见效。</w:t>
      </w:r>
      <w:r w:rsidR="004657AB" w:rsidRPr="004953E0">
        <w:rPr>
          <w:rFonts w:ascii="仿宋" w:eastAsia="仿宋" w:hAnsi="仿宋" w:hint="eastAsia"/>
          <w:sz w:val="32"/>
          <w:szCs w:val="32"/>
        </w:rPr>
        <w:t>做实新时代文明实践工作，在国家试点全域推广建设基础上，继续夯实工作基础，重点打造文明实践流动站点12个。拓展志愿服务项目，重点围绕“六个聚焦”，广泛开展党史微宣讲</w:t>
      </w:r>
      <w:r w:rsidR="004657AB">
        <w:rPr>
          <w:rFonts w:ascii="仿宋" w:eastAsia="仿宋" w:hAnsi="仿宋" w:hint="eastAsia"/>
          <w:sz w:val="32"/>
          <w:szCs w:val="32"/>
        </w:rPr>
        <w:t>、</w:t>
      </w:r>
      <w:r w:rsidR="004657AB" w:rsidRPr="004953E0">
        <w:rPr>
          <w:rFonts w:ascii="仿宋" w:eastAsia="仿宋" w:hAnsi="仿宋" w:hint="eastAsia"/>
          <w:sz w:val="32"/>
          <w:szCs w:val="32"/>
        </w:rPr>
        <w:t>“微爸微妈”“乡邻助孝”“周末课堂”等志愿服务</w:t>
      </w:r>
      <w:r w:rsidR="004657AB">
        <w:rPr>
          <w:rFonts w:ascii="仿宋" w:eastAsia="仿宋" w:hAnsi="仿宋" w:hint="eastAsia"/>
          <w:sz w:val="32"/>
          <w:szCs w:val="32"/>
        </w:rPr>
        <w:t>活动</w:t>
      </w:r>
      <w:r w:rsidR="004657AB" w:rsidRPr="004953E0">
        <w:rPr>
          <w:rFonts w:ascii="仿宋" w:eastAsia="仿宋" w:hAnsi="仿宋" w:hint="eastAsia"/>
          <w:sz w:val="32"/>
          <w:szCs w:val="32"/>
        </w:rPr>
        <w:t>，全市57支志愿队伍助力疫情防控，00后暑期返乡新生力量防疫事迹被新华网宣传推介。顺利通过省级文明县城测评，白衣镇白衣庵社区“村规民约”入围全省“十佳最美村规民约”。积极组织推荐各级“道德模范”“最美身边人物”“最美新乡贤”等先进典型120余人。</w:t>
      </w:r>
    </w:p>
    <w:p w:rsidR="00DA3386" w:rsidRPr="00BC42FD" w:rsidRDefault="00DA3386" w:rsidP="00551E74">
      <w:pPr>
        <w:pStyle w:val="a5"/>
        <w:spacing w:after="0" w:line="580" w:lineRule="exact"/>
        <w:ind w:firstLine="640"/>
        <w:jc w:val="both"/>
        <w:rPr>
          <w:rFonts w:ascii="仿宋" w:eastAsia="仿宋" w:hAnsi="仿宋" w:cs="Times New Roman"/>
          <w:color w:val="000000"/>
          <w:kern w:val="2"/>
          <w:sz w:val="32"/>
          <w:szCs w:val="32"/>
        </w:rPr>
      </w:pPr>
      <w:r w:rsidRPr="00BC42FD">
        <w:rPr>
          <w:rFonts w:ascii="仿宋" w:eastAsia="仿宋" w:hAnsi="仿宋" w:cs="Times New Roman"/>
          <w:color w:val="000000"/>
          <w:kern w:val="2"/>
          <w:sz w:val="32"/>
          <w:szCs w:val="32"/>
        </w:rPr>
        <w:t>2.</w:t>
      </w:r>
      <w:r w:rsidRPr="00BC42FD">
        <w:rPr>
          <w:rFonts w:ascii="仿宋" w:eastAsia="仿宋" w:hAnsi="仿宋" w:cs="Times New Roman" w:hint="eastAsia"/>
          <w:color w:val="000000"/>
          <w:kern w:val="2"/>
          <w:sz w:val="32"/>
          <w:szCs w:val="32"/>
        </w:rPr>
        <w:t>满意度指标完成情况分析</w:t>
      </w:r>
    </w:p>
    <w:p w:rsidR="00DA3386" w:rsidRPr="005C21BB" w:rsidRDefault="005C21BB" w:rsidP="00551E74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　</w:t>
      </w:r>
      <w:r w:rsidRPr="004953E0">
        <w:rPr>
          <w:rFonts w:ascii="仿宋" w:eastAsia="仿宋" w:hAnsi="仿宋" w:hint="eastAsia"/>
          <w:sz w:val="32"/>
          <w:szCs w:val="32"/>
        </w:rPr>
        <w:t>2021年，全市宣传思想战线在市委的坚强领导下，围绕中心、服务大局，守正创新、求真务实，展现了新作为，取得了新成绩。新时代文明实践工作经验连续两年在中宣部《每日要情》推介，先后4次在《湖南宣传》推介，白衣镇新时代文明实践工作经验入选中央文明办《建设新时代文明实践中心“怎么干”》系列丛书，“五红”学党史、“红信箱”解民忧、党史“微宣讲”等工作做法先后被人民日报、湖南日报、湖南宣传等主流媒体推介。</w:t>
      </w:r>
      <w:r w:rsidR="00DA3386" w:rsidRPr="00BC42FD">
        <w:rPr>
          <w:rFonts w:ascii="仿宋" w:eastAsia="仿宋" w:hAnsi="仿宋" w:hint="eastAsia"/>
          <w:color w:val="000000"/>
          <w:sz w:val="32"/>
          <w:szCs w:val="32"/>
        </w:rPr>
        <w:t>据统计，我市群众对志愿者的满意率达到</w:t>
      </w:r>
      <w:r w:rsidR="00DA3386" w:rsidRPr="00BC42FD">
        <w:rPr>
          <w:rFonts w:ascii="仿宋" w:eastAsia="仿宋" w:hAnsi="仿宋"/>
          <w:color w:val="000000"/>
          <w:sz w:val="32"/>
          <w:szCs w:val="32"/>
        </w:rPr>
        <w:t>90%</w:t>
      </w:r>
      <w:r w:rsidR="00DA3386" w:rsidRPr="00BC42FD">
        <w:rPr>
          <w:rFonts w:ascii="仿宋" w:eastAsia="仿宋" w:hAnsi="仿宋" w:hint="eastAsia"/>
          <w:color w:val="000000"/>
          <w:sz w:val="32"/>
          <w:szCs w:val="32"/>
        </w:rPr>
        <w:t>。</w:t>
      </w:r>
    </w:p>
    <w:p w:rsidR="004C4D58" w:rsidRDefault="00EE55F1" w:rsidP="00551E74">
      <w:pPr>
        <w:adjustRightInd w:val="0"/>
        <w:snapToGrid w:val="0"/>
        <w:spacing w:line="58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五</w:t>
      </w:r>
      <w:r>
        <w:rPr>
          <w:rFonts w:eastAsia="黑体"/>
          <w:sz w:val="32"/>
          <w:szCs w:val="32"/>
        </w:rPr>
        <w:t>、其他需要说明的问题</w:t>
      </w:r>
    </w:p>
    <w:p w:rsidR="004C4D58" w:rsidRDefault="006435E8" w:rsidP="00551E74">
      <w:pPr>
        <w:adjustRightInd w:val="0"/>
        <w:snapToGrid w:val="0"/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无</w:t>
      </w:r>
    </w:p>
    <w:p w:rsidR="004C4D58" w:rsidRDefault="00EE55F1" w:rsidP="00551E74">
      <w:pPr>
        <w:adjustRightInd w:val="0"/>
        <w:snapToGrid w:val="0"/>
        <w:spacing w:line="580" w:lineRule="exact"/>
        <w:ind w:firstLineChars="200" w:firstLine="640"/>
        <w:rPr>
          <w:rFonts w:eastAsia="仿宋_GB2312"/>
          <w:sz w:val="32"/>
          <w:szCs w:val="32"/>
        </w:rPr>
        <w:sectPr w:rsidR="004C4D5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eastAsia="仿宋_GB2312"/>
          <w:sz w:val="32"/>
          <w:szCs w:val="32"/>
        </w:rPr>
        <w:t>附件：</w:t>
      </w:r>
      <w:r>
        <w:rPr>
          <w:rFonts w:eastAsia="仿宋_GB2312" w:hint="eastAsia"/>
          <w:sz w:val="32"/>
          <w:szCs w:val="32"/>
        </w:rPr>
        <w:t>项目支出绩效自评表</w:t>
      </w:r>
    </w:p>
    <w:tbl>
      <w:tblPr>
        <w:tblW w:w="9999" w:type="dxa"/>
        <w:jc w:val="center"/>
        <w:tblLook w:val="04A0"/>
      </w:tblPr>
      <w:tblGrid>
        <w:gridCol w:w="1135"/>
        <w:gridCol w:w="739"/>
        <w:gridCol w:w="1383"/>
        <w:gridCol w:w="1355"/>
        <w:gridCol w:w="1338"/>
        <w:gridCol w:w="1134"/>
        <w:gridCol w:w="851"/>
        <w:gridCol w:w="850"/>
        <w:gridCol w:w="1214"/>
      </w:tblGrid>
      <w:tr w:rsidR="004C4D58">
        <w:trPr>
          <w:trHeight w:val="1165"/>
          <w:jc w:val="center"/>
        </w:trPr>
        <w:tc>
          <w:tcPr>
            <w:tcW w:w="9999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C4D58" w:rsidRDefault="00EE55F1">
            <w:pPr>
              <w:widowControl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32"/>
                <w:szCs w:val="32"/>
              </w:rPr>
              <w:lastRenderedPageBreak/>
              <w:t>附件：</w:t>
            </w:r>
          </w:p>
          <w:p w:rsidR="004C4D58" w:rsidRDefault="00EE55F1">
            <w:pPr>
              <w:widowControl/>
              <w:jc w:val="center"/>
              <w:rPr>
                <w:rFonts w:eastAsia="方正小标宋_GBK"/>
                <w:color w:val="000000"/>
                <w:kern w:val="0"/>
                <w:sz w:val="36"/>
                <w:szCs w:val="36"/>
              </w:rPr>
            </w:pPr>
            <w:bookmarkStart w:id="0" w:name="_GoBack"/>
            <w:r>
              <w:rPr>
                <w:rFonts w:eastAsia="方正小标宋_GBK" w:hint="eastAsia"/>
                <w:color w:val="000000"/>
                <w:kern w:val="0"/>
                <w:sz w:val="36"/>
                <w:szCs w:val="36"/>
              </w:rPr>
              <w:t>项目</w:t>
            </w:r>
            <w:r>
              <w:rPr>
                <w:rFonts w:eastAsia="方正小标宋_GBK"/>
                <w:color w:val="000000"/>
                <w:kern w:val="0"/>
                <w:sz w:val="36"/>
                <w:szCs w:val="36"/>
              </w:rPr>
              <w:t>支</w:t>
            </w:r>
            <w:bookmarkEnd w:id="0"/>
            <w:r>
              <w:rPr>
                <w:rFonts w:eastAsia="方正小标宋_GBK"/>
                <w:color w:val="000000"/>
                <w:kern w:val="0"/>
                <w:sz w:val="36"/>
                <w:szCs w:val="36"/>
              </w:rPr>
              <w:t>出绩效自评表</w:t>
            </w:r>
          </w:p>
        </w:tc>
      </w:tr>
      <w:tr w:rsidR="004C4D58">
        <w:trPr>
          <w:trHeight w:val="270"/>
          <w:jc w:val="center"/>
        </w:trPr>
        <w:tc>
          <w:tcPr>
            <w:tcW w:w="999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C4D58" w:rsidRDefault="00EE55F1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（</w:t>
            </w:r>
            <w:r>
              <w:rPr>
                <w:rFonts w:hint="eastAsia"/>
                <w:color w:val="000000"/>
                <w:kern w:val="0"/>
                <w:sz w:val="22"/>
              </w:rPr>
              <w:t>2021</w:t>
            </w:r>
            <w:r>
              <w:rPr>
                <w:color w:val="000000"/>
                <w:kern w:val="0"/>
                <w:sz w:val="22"/>
              </w:rPr>
              <w:t>年度）</w:t>
            </w:r>
          </w:p>
        </w:tc>
      </w:tr>
      <w:tr w:rsidR="004C4D58">
        <w:trPr>
          <w:trHeight w:val="585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D58" w:rsidRDefault="00EE55F1"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项目支</w:t>
            </w:r>
          </w:p>
          <w:p w:rsidR="004C4D58" w:rsidRDefault="00EE55F1"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出名称</w:t>
            </w:r>
          </w:p>
        </w:tc>
        <w:tc>
          <w:tcPr>
            <w:tcW w:w="88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4D58" w:rsidRDefault="00B57B8C" w:rsidP="0017240B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宣传思想工作专项</w:t>
            </w:r>
            <w:r w:rsidR="00EE55F1"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C4D58" w:rsidTr="00FF2580">
        <w:trPr>
          <w:trHeight w:val="340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D58" w:rsidRDefault="00EE55F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48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D58" w:rsidRDefault="00EE55F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 w:rsidR="00B57B8C">
              <w:rPr>
                <w:rFonts w:eastAsia="仿宋_GB2312" w:hint="eastAsia"/>
                <w:color w:val="000000"/>
                <w:kern w:val="0"/>
                <w:szCs w:val="21"/>
              </w:rPr>
              <w:t>津市市委宣传部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4D58" w:rsidRDefault="00EE55F1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2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D58" w:rsidRDefault="00EE55F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 w:rsidR="00B57B8C">
              <w:rPr>
                <w:rFonts w:eastAsia="仿宋_GB2312" w:hint="eastAsia"/>
                <w:color w:val="000000"/>
                <w:kern w:val="0"/>
                <w:szCs w:val="21"/>
              </w:rPr>
              <w:t>津市市委宣传部</w:t>
            </w:r>
          </w:p>
        </w:tc>
      </w:tr>
      <w:tr w:rsidR="004C4D58" w:rsidTr="00FF2580">
        <w:trPr>
          <w:trHeight w:val="340"/>
          <w:jc w:val="center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C4D58" w:rsidRDefault="00EE55F1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项目资金</w:t>
            </w:r>
            <w:r>
              <w:rPr>
                <w:rFonts w:eastAsia="仿宋_GB2312"/>
                <w:color w:val="000000"/>
                <w:kern w:val="0"/>
                <w:szCs w:val="21"/>
              </w:rPr>
              <w:br/>
            </w:r>
            <w:r>
              <w:rPr>
                <w:rFonts w:eastAsia="仿宋_GB2312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2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D58" w:rsidRDefault="00EE55F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D58" w:rsidRDefault="00EE55F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D58" w:rsidRDefault="00EE55F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C4D58" w:rsidRPr="00FF2580" w:rsidRDefault="00EE55F1">
            <w:pPr>
              <w:rPr>
                <w:rFonts w:eastAsia="仿宋_GB2312"/>
                <w:sz w:val="18"/>
                <w:szCs w:val="18"/>
              </w:rPr>
            </w:pPr>
            <w:r w:rsidRPr="00FF2580">
              <w:rPr>
                <w:rFonts w:eastAsia="仿宋_GB2312"/>
                <w:sz w:val="18"/>
                <w:szCs w:val="18"/>
              </w:rPr>
              <w:t>全年执行数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C4D58" w:rsidRDefault="00EE55F1"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分值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C4D58" w:rsidRDefault="00EE55F1"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执行率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C4D58" w:rsidRDefault="00EE55F1"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得分</w:t>
            </w:r>
          </w:p>
        </w:tc>
      </w:tr>
      <w:tr w:rsidR="004C4D58" w:rsidTr="00FF2580">
        <w:trPr>
          <w:trHeight w:val="340"/>
          <w:jc w:val="center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C4D58" w:rsidRDefault="004C4D58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D58" w:rsidRDefault="00EE55F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年度资金总额　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D58" w:rsidRDefault="00EE55F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 w:rsidR="00E442B2">
              <w:rPr>
                <w:rFonts w:eastAsia="仿宋_GB2312" w:hint="eastAsia"/>
                <w:color w:val="000000"/>
                <w:kern w:val="0"/>
                <w:szCs w:val="21"/>
              </w:rPr>
              <w:t>164.2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D58" w:rsidRDefault="00EE55F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 w:rsidR="00180DD5">
              <w:rPr>
                <w:rFonts w:eastAsia="仿宋_GB2312" w:hint="eastAsia"/>
                <w:color w:val="000000"/>
                <w:kern w:val="0"/>
                <w:szCs w:val="21"/>
              </w:rPr>
              <w:t>374.2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D58" w:rsidRDefault="00EE55F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 w:rsidR="00E442B2">
              <w:rPr>
                <w:rFonts w:eastAsia="仿宋_GB2312" w:hint="eastAsia"/>
                <w:color w:val="000000"/>
                <w:kern w:val="0"/>
                <w:szCs w:val="21"/>
              </w:rPr>
              <w:t>374.2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D58" w:rsidRDefault="00EE55F1" w:rsidP="0017240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 w:rsidR="0017240B"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D58" w:rsidRDefault="0017240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D58" w:rsidRDefault="00EE55F1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7240B" w:rsidTr="00FF2580">
        <w:trPr>
          <w:trHeight w:val="340"/>
          <w:jc w:val="center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17240B" w:rsidRDefault="0017240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240B" w:rsidRDefault="0017240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其中：当年财政拨款　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240B" w:rsidRDefault="0017240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164.2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240B" w:rsidRDefault="0017240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374.2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240B" w:rsidRDefault="0017240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374.2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240B" w:rsidRDefault="0017240B" w:rsidP="00752F12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240B" w:rsidRDefault="0017240B" w:rsidP="00752F12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240B" w:rsidRDefault="0017240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7240B" w:rsidTr="00FF2580">
        <w:trPr>
          <w:trHeight w:val="340"/>
          <w:jc w:val="center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17240B" w:rsidRDefault="0017240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240B" w:rsidRDefault="0017240B">
            <w:pPr>
              <w:widowControl/>
              <w:ind w:firstLineChars="300" w:firstLine="63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上年结转资金　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240B" w:rsidRDefault="0017240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240B" w:rsidRDefault="0017240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240B" w:rsidRDefault="0017240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240B" w:rsidRDefault="0017240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240B" w:rsidRDefault="0017240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240B" w:rsidRDefault="0017240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7240B" w:rsidTr="00FF2580">
        <w:trPr>
          <w:trHeight w:val="340"/>
          <w:jc w:val="center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17240B" w:rsidRDefault="0017240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240B" w:rsidRDefault="0017240B">
            <w:pPr>
              <w:widowControl/>
              <w:ind w:firstLineChars="300" w:firstLine="63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其他资金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240B" w:rsidRDefault="0017240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240B" w:rsidRDefault="0017240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240B" w:rsidRDefault="0017240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240B" w:rsidRDefault="0017240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240B" w:rsidRDefault="0017240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240B" w:rsidRDefault="0017240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7240B" w:rsidTr="00FF2580">
        <w:trPr>
          <w:trHeight w:val="340"/>
          <w:jc w:val="center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17240B" w:rsidRDefault="0017240B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年度总</w:t>
            </w:r>
          </w:p>
          <w:p w:rsidR="0017240B" w:rsidRDefault="0017240B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体目标</w:t>
            </w:r>
          </w:p>
        </w:tc>
        <w:tc>
          <w:tcPr>
            <w:tcW w:w="48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7240B" w:rsidRDefault="0017240B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40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240B" w:rsidRDefault="0017240B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实际完成情况　</w:t>
            </w:r>
          </w:p>
        </w:tc>
      </w:tr>
      <w:tr w:rsidR="0017240B" w:rsidTr="00FF2580">
        <w:trPr>
          <w:trHeight w:val="532"/>
          <w:jc w:val="center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240B" w:rsidRDefault="0017240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48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7240B" w:rsidRDefault="0017240B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164.2</w:t>
            </w: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0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240B" w:rsidRDefault="0017240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374.2</w:t>
            </w:r>
          </w:p>
        </w:tc>
      </w:tr>
      <w:tr w:rsidR="0017240B" w:rsidTr="00FF2580">
        <w:trPr>
          <w:trHeight w:val="649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240B" w:rsidRDefault="0017240B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绩</w:t>
            </w:r>
          </w:p>
          <w:p w:rsidR="0017240B" w:rsidRDefault="0017240B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</w:t>
            </w:r>
          </w:p>
          <w:p w:rsidR="0017240B" w:rsidRDefault="0017240B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</w:t>
            </w:r>
          </w:p>
          <w:p w:rsidR="0017240B" w:rsidRDefault="0017240B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240B" w:rsidRDefault="0017240B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240B" w:rsidRDefault="0017240B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240B" w:rsidRDefault="0017240B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240B" w:rsidRDefault="0017240B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</w:t>
            </w:r>
          </w:p>
          <w:p w:rsidR="0017240B" w:rsidRDefault="0017240B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240B" w:rsidRDefault="0017240B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实际</w:t>
            </w:r>
          </w:p>
          <w:p w:rsidR="0017240B" w:rsidRDefault="0017240B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240B" w:rsidRDefault="0017240B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240B" w:rsidRDefault="0017240B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240B" w:rsidRDefault="0017240B" w:rsidP="00B7483A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B7483A">
              <w:rPr>
                <w:rFonts w:eastAsia="仿宋_GB2312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7D7226" w:rsidTr="00FF2580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7D7226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7D722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产出</w:t>
            </w:r>
          </w:p>
          <w:p w:rsidR="007D7226" w:rsidRDefault="007D722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 w:rsidR="007D7226" w:rsidRDefault="007D722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  <w:p w:rsidR="007D7226" w:rsidRDefault="007D722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(50</w:t>
            </w:r>
            <w:r>
              <w:rPr>
                <w:rFonts w:eastAsia="仿宋_GB2312"/>
                <w:color w:val="000000"/>
                <w:kern w:val="0"/>
                <w:szCs w:val="21"/>
              </w:rPr>
              <w:t>分</w:t>
            </w:r>
            <w:r>
              <w:rPr>
                <w:rFonts w:eastAsia="仿宋_GB2312"/>
                <w:color w:val="000000"/>
                <w:kern w:val="0"/>
                <w:szCs w:val="21"/>
              </w:rPr>
              <w:t>)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D7226" w:rsidRDefault="007D722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7D722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会议、活动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7D722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≥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20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7D7226" w:rsidP="00752F12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＞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20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FF2580" w:rsidP="00FF2580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FF2580" w:rsidP="00FF2580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7D722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D7226" w:rsidTr="00FF2580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7D7226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7D7226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8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7D7226" w:rsidRDefault="007D722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7D722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调研、督查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7D722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≥30次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7D722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＞30次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FF2580" w:rsidP="00FF2580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FF2580" w:rsidP="00FF2580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7D722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D7226" w:rsidTr="00FF2580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7D7226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7D7226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8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7D7226" w:rsidRDefault="007D722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Pr="005C1186" w:rsidRDefault="007D7226">
            <w:pPr>
              <w:widowControl/>
              <w:jc w:val="left"/>
              <w:rPr>
                <w:rFonts w:eastAsia="仿宋_GB2312"/>
                <w:color w:val="000000"/>
                <w:kern w:val="0"/>
                <w:sz w:val="18"/>
                <w:szCs w:val="18"/>
              </w:rPr>
            </w:pPr>
            <w:r w:rsidRPr="005C1186">
              <w:rPr>
                <w:rFonts w:eastAsia="仿宋_GB2312" w:hint="eastAsia"/>
                <w:color w:val="000000"/>
                <w:kern w:val="0"/>
                <w:sz w:val="18"/>
                <w:szCs w:val="18"/>
              </w:rPr>
              <w:t>理论学习培训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7D722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≥20次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7D7226" w:rsidP="00752F12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＞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20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FF2580" w:rsidP="00FF2580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FF2580" w:rsidP="00FF2580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7D722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7D7226" w:rsidTr="00FF2580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7D7226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7D7226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8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7D7226" w:rsidRDefault="007D722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Pr="002B43AA" w:rsidRDefault="007D7226">
            <w:pPr>
              <w:widowControl/>
              <w:jc w:val="left"/>
              <w:rPr>
                <w:rFonts w:eastAsia="仿宋_GB2312"/>
                <w:color w:val="000000"/>
                <w:kern w:val="0"/>
                <w:sz w:val="18"/>
                <w:szCs w:val="18"/>
              </w:rPr>
            </w:pPr>
            <w:r w:rsidRPr="002B43AA">
              <w:rPr>
                <w:rFonts w:eastAsia="仿宋_GB2312" w:hint="eastAsia"/>
                <w:color w:val="000000"/>
                <w:kern w:val="0"/>
                <w:sz w:val="18"/>
                <w:szCs w:val="18"/>
              </w:rPr>
              <w:t>网络舆情管理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7D722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零负面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047E0A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零负面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FF2580" w:rsidP="00FF2580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FF2580" w:rsidP="00FF2580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7D722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7D7226" w:rsidTr="00FF2580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7D7226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7D7226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7D722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7D722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新闻外宣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7D722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≥200条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047E0A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800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多条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FF2580" w:rsidP="00FF2580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FF2580" w:rsidP="00FF2580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7D722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7D7226" w:rsidTr="00FF2580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7D7226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7D7226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7D722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047E0A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按年初计划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Pr="00B7483A" w:rsidRDefault="00B7483A">
            <w:pPr>
              <w:widowControl/>
              <w:jc w:val="left"/>
              <w:rPr>
                <w:rFonts w:eastAsia="仿宋_GB2312"/>
                <w:color w:val="000000"/>
                <w:kern w:val="0"/>
                <w:sz w:val="18"/>
                <w:szCs w:val="18"/>
              </w:rPr>
            </w:pPr>
            <w:r w:rsidRPr="00B7483A">
              <w:rPr>
                <w:rFonts w:eastAsia="仿宋_GB2312" w:hint="eastAsia"/>
                <w:color w:val="000000"/>
                <w:kern w:val="0"/>
                <w:sz w:val="18"/>
                <w:szCs w:val="18"/>
              </w:rPr>
              <w:t>按要求完成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B7483A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 w:rsidRPr="00B7483A">
              <w:rPr>
                <w:rFonts w:eastAsia="仿宋_GB2312" w:hint="eastAsia"/>
                <w:color w:val="000000"/>
                <w:kern w:val="0"/>
                <w:sz w:val="18"/>
                <w:szCs w:val="18"/>
              </w:rPr>
              <w:t>按要求完成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7D722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 w:rsidR="00FF2580"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7D722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 w:rsidR="00FF2580"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7D722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D7226" w:rsidTr="00FF2580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7D7226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7D7226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7D722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047E0A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按规定时间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047E0A" w:rsidP="00047E0A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 w:rsidRPr="00047E0A">
              <w:rPr>
                <w:rFonts w:eastAsia="仿宋_GB2312" w:hint="eastAsia"/>
                <w:color w:val="000000"/>
                <w:kern w:val="0"/>
                <w:sz w:val="18"/>
                <w:szCs w:val="18"/>
              </w:rPr>
              <w:t>按时间完成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Pr="00047E0A" w:rsidRDefault="00047E0A" w:rsidP="00047E0A">
            <w:pPr>
              <w:widowControl/>
              <w:jc w:val="left"/>
              <w:rPr>
                <w:rFonts w:eastAsia="仿宋_GB2312"/>
                <w:color w:val="000000"/>
                <w:kern w:val="0"/>
                <w:sz w:val="18"/>
                <w:szCs w:val="18"/>
              </w:rPr>
            </w:pPr>
            <w:r w:rsidRPr="00047E0A">
              <w:rPr>
                <w:rFonts w:eastAsia="仿宋_GB2312" w:hint="eastAsia"/>
                <w:color w:val="000000"/>
                <w:kern w:val="0"/>
                <w:sz w:val="18"/>
                <w:szCs w:val="18"/>
              </w:rPr>
              <w:t>按时间完成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7D722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 w:rsidR="00FF2580"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7D722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 w:rsidR="00FF2580"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226" w:rsidRDefault="007D722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7483A" w:rsidTr="00FF2580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7483A" w:rsidRDefault="00B7483A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483A" w:rsidRDefault="00B7483A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483A" w:rsidRDefault="00B7483A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483A" w:rsidRPr="00C60BC0" w:rsidRDefault="00B7483A" w:rsidP="00752F12">
            <w:pPr>
              <w:widowControl/>
              <w:jc w:val="left"/>
              <w:rPr>
                <w:rFonts w:eastAsia="仿宋_GB2312"/>
                <w:color w:val="000000"/>
                <w:kern w:val="0"/>
                <w:sz w:val="18"/>
                <w:szCs w:val="18"/>
              </w:rPr>
            </w:pPr>
            <w:r w:rsidRPr="00C60BC0">
              <w:rPr>
                <w:rFonts w:eastAsia="仿宋_GB2312" w:hint="eastAsia"/>
                <w:color w:val="000000"/>
                <w:kern w:val="0"/>
                <w:sz w:val="18"/>
                <w:szCs w:val="18"/>
              </w:rPr>
              <w:t>费用支出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483A" w:rsidRPr="00B7483A" w:rsidRDefault="00B7483A">
            <w:pPr>
              <w:widowControl/>
              <w:jc w:val="left"/>
              <w:rPr>
                <w:rFonts w:eastAsia="仿宋_GB2312"/>
                <w:color w:val="000000"/>
                <w:kern w:val="0"/>
                <w:sz w:val="18"/>
                <w:szCs w:val="18"/>
              </w:rPr>
            </w:pPr>
            <w:r w:rsidRPr="00B7483A">
              <w:rPr>
                <w:rFonts w:eastAsia="仿宋_GB2312" w:hint="eastAsia"/>
                <w:color w:val="000000"/>
                <w:kern w:val="0"/>
                <w:sz w:val="18"/>
                <w:szCs w:val="18"/>
              </w:rPr>
              <w:t>各项费用支出不超预算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483A" w:rsidRDefault="00B7483A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483A" w:rsidRDefault="00B7483A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 w:rsidR="00FF2580">
              <w:rPr>
                <w:rFonts w:eastAsia="仿宋_GB2312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483A" w:rsidRDefault="00B7483A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 w:rsidR="00FF2580">
              <w:rPr>
                <w:rFonts w:eastAsia="仿宋_GB2312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483A" w:rsidRDefault="00B7483A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7483A" w:rsidTr="00FF2580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7483A" w:rsidRDefault="00B7483A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7483A" w:rsidRDefault="00B7483A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效益</w:t>
            </w:r>
          </w:p>
          <w:p w:rsidR="00B7483A" w:rsidRDefault="00B7483A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 w:rsidR="00B7483A" w:rsidRDefault="00B7483A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  <w:p w:rsidR="00B7483A" w:rsidRDefault="00B7483A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</w:t>
            </w:r>
            <w:r>
              <w:rPr>
                <w:rFonts w:eastAsia="仿宋_GB2312"/>
                <w:color w:val="000000"/>
                <w:kern w:val="0"/>
                <w:szCs w:val="21"/>
              </w:rPr>
              <w:t>30</w:t>
            </w:r>
            <w:r>
              <w:rPr>
                <w:rFonts w:eastAsia="仿宋_GB2312"/>
                <w:color w:val="000000"/>
                <w:kern w:val="0"/>
                <w:szCs w:val="21"/>
              </w:rPr>
              <w:t>分）</w:t>
            </w:r>
          </w:p>
          <w:p w:rsidR="00B7483A" w:rsidRDefault="00B7483A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483A" w:rsidRPr="00B7483A" w:rsidRDefault="00B7483A" w:rsidP="00270786">
            <w:pPr>
              <w:widowControl/>
              <w:jc w:val="center"/>
              <w:rPr>
                <w:rFonts w:eastAsia="仿宋_GB2312"/>
                <w:color w:val="000000"/>
                <w:kern w:val="0"/>
                <w:sz w:val="18"/>
                <w:szCs w:val="18"/>
              </w:rPr>
            </w:pPr>
            <w:r w:rsidRPr="00B7483A">
              <w:rPr>
                <w:rFonts w:eastAsia="仿宋_GB2312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483A" w:rsidRDefault="00B7483A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483A" w:rsidRDefault="00B7483A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483A" w:rsidRDefault="00B7483A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483A" w:rsidRDefault="00B7483A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483A" w:rsidRDefault="00B7483A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483A" w:rsidRDefault="00B7483A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7483A" w:rsidTr="00FF2580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7483A" w:rsidRDefault="00B7483A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B7483A" w:rsidRDefault="00B7483A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483A" w:rsidRDefault="00B7483A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社会效</w:t>
            </w:r>
          </w:p>
          <w:p w:rsidR="00B7483A" w:rsidRDefault="00B7483A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483A" w:rsidRPr="00FF2580" w:rsidRDefault="00FF2580" w:rsidP="00FF2580">
            <w:pPr>
              <w:widowControl/>
              <w:jc w:val="left"/>
              <w:rPr>
                <w:rFonts w:eastAsia="仿宋_GB2312"/>
                <w:color w:val="000000"/>
                <w:kern w:val="0"/>
                <w:sz w:val="18"/>
                <w:szCs w:val="18"/>
              </w:rPr>
            </w:pPr>
            <w:r w:rsidRPr="00FF2580">
              <w:rPr>
                <w:rFonts w:eastAsia="仿宋_GB2312" w:hint="eastAsia"/>
                <w:color w:val="000000"/>
                <w:kern w:val="0"/>
                <w:sz w:val="18"/>
                <w:szCs w:val="18"/>
              </w:rPr>
              <w:t>提升干部学习能力、城市文明程度提高</w:t>
            </w:r>
            <w:r w:rsidR="00B7483A" w:rsidRPr="00FF2580">
              <w:rPr>
                <w:rFonts w:eastAsia="仿宋_GB2312" w:hint="eastAsia"/>
                <w:color w:val="000000"/>
                <w:kern w:val="0"/>
                <w:sz w:val="18"/>
                <w:szCs w:val="18"/>
              </w:rPr>
              <w:t>、宣传</w:t>
            </w:r>
            <w:r w:rsidRPr="00FF2580">
              <w:rPr>
                <w:rFonts w:eastAsia="仿宋_GB2312" w:hint="eastAsia"/>
                <w:color w:val="000000"/>
                <w:kern w:val="0"/>
                <w:sz w:val="18"/>
                <w:szCs w:val="18"/>
              </w:rPr>
              <w:t>推介</w:t>
            </w:r>
            <w:r w:rsidR="00B7483A" w:rsidRPr="00FF2580">
              <w:rPr>
                <w:rFonts w:eastAsia="仿宋_GB2312" w:hint="eastAsia"/>
                <w:color w:val="000000"/>
                <w:kern w:val="0"/>
                <w:sz w:val="18"/>
                <w:szCs w:val="18"/>
              </w:rPr>
              <w:t>津市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483A" w:rsidRDefault="00B7483A" w:rsidP="00B7483A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 w:rsidRPr="00B7483A">
              <w:rPr>
                <w:rFonts w:eastAsia="仿宋_GB2312" w:hint="eastAsia"/>
                <w:color w:val="000000"/>
                <w:kern w:val="0"/>
                <w:sz w:val="18"/>
                <w:szCs w:val="18"/>
              </w:rPr>
              <w:t>提升城市文明程度、扩大津市美誉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483A" w:rsidRDefault="00B7483A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483A" w:rsidRDefault="00B7483A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 w:rsidR="00FF2580">
              <w:rPr>
                <w:rFonts w:eastAsia="仿宋_GB2312"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483A" w:rsidRDefault="00B7483A" w:rsidP="00FF2580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 w:rsidR="00FF2580">
              <w:rPr>
                <w:rFonts w:eastAsia="仿宋_GB2312" w:hint="eastAsia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483A" w:rsidRPr="00B7483A" w:rsidRDefault="00B7483A">
            <w:pPr>
              <w:widowControl/>
              <w:jc w:val="left"/>
              <w:rPr>
                <w:rFonts w:eastAsia="仿宋_GB2312"/>
                <w:color w:val="000000"/>
                <w:kern w:val="0"/>
                <w:sz w:val="18"/>
                <w:szCs w:val="18"/>
              </w:rPr>
            </w:pPr>
          </w:p>
        </w:tc>
      </w:tr>
      <w:tr w:rsidR="00B7483A" w:rsidTr="00FF2580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7483A" w:rsidRDefault="00B7483A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B7483A" w:rsidRDefault="00B7483A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483A" w:rsidRDefault="00B7483A" w:rsidP="00B7483A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B7483A">
              <w:rPr>
                <w:rFonts w:eastAsia="仿宋_GB2312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483A" w:rsidRDefault="00B7483A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483A" w:rsidRDefault="00B7483A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483A" w:rsidRDefault="00B7483A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483A" w:rsidRDefault="00B7483A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483A" w:rsidRDefault="00B7483A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483A" w:rsidRDefault="00B7483A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7483A" w:rsidTr="00FF2580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7483A" w:rsidRDefault="00B7483A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483A" w:rsidRDefault="00B7483A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483A" w:rsidRPr="00B7483A" w:rsidRDefault="00B7483A" w:rsidP="00B7483A">
            <w:pPr>
              <w:widowControl/>
              <w:jc w:val="left"/>
              <w:rPr>
                <w:rFonts w:eastAsia="仿宋_GB2312"/>
                <w:color w:val="000000"/>
                <w:kern w:val="0"/>
                <w:sz w:val="18"/>
                <w:szCs w:val="18"/>
              </w:rPr>
            </w:pPr>
            <w:r w:rsidRPr="00B7483A">
              <w:rPr>
                <w:rFonts w:eastAsia="仿宋_GB2312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483A" w:rsidRDefault="00B7483A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483A" w:rsidRDefault="00B7483A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483A" w:rsidRDefault="00B7483A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483A" w:rsidRDefault="00B7483A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483A" w:rsidRDefault="00B7483A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483A" w:rsidRDefault="00B7483A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7483A" w:rsidTr="00FF2580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7483A" w:rsidRDefault="00B7483A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7483A" w:rsidRDefault="00FF2580" w:rsidP="00FF2580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满</w:t>
            </w:r>
            <w:r w:rsidR="00B7483A">
              <w:rPr>
                <w:rFonts w:eastAsia="仿宋_GB2312"/>
                <w:color w:val="000000"/>
                <w:kern w:val="0"/>
                <w:szCs w:val="21"/>
              </w:rPr>
              <w:t>度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度</w:t>
            </w:r>
            <w:r w:rsidR="00B7483A">
              <w:rPr>
                <w:rFonts w:eastAsia="仿宋_GB2312"/>
                <w:color w:val="000000"/>
                <w:kern w:val="0"/>
                <w:szCs w:val="21"/>
              </w:rPr>
              <w:t>指标（</w:t>
            </w:r>
            <w:r w:rsidR="00B7483A">
              <w:rPr>
                <w:rFonts w:eastAsia="仿宋_GB2312"/>
                <w:color w:val="000000"/>
                <w:kern w:val="0"/>
                <w:szCs w:val="21"/>
              </w:rPr>
              <w:t>10</w:t>
            </w:r>
            <w:r w:rsidR="00B7483A">
              <w:rPr>
                <w:rFonts w:eastAsia="仿宋_GB2312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7483A" w:rsidRDefault="00B7483A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483A" w:rsidRDefault="00FF2580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满意度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483A" w:rsidRDefault="00B7483A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 w:rsidR="00FF2580">
              <w:rPr>
                <w:rFonts w:ascii="仿宋_GB2312" w:eastAsia="仿宋_GB2312" w:hint="eastAsia"/>
                <w:color w:val="000000"/>
                <w:kern w:val="0"/>
                <w:szCs w:val="21"/>
              </w:rPr>
              <w:t>≥</w:t>
            </w:r>
            <w:r w:rsidR="00FF2580">
              <w:rPr>
                <w:rFonts w:eastAsia="仿宋_GB2312" w:hint="eastAsia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483A" w:rsidRDefault="00B7483A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 w:rsidR="00FF2580">
              <w:rPr>
                <w:rFonts w:ascii="仿宋_GB2312" w:eastAsia="仿宋_GB2312" w:hint="eastAsia"/>
                <w:color w:val="000000"/>
                <w:kern w:val="0"/>
                <w:szCs w:val="21"/>
              </w:rPr>
              <w:t>≥</w:t>
            </w:r>
            <w:r w:rsidR="00FF2580">
              <w:rPr>
                <w:rFonts w:eastAsia="仿宋_GB2312" w:hint="eastAsia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483A" w:rsidRDefault="00B7483A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 w:rsidR="00FF2580"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483A" w:rsidRDefault="00B7483A" w:rsidP="00FF2580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 w:rsidR="00FF2580">
              <w:rPr>
                <w:rFonts w:eastAsia="仿宋_GB2312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483A" w:rsidRDefault="00B7483A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7483A" w:rsidTr="00FF2580">
        <w:trPr>
          <w:trHeight w:val="340"/>
          <w:jc w:val="center"/>
        </w:trPr>
        <w:tc>
          <w:tcPr>
            <w:tcW w:w="70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7483A" w:rsidRDefault="00B7483A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483A" w:rsidRDefault="00B7483A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483A" w:rsidRDefault="00B7483A" w:rsidP="00FF2580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 w:rsidR="00FF2580">
              <w:rPr>
                <w:rFonts w:eastAsia="仿宋_GB2312" w:hint="eastAsia"/>
                <w:color w:val="000000"/>
                <w:kern w:val="0"/>
                <w:szCs w:val="21"/>
              </w:rPr>
              <w:t>96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483A" w:rsidRDefault="00B7483A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:rsidR="004C4D58" w:rsidRDefault="00EE55F1" w:rsidP="002F608A">
      <w:pPr>
        <w:spacing w:beforeLines="50"/>
        <w:jc w:val="left"/>
      </w:pPr>
      <w:r>
        <w:rPr>
          <w:rFonts w:eastAsia="仿宋_GB2312"/>
          <w:sz w:val="24"/>
        </w:rPr>
        <w:t>填表人：</w:t>
      </w:r>
      <w:r w:rsidR="0079507D">
        <w:rPr>
          <w:rFonts w:eastAsia="仿宋_GB2312" w:hint="eastAsia"/>
          <w:sz w:val="24"/>
        </w:rPr>
        <w:t>夏静</w:t>
      </w:r>
      <w:r w:rsidR="0079507D">
        <w:rPr>
          <w:rFonts w:eastAsia="仿宋_GB2312"/>
          <w:sz w:val="24"/>
        </w:rPr>
        <w:t xml:space="preserve"> </w:t>
      </w:r>
      <w:r>
        <w:rPr>
          <w:rFonts w:eastAsia="仿宋_GB2312"/>
          <w:sz w:val="24"/>
        </w:rPr>
        <w:t>填报日期：</w:t>
      </w:r>
      <w:r w:rsidR="0079507D">
        <w:rPr>
          <w:rFonts w:eastAsia="仿宋_GB2312" w:hint="eastAsia"/>
          <w:sz w:val="24"/>
        </w:rPr>
        <w:t>2022.03.28</w:t>
      </w:r>
      <w:r w:rsidR="0079507D">
        <w:rPr>
          <w:rFonts w:eastAsia="仿宋_GB2312"/>
          <w:sz w:val="24"/>
        </w:rPr>
        <w:t xml:space="preserve"> </w:t>
      </w:r>
      <w:r>
        <w:rPr>
          <w:rFonts w:eastAsia="仿宋_GB2312"/>
          <w:sz w:val="24"/>
        </w:rPr>
        <w:t xml:space="preserve"> </w:t>
      </w:r>
      <w:r>
        <w:rPr>
          <w:rFonts w:eastAsia="仿宋_GB2312"/>
          <w:sz w:val="24"/>
        </w:rPr>
        <w:t>联系电话：</w:t>
      </w:r>
      <w:r w:rsidR="0079507D">
        <w:rPr>
          <w:rFonts w:eastAsia="仿宋_GB2312" w:hint="eastAsia"/>
          <w:sz w:val="24"/>
        </w:rPr>
        <w:t>4213515</w:t>
      </w:r>
      <w:r>
        <w:rPr>
          <w:rFonts w:eastAsia="仿宋_GB2312"/>
          <w:sz w:val="24"/>
        </w:rPr>
        <w:t xml:space="preserve"> </w:t>
      </w:r>
      <w:r>
        <w:rPr>
          <w:rFonts w:eastAsia="仿宋_GB2312"/>
          <w:sz w:val="24"/>
        </w:rPr>
        <w:t>单位负责人签字：</w:t>
      </w:r>
    </w:p>
    <w:sectPr w:rsidR="004C4D58" w:rsidSect="004C4D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2445" w:rsidRDefault="00052445" w:rsidP="005C094A">
      <w:r>
        <w:separator/>
      </w:r>
    </w:p>
  </w:endnote>
  <w:endnote w:type="continuationSeparator" w:id="1">
    <w:p w:rsidR="00052445" w:rsidRDefault="00052445" w:rsidP="005C09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2445" w:rsidRDefault="00052445" w:rsidP="005C094A">
      <w:r>
        <w:separator/>
      </w:r>
    </w:p>
  </w:footnote>
  <w:footnote w:type="continuationSeparator" w:id="1">
    <w:p w:rsidR="00052445" w:rsidRDefault="00052445" w:rsidP="005C09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C343492"/>
    <w:rsid w:val="00047E0A"/>
    <w:rsid w:val="00052445"/>
    <w:rsid w:val="000C647B"/>
    <w:rsid w:val="0017240B"/>
    <w:rsid w:val="00180DD5"/>
    <w:rsid w:val="001939F5"/>
    <w:rsid w:val="00270786"/>
    <w:rsid w:val="002B43AA"/>
    <w:rsid w:val="002D1816"/>
    <w:rsid w:val="002F608A"/>
    <w:rsid w:val="00394176"/>
    <w:rsid w:val="004657AB"/>
    <w:rsid w:val="00495A64"/>
    <w:rsid w:val="004A55E8"/>
    <w:rsid w:val="004B183A"/>
    <w:rsid w:val="004C4D58"/>
    <w:rsid w:val="00551E74"/>
    <w:rsid w:val="005772C9"/>
    <w:rsid w:val="005A6FD8"/>
    <w:rsid w:val="005C094A"/>
    <w:rsid w:val="005C1186"/>
    <w:rsid w:val="005C21BB"/>
    <w:rsid w:val="0062588A"/>
    <w:rsid w:val="006435E8"/>
    <w:rsid w:val="0079507D"/>
    <w:rsid w:val="007D7226"/>
    <w:rsid w:val="008B70F9"/>
    <w:rsid w:val="008D36FA"/>
    <w:rsid w:val="00967711"/>
    <w:rsid w:val="00B57B8C"/>
    <w:rsid w:val="00B7483A"/>
    <w:rsid w:val="00BF5E5A"/>
    <w:rsid w:val="00CA58D1"/>
    <w:rsid w:val="00DA3386"/>
    <w:rsid w:val="00E442B2"/>
    <w:rsid w:val="00ED3091"/>
    <w:rsid w:val="00EE55F1"/>
    <w:rsid w:val="00F3620F"/>
    <w:rsid w:val="00F8554F"/>
    <w:rsid w:val="00FF2580"/>
    <w:rsid w:val="0CFE4450"/>
    <w:rsid w:val="305B5409"/>
    <w:rsid w:val="3C343492"/>
    <w:rsid w:val="487D713D"/>
    <w:rsid w:val="7CE21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4D5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C09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C094A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5C09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C094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CA58D1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 w:cstheme="minorBidi"/>
      <w:kern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7</Pages>
  <Words>612</Words>
  <Characters>3489</Characters>
  <Application>Microsoft Office Word</Application>
  <DocSecurity>0</DocSecurity>
  <Lines>29</Lines>
  <Paragraphs>8</Paragraphs>
  <ScaleCrop>false</ScaleCrop>
  <Company>Microsoft China</Company>
  <LinksUpToDate>false</LinksUpToDate>
  <CharactersWithSpaces>4093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16</cp:revision>
  <cp:lastPrinted>2022-03-29T00:28:00Z</cp:lastPrinted>
  <dcterms:created xsi:type="dcterms:W3CDTF">2022-03-25T08:51:00Z</dcterms:created>
  <dcterms:modified xsi:type="dcterms:W3CDTF">2022-03-29T00:29:00Z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C6CD5B2C6D5245CBB84BC4F80A5E1BC4</vt:lpwstr>
  </property>
</Properties>
</file>