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津市市卫生健康局</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计划生育</w:t>
      </w:r>
      <w:r>
        <w:rPr>
          <w:rFonts w:hint="eastAsia" w:ascii="方正小标宋简体" w:hAnsi="方正小标宋简体" w:eastAsia="方正小标宋简体" w:cs="方正小标宋简体"/>
          <w:b w:val="0"/>
          <w:bCs/>
          <w:sz w:val="44"/>
          <w:szCs w:val="44"/>
          <w:lang w:eastAsia="zh-CN"/>
        </w:rPr>
        <w:t>、</w:t>
      </w:r>
      <w:r>
        <w:rPr>
          <w:rFonts w:hint="eastAsia" w:ascii="方正小标宋简体" w:hAnsi="方正小标宋简体" w:eastAsia="方正小标宋简体" w:cs="方正小标宋简体"/>
          <w:b w:val="0"/>
          <w:bCs/>
          <w:sz w:val="44"/>
          <w:szCs w:val="44"/>
          <w:lang w:val="en-US" w:eastAsia="zh-CN"/>
        </w:rPr>
        <w:t>红十字会</w:t>
      </w:r>
      <w:r>
        <w:rPr>
          <w:rFonts w:hint="eastAsia" w:ascii="方正小标宋简体" w:hAnsi="方正小标宋简体" w:eastAsia="方正小标宋简体" w:cs="方正小标宋简体"/>
          <w:b w:val="0"/>
          <w:bCs/>
          <w:sz w:val="44"/>
          <w:szCs w:val="44"/>
        </w:rPr>
        <w:t>工作</w:t>
      </w:r>
      <w:r>
        <w:rPr>
          <w:rFonts w:hint="eastAsia" w:ascii="方正小标宋简体" w:hAnsi="方正小标宋简体" w:eastAsia="方正小标宋简体" w:cs="方正小标宋简体"/>
          <w:b w:val="0"/>
          <w:bCs/>
          <w:sz w:val="44"/>
          <w:szCs w:val="44"/>
          <w:lang w:val="en-US" w:eastAsia="zh-CN"/>
        </w:rPr>
        <w:t>经费</w:t>
      </w:r>
      <w:r>
        <w:rPr>
          <w:rFonts w:hint="eastAsia" w:ascii="方正小标宋简体" w:hAnsi="方正小标宋简体" w:eastAsia="方正小标宋简体" w:cs="方正小标宋简体"/>
          <w:b w:val="0"/>
          <w:bCs/>
          <w:sz w:val="44"/>
          <w:szCs w:val="44"/>
        </w:rPr>
        <w:t>项目</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1</w:t>
      </w:r>
      <w:r>
        <w:rPr>
          <w:rFonts w:hint="eastAsia" w:ascii="方正小标宋简体" w:hAnsi="方正小标宋简体" w:eastAsia="方正小标宋简体" w:cs="方正小标宋简体"/>
          <w:b w:val="0"/>
          <w:bCs/>
          <w:sz w:val="44"/>
          <w:szCs w:val="44"/>
        </w:rPr>
        <w:t>年度项目支出绩效报</w:t>
      </w:r>
      <w:bookmarkStart w:id="0" w:name="_GoBack"/>
      <w:bookmarkEnd w:id="0"/>
      <w:r>
        <w:rPr>
          <w:rFonts w:hint="eastAsia" w:ascii="方正小标宋简体" w:hAnsi="方正小标宋简体" w:eastAsia="方正小标宋简体" w:cs="方正小标宋简体"/>
          <w:b w:val="0"/>
          <w:bCs/>
          <w:sz w:val="44"/>
          <w:szCs w:val="44"/>
        </w:rPr>
        <w:t>告</w:t>
      </w:r>
    </w:p>
    <w:p>
      <w:pPr>
        <w:rPr>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一、项目支出概况</w:t>
      </w:r>
    </w:p>
    <w:p>
      <w:pPr>
        <w:ind w:firstLine="482"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（一）项目实施单位基本情况。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津市市卫生健康局主要职能：⑴贯彻执行国民健康政策及国家卫生健康法律法规，拟订全市卫生健康规划并组织实施。统筹规划全市卫生健康服务资源配置,指导卫生健康规划的编制和实施。拟定推进卫生健康基本公共服务均等化、普惠化、便捷化和公共资源向基层延伸等措施办法并组织实施。⑵协调推进全市深化医药卫生体制改革,研究提出关于全市深化医药卫生体制改革政策、措施的建议。组织深化公立医院综合改革,推进管办分离,健全现代医院管理制度,建立公益性为导向的绩效考核和评价运行机制,提出医疗服务和药品价格政策的建议。⑶拟定并组织落实全市疾病预防控制规划、免疫规划以及严重危害人民健康公共卫生问题的干预措施。负责卫生应急工作,组织指导突发公共卫生事件的预防控制和各类突发公共事件的医疗卫生救援。承担传染病疫情信息发布工作。⑷协调落实应对人口老龄化政策措施,推进老年健康服务体系建设和医养结合工作。⑸贯彻执行国家药物政策和国家基本药物制度,开展药品使用监测、临床综合评价和短缺药品预警.组织开展食品安全风险监测,负责食源性疾病及与食品安全事故有关的流行病学调查。⑹负责职责范围内的职业卫生、放射卫生、环境卫生学校卫生、公共场所卫生、饮用水卫生等公共卫生的监督管理负责传染病防治监督,健全卫生健康综合监督体系。⑺组织实施医疗机构、医疗服务行业管理的有关法律规定,建立医疗服务评价和监督管理体系。会同有关部门实施卫生健康专业技术人员资格标准。组织实施医疗服务规范、标准和卫生健康专业技术人员执业规则、服务规范。⑻负责计划生育管理和服务工作,开展人口监测预警研究提出人口与家庭发展相关政策建议,组织建立计划生育利益导向、计划生育特殊困难家庭扶助和促进计划生育家庭发展等机制。负责协调推进有关部门、群众团体履行计划生育工作相关职责。完善计划生育政策。⑼指导全市卫生健康工作,指导基层医疗卫生、妇幼健康服务体系建设。加强卫生健康专业技术人才队伍建设,加强全科医生队伍建设,组织实施毕业后医学教育和继续医学教育、住院医师和专科医师规范化培训。推进卫生健康科技创新发展。⑽负责全市健康教育、健康促进和信息化建设等工作。⑾负责市保健对象的医疗保健工作,负责重要来宾重要会议与重大活动的医疗卫生保障工作,指导全市保健工作。⑿承担市人口和计划生育、市爱国卫生运动、市血吸虫病防治工作、市深化医药卫生体制改革和市防治艾滋病工作等议事协调机构的日常工作。指导市计划生育协会的业务工作。⒀完成市委、市政府交办的其他事项。⒁职能转变。市卫健局应当牢固树立大卫生、大健康理念,推动实施健康津市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是协调推进深化医药卫生体制改革,加大公立医院改革力度,推进管办分离,推动卫生健康公共服务提供主体多元化、提供方式多样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机构情况：津市市卫生健康局为独立核算的行政事业单位，属一级预算单位。根据编委核定，我局内设股室10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15家，分别为津市市人民医院、津市市中医医院、津市市妇幼保健院、津市市血吸虫病预防站、津市市新洲中心卫生院、津市市毛里湖镇中心卫生院、津市市药山镇中心卫生院、津市市白衣卫生院、津市市毛里湖镇李家铺卫生院、津市市药山镇棠华卫生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3、人员情况：津市市卫生健康局编委核定编制63名，其中行政编制26名、参照公务员管理的事业编制14人、事业编制23人。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（二）项目基本情况。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专项是纳入财政年初预算的项目支出，专项立项依据湘发[2007]6号、湖南省人口与计划生育条例、湘财社[2016]13号，省、常德市年度工作要点和目标考核指标。专项实施内容主要是全市计划生育工作，项目实施时间为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开展计划生育工作两孩生育稳步提升，缓解计生育死亡、伤残家庭在生产生活、医疗、住房就业和养老方面困难，计生服务管理水平提高。开展救援、救灾相关工作，完成常德红十字会安排的工作，开展应急救护培训，推动遗体和人体器官捐献工作。组织开展红十字支援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红十字青少年</w:t>
      </w:r>
      <w:r>
        <w:rPr>
          <w:rFonts w:hint="eastAsia" w:ascii="仿宋_GB2312" w:hAnsi="仿宋_GB2312" w:eastAsia="仿宋_GB2312" w:cs="仿宋_GB2312"/>
          <w:sz w:val="32"/>
          <w:szCs w:val="32"/>
          <w:lang w:val="en-US" w:eastAsia="zh-CN"/>
        </w:rPr>
        <w:t>工作。</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（三）项目绩效目标，包括总体目标和年度目标。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专项年度绩效目标：稳步实施全面两孩生育政策、加强人口监测和形势分析、推进婴幼儿服务、做好计生特殊家庭扶助关怀、深化计划生育服务管理和计生协改革、开展优生优育进万家活动、参与基层社会治理、强化组织和能力建设。开展救援、救灾相关工作，完成常德红十字会安排的工作，开展应急救护培训，推动遗体和人体器官捐献工作。组织开展红十字支援服务，红十字青少年工作。</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工作经费专项年度绩效目标：</w:t>
      </w:r>
      <w:r>
        <w:rPr>
          <w:rFonts w:hint="eastAsia" w:ascii="仿宋_GB2312" w:hAnsi="仿宋_GB2312" w:eastAsia="仿宋_GB2312" w:cs="仿宋_GB2312"/>
          <w:sz w:val="32"/>
          <w:szCs w:val="32"/>
          <w:lang w:val="en-US" w:eastAsia="zh-CN"/>
        </w:rPr>
        <w:t>计划生育协会、红十字会各项工作开展，推动实施全面两孩政策、做好计生关怀工作。落实应急救护培训的开展，完成下发的救援救助指标，在全社会发扬红十字精神。</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二、项目资金使用及管理情况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（一）项目资金及自筹资金的安排落实、总投入等情况。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工作经费项目资金年初预算安排资金</w:t>
      </w:r>
      <w:r>
        <w:rPr>
          <w:rFonts w:hint="eastAsia" w:ascii="仿宋_GB2312" w:hAnsi="仿宋_GB2312" w:eastAsia="仿宋_GB2312" w:cs="仿宋_GB2312"/>
          <w:sz w:val="32"/>
          <w:szCs w:val="32"/>
          <w:lang w:val="en-US" w:eastAsia="zh-CN"/>
        </w:rPr>
        <w:t>91.78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执行数财政拨付</w:t>
      </w:r>
      <w:r>
        <w:rPr>
          <w:rFonts w:hint="eastAsia" w:ascii="仿宋_GB2312" w:hAnsi="仿宋_GB2312" w:eastAsia="仿宋_GB2312" w:cs="仿宋_GB2312"/>
          <w:sz w:val="32"/>
          <w:szCs w:val="32"/>
          <w:lang w:val="en-US" w:eastAsia="zh-CN"/>
        </w:rPr>
        <w:t>91.78</w:t>
      </w:r>
      <w:r>
        <w:rPr>
          <w:rFonts w:hint="eastAsia" w:ascii="仿宋_GB2312" w:hAnsi="仿宋_GB2312" w:eastAsia="仿宋_GB2312" w:cs="仿宋_GB2312"/>
          <w:sz w:val="32"/>
          <w:szCs w:val="32"/>
        </w:rPr>
        <w:t>万元。</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（二）项目资金实际使用情况。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按照计划生育工作内容使用项目资金，年度内项目资金全部使用完。</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（三）项目资金管理情况分析。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项目资金管理按照《津市市卫生健康局项目资金管理办法》严格执行，做到专款专用。项目执行情况较好。</w:t>
      </w:r>
    </w:p>
    <w:p>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三、项目支出组织实施情况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工作经费项目主要津市市卫生健康局开展计划生育工作使用，成立专门的管理机构，完善资金管理办法，制定项目实施方案、工作规划，出台相关工作措施等。</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四、项目绩效情况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工作经费工作主要开展实施两孩生育和政策宣传，人口监测与信息统计、分析，家庭发展与人口监测、计划生育服务管理等业务指导和人员培训，计生特殊家庭扶助和关怀慰问，基层组织和能力建设。</w:t>
      </w:r>
      <w:r>
        <w:rPr>
          <w:rFonts w:hint="eastAsia" w:ascii="仿宋_GB2312" w:hAnsi="仿宋_GB2312" w:eastAsia="仿宋_GB2312" w:cs="仿宋_GB2312"/>
          <w:sz w:val="32"/>
          <w:szCs w:val="32"/>
          <w:lang w:val="en-US" w:eastAsia="zh-CN"/>
        </w:rPr>
        <w:t>开展红十字会救援活动，举行应急救护培训，推动红十字会人道救助金发放，</w:t>
      </w: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红十字会</w:t>
      </w:r>
      <w:r>
        <w:rPr>
          <w:rFonts w:hint="eastAsia" w:ascii="仿宋_GB2312" w:hAnsi="仿宋_GB2312" w:eastAsia="仿宋_GB2312" w:cs="仿宋_GB2312"/>
          <w:sz w:val="32"/>
          <w:szCs w:val="32"/>
        </w:rPr>
        <w:t>工作是可持续发展的。</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五、其他需要说明的问题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ind w:firstLine="320" w:firstLineChars="100"/>
        <w:rPr>
          <w:rFonts w:hint="eastAsia" w:ascii="仿宋_GB2312" w:hAnsi="仿宋_GB2312" w:eastAsia="仿宋_GB2312" w:cs="仿宋_GB2312"/>
          <w:sz w:val="32"/>
          <w:szCs w:val="32"/>
        </w:rPr>
      </w:pPr>
    </w:p>
    <w:p>
      <w:pPr>
        <w:ind w:firstLine="4960" w:firstLineChars="1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津市市卫生健康局</w:t>
      </w:r>
    </w:p>
    <w:p>
      <w:pPr>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年3月2</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3D42"/>
    <w:rsid w:val="00004904"/>
    <w:rsid w:val="00045649"/>
    <w:rsid w:val="00080D9D"/>
    <w:rsid w:val="00140ED2"/>
    <w:rsid w:val="00164E34"/>
    <w:rsid w:val="0017453F"/>
    <w:rsid w:val="001E1F9E"/>
    <w:rsid w:val="002374E7"/>
    <w:rsid w:val="002E0295"/>
    <w:rsid w:val="00331463"/>
    <w:rsid w:val="0035149C"/>
    <w:rsid w:val="0035373D"/>
    <w:rsid w:val="003874EE"/>
    <w:rsid w:val="003C5EF5"/>
    <w:rsid w:val="003F6DAD"/>
    <w:rsid w:val="0045769B"/>
    <w:rsid w:val="00476919"/>
    <w:rsid w:val="004A5DE0"/>
    <w:rsid w:val="004E3710"/>
    <w:rsid w:val="00501DD8"/>
    <w:rsid w:val="00507764"/>
    <w:rsid w:val="005106A8"/>
    <w:rsid w:val="005565A6"/>
    <w:rsid w:val="005C736E"/>
    <w:rsid w:val="00611F6E"/>
    <w:rsid w:val="00613D42"/>
    <w:rsid w:val="006162E1"/>
    <w:rsid w:val="006270C7"/>
    <w:rsid w:val="00670FBE"/>
    <w:rsid w:val="0071408E"/>
    <w:rsid w:val="00745FFB"/>
    <w:rsid w:val="00782814"/>
    <w:rsid w:val="00807490"/>
    <w:rsid w:val="0086277D"/>
    <w:rsid w:val="008B24A4"/>
    <w:rsid w:val="00936240"/>
    <w:rsid w:val="009566F9"/>
    <w:rsid w:val="009722C6"/>
    <w:rsid w:val="00976E3F"/>
    <w:rsid w:val="009E1D67"/>
    <w:rsid w:val="00A35470"/>
    <w:rsid w:val="00A35FA3"/>
    <w:rsid w:val="00A43033"/>
    <w:rsid w:val="00A75BF7"/>
    <w:rsid w:val="00AB25E0"/>
    <w:rsid w:val="00AB3533"/>
    <w:rsid w:val="00B322A8"/>
    <w:rsid w:val="00B348A9"/>
    <w:rsid w:val="00B360C8"/>
    <w:rsid w:val="00B43872"/>
    <w:rsid w:val="00BA6A8F"/>
    <w:rsid w:val="00C15126"/>
    <w:rsid w:val="00CB65EC"/>
    <w:rsid w:val="00D034C7"/>
    <w:rsid w:val="00E07B92"/>
    <w:rsid w:val="00E163E5"/>
    <w:rsid w:val="00E47417"/>
    <w:rsid w:val="00F0262B"/>
    <w:rsid w:val="00F57614"/>
    <w:rsid w:val="00F956DB"/>
    <w:rsid w:val="00FB15B3"/>
    <w:rsid w:val="00FB6C48"/>
    <w:rsid w:val="00FC1200"/>
    <w:rsid w:val="00FE412C"/>
    <w:rsid w:val="08BA2D21"/>
    <w:rsid w:val="19AE2BEE"/>
    <w:rsid w:val="25AB2CB5"/>
    <w:rsid w:val="2C60706A"/>
    <w:rsid w:val="44992998"/>
    <w:rsid w:val="64402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2737</Words>
  <Characters>2779</Characters>
  <Lines>18</Lines>
  <Paragraphs>5</Paragraphs>
  <TotalTime>3</TotalTime>
  <ScaleCrop>false</ScaleCrop>
  <LinksUpToDate>false</LinksUpToDate>
  <CharactersWithSpaces>2780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2021-03-25T02:52:00Z</dcterms:created>
  <dc:creator>webUser</dc:creator>
  <cp:lastModifiedBy>admin</cp:lastModifiedBy>
  <dcterms:modified xsi:type="dcterms:W3CDTF">2022-03-31T02:29:21Z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192D561606B54084ACBD50174A777038</vt:lpwstr>
  </property>
</Properties>
</file>