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D466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2F8FB01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常德市</w:t>
      </w:r>
      <w:bookmarkStart w:id="0" w:name="OLE_LINK15"/>
      <w:bookmarkStart w:id="1" w:name="OLE_LINK14"/>
      <w:r>
        <w:rPr>
          <w:rFonts w:hint="eastAsia" w:ascii="方正小标宋简体" w:eastAsia="方正小标宋简体"/>
          <w:sz w:val="36"/>
          <w:szCs w:val="36"/>
        </w:rPr>
        <w:t>建筑市场监管公共服务平台项目</w:t>
      </w:r>
      <w:bookmarkEnd w:id="0"/>
      <w:bookmarkEnd w:id="1"/>
      <w:r>
        <w:rPr>
          <w:rFonts w:hint="eastAsia" w:ascii="方正小标宋简体" w:eastAsia="方正小标宋简体"/>
          <w:sz w:val="36"/>
          <w:szCs w:val="36"/>
        </w:rPr>
        <w:t>业绩信息表</w:t>
      </w:r>
    </w:p>
    <w:p w14:paraId="08980846">
      <w:pPr>
        <w:jc w:val="both"/>
        <w:rPr>
          <w:rFonts w:ascii="宋体" w:hAnsi="宋体" w:eastAsia="宋体" w:cs="宋体"/>
          <w:sz w:val="28"/>
          <w:szCs w:val="28"/>
        </w:rPr>
      </w:pPr>
      <w:bookmarkStart w:id="2" w:name="OLE_LINK2"/>
      <w:bookmarkStart w:id="3" w:name="OLE_LINK1"/>
      <w:bookmarkStart w:id="4" w:name="OLE_LINK76"/>
      <w:bookmarkStart w:id="5" w:name="OLE_LINK75"/>
      <w:r>
        <w:rPr>
          <w:rFonts w:hint="eastAsia" w:ascii="宋体" w:hAnsi="宋体" w:eastAsia="宋体" w:cs="宋体"/>
          <w:sz w:val="28"/>
          <w:szCs w:val="28"/>
        </w:rPr>
        <w:t>工程名称：</w:t>
      </w:r>
      <w:bookmarkEnd w:id="2"/>
      <w:bookmarkEnd w:id="3"/>
      <w:r>
        <w:rPr>
          <w:rFonts w:hint="eastAsia" w:ascii="宋体" w:hAnsi="宋体" w:eastAsia="宋体" w:cs="宋体"/>
          <w:sz w:val="28"/>
          <w:szCs w:val="28"/>
        </w:rPr>
        <w:t>津市精致街区接龙桥大街区B2地块老旧小区改造工程</w:t>
      </w:r>
    </w:p>
    <w:p w14:paraId="088670CC">
      <w:pPr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</w:rPr>
        <w:t>工程编号：</w:t>
      </w:r>
      <w:bookmarkStart w:id="6" w:name="OLE_LINK3"/>
      <w:bookmarkStart w:id="7" w:name="OLE_LINK4"/>
      <w:r>
        <w:rPr>
          <w:rFonts w:hint="eastAsia" w:ascii="宋体" w:hAnsi="宋体" w:eastAsia="宋体" w:cs="宋体"/>
          <w:sz w:val="28"/>
          <w:szCs w:val="28"/>
        </w:rPr>
        <w:t>4307812021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******</w:t>
      </w:r>
      <w:r>
        <w:rPr>
          <w:rFonts w:hint="eastAsia" w:ascii="宋体" w:hAnsi="宋体" w:eastAsia="宋体" w:cs="宋体"/>
          <w:sz w:val="28"/>
          <w:szCs w:val="28"/>
        </w:rPr>
        <w:t>19</w:t>
      </w:r>
    </w:p>
    <w:bookmarkEnd w:id="4"/>
    <w:bookmarkEnd w:id="5"/>
    <w:bookmarkEnd w:id="6"/>
    <w:bookmarkEnd w:id="7"/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10"/>
        <w:gridCol w:w="2885"/>
        <w:gridCol w:w="1683"/>
        <w:gridCol w:w="2412"/>
      </w:tblGrid>
      <w:tr w14:paraId="2D2632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AAC589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76B86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项目基本信息（对照立项批复填写）</w:t>
            </w:r>
          </w:p>
        </w:tc>
        <w:tc>
          <w:tcPr>
            <w:tcW w:w="1810" w:type="dxa"/>
            <w:vAlign w:val="center"/>
          </w:tcPr>
          <w:p w14:paraId="0E892B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2885" w:type="dxa"/>
            <w:vAlign w:val="center"/>
          </w:tcPr>
          <w:p w14:paraId="4B1047E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津市市三洲驿街道办事处</w:t>
            </w:r>
          </w:p>
        </w:tc>
        <w:tc>
          <w:tcPr>
            <w:tcW w:w="1683" w:type="dxa"/>
            <w:vAlign w:val="center"/>
          </w:tcPr>
          <w:p w14:paraId="79E9A5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743F08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114307817580212517</w:t>
            </w:r>
          </w:p>
        </w:tc>
      </w:tr>
      <w:tr w14:paraId="089086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07188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46A35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6980" w:type="dxa"/>
            <w:gridSpan w:val="3"/>
            <w:vAlign w:val="center"/>
          </w:tcPr>
          <w:p w14:paraId="7A0DD8C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津市市三洲驿街道辖区内</w:t>
            </w:r>
          </w:p>
        </w:tc>
      </w:tr>
      <w:tr w14:paraId="5B5699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3" w:type="dxa"/>
            <w:vMerge w:val="continue"/>
            <w:vAlign w:val="center"/>
          </w:tcPr>
          <w:p w14:paraId="1BD788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C2F0B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2885" w:type="dxa"/>
            <w:vAlign w:val="center"/>
          </w:tcPr>
          <w:p w14:paraId="60DC3F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067D1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295DA66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</w:t>
            </w:r>
            <w:r>
              <w:rPr>
                <w:rFonts w:hint="eastAsia" w:ascii="宋体" w:hAnsi="宋体" w:eastAsia="宋体" w:cs="宋体"/>
                <w:szCs w:val="21"/>
              </w:rPr>
              <w:t>工程</w:t>
            </w:r>
          </w:p>
        </w:tc>
      </w:tr>
      <w:tr w14:paraId="6A1AD3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133" w:type="dxa"/>
            <w:vMerge w:val="continue"/>
            <w:vAlign w:val="center"/>
          </w:tcPr>
          <w:p w14:paraId="3E61B0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AD0A2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6980" w:type="dxa"/>
            <w:gridSpan w:val="3"/>
            <w:vAlign w:val="center"/>
          </w:tcPr>
          <w:p w14:paraId="098ACA3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szCs w:val="21"/>
              </w:rPr>
              <w:t>字第G430781-2021-00036号</w:t>
            </w:r>
          </w:p>
        </w:tc>
      </w:tr>
      <w:tr w14:paraId="7F9C2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9FFFD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16A6F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6980" w:type="dxa"/>
            <w:gridSpan w:val="3"/>
            <w:vAlign w:val="center"/>
          </w:tcPr>
          <w:p w14:paraId="40D3757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津发改投[2021]87号</w:t>
            </w:r>
          </w:p>
        </w:tc>
      </w:tr>
      <w:tr w14:paraId="14990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3031C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E18D3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6980" w:type="dxa"/>
            <w:gridSpan w:val="3"/>
            <w:vAlign w:val="center"/>
          </w:tcPr>
          <w:p w14:paraId="7BAB5E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津市市发展和改革局</w:t>
            </w:r>
          </w:p>
        </w:tc>
      </w:tr>
      <w:tr w14:paraId="39DCA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33" w:type="dxa"/>
            <w:vMerge w:val="continue"/>
            <w:vAlign w:val="center"/>
          </w:tcPr>
          <w:p w14:paraId="6DD2D1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F4BD9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2885" w:type="dxa"/>
            <w:vAlign w:val="center"/>
          </w:tcPr>
          <w:p w14:paraId="347DA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2021.6.28</w:t>
            </w:r>
          </w:p>
        </w:tc>
        <w:tc>
          <w:tcPr>
            <w:tcW w:w="1683" w:type="dxa"/>
            <w:vAlign w:val="center"/>
          </w:tcPr>
          <w:p w14:paraId="3396A3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0B6873D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区县级</w:t>
            </w:r>
          </w:p>
        </w:tc>
      </w:tr>
      <w:tr w14:paraId="6BAE9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3" w:type="dxa"/>
            <w:vMerge w:val="continue"/>
            <w:vAlign w:val="center"/>
          </w:tcPr>
          <w:p w14:paraId="2E88B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06F8A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19B36E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885" w:type="dxa"/>
            <w:vAlign w:val="center"/>
          </w:tcPr>
          <w:p w14:paraId="4F80BF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90000</w:t>
            </w:r>
          </w:p>
        </w:tc>
        <w:tc>
          <w:tcPr>
            <w:tcW w:w="1683" w:type="dxa"/>
            <w:vAlign w:val="center"/>
          </w:tcPr>
          <w:p w14:paraId="26E0896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7DFC28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4753CA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1700</w:t>
            </w:r>
          </w:p>
        </w:tc>
      </w:tr>
      <w:tr w14:paraId="14557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7E197C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8218E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2885" w:type="dxa"/>
            <w:vAlign w:val="center"/>
          </w:tcPr>
          <w:p w14:paraId="4E9B2C9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改建</w:t>
            </w:r>
          </w:p>
        </w:tc>
        <w:tc>
          <w:tcPr>
            <w:tcW w:w="1683" w:type="dxa"/>
            <w:vAlign w:val="center"/>
          </w:tcPr>
          <w:p w14:paraId="098AC545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3338849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居住建筑配套工程</w:t>
            </w:r>
          </w:p>
        </w:tc>
      </w:tr>
      <w:tr w14:paraId="22023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133" w:type="dxa"/>
            <w:vMerge w:val="continue"/>
            <w:vAlign w:val="center"/>
          </w:tcPr>
          <w:p w14:paraId="3CB2A4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EBD38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6980" w:type="dxa"/>
            <w:gridSpan w:val="3"/>
            <w:vAlign w:val="center"/>
          </w:tcPr>
          <w:p w14:paraId="3A4C0AAC">
            <w:pPr>
              <w:rPr>
                <w:rFonts w:ascii="宋体" w:hAnsi="宋体" w:eastAsia="宋体" w:cs="宋体"/>
                <w:szCs w:val="21"/>
              </w:rPr>
            </w:pPr>
            <w:bookmarkStart w:id="8" w:name="OLE_LINK71"/>
            <w:bookmarkStart w:id="9" w:name="OLE_LINK72"/>
            <w:r>
              <w:rPr>
                <w:rFonts w:hint="eastAsia" w:ascii="宋体" w:hAnsi="宋体" w:eastAsia="宋体" w:cs="宋体"/>
                <w:szCs w:val="21"/>
              </w:rPr>
              <w:t>项目涉及</w:t>
            </w:r>
            <w:bookmarkStart w:id="10" w:name="OLE_LINK6"/>
            <w:bookmarkStart w:id="11" w:name="OLE_LINK5"/>
            <w:r>
              <w:rPr>
                <w:rFonts w:hint="eastAsia" w:ascii="宋体" w:hAnsi="宋体" w:eastAsia="宋体" w:cs="宋体"/>
                <w:szCs w:val="21"/>
              </w:rPr>
              <w:t>外贸冷库小区、农行小区、网络公司宿舍、五交化小区、法院宿舍、公安局宿舍、供销社宿舍、拓奇宿舍、接龙桥等小区共居民1056户，改造范围90000平方米</w:t>
            </w:r>
            <w:bookmarkEnd w:id="10"/>
            <w:bookmarkEnd w:id="11"/>
            <w:r>
              <w:rPr>
                <w:rFonts w:hint="eastAsia" w:ascii="宋体" w:hAnsi="宋体" w:eastAsia="宋体" w:cs="宋体"/>
                <w:szCs w:val="21"/>
              </w:rPr>
              <w:t>，主要改造内容包括小区路面进行破除新建、路面处理病害后加铺沥青路面、人行道铺装硬化共 8868 平方米，拆除违章建筑1370.6平方米、拆除围墙1285.3米、新建透视围墙70 米，雨污水管网改造 1339 米，新增机动车位 78 个,新建非机动车停车棚 114 平方米，新设路灯43盏，同时包括电气设施改造、外立面改造、绿化等相关建设并配套设施设备。</w:t>
            </w:r>
            <w:bookmarkEnd w:id="8"/>
            <w:bookmarkEnd w:id="9"/>
          </w:p>
        </w:tc>
      </w:tr>
      <w:tr w14:paraId="4DAAE7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4E91BE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15EB8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2885" w:type="dxa"/>
            <w:vAlign w:val="center"/>
          </w:tcPr>
          <w:p w14:paraId="2899B75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  <w:tc>
          <w:tcPr>
            <w:tcW w:w="1683" w:type="dxa"/>
            <w:vAlign w:val="center"/>
          </w:tcPr>
          <w:p w14:paraId="077474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060DBED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</w:tbl>
    <w:p w14:paraId="7D6D590E">
      <w:pPr>
        <w:ind w:firstLine="240" w:firstLineChars="100"/>
        <w:rPr>
          <w:rFonts w:ascii="仿宋_GB2312" w:hAnsi="仿宋_GB2312" w:eastAsia="仿宋_GB2312" w:cs="仿宋_GB2312"/>
          <w:sz w:val="24"/>
          <w:szCs w:val="24"/>
        </w:rPr>
      </w:pPr>
    </w:p>
    <w:p w14:paraId="46247521">
      <w:pPr>
        <w:ind w:firstLine="525" w:firstLineChars="250"/>
        <w:rPr>
          <w:rFonts w:hint="eastAsia" w:ascii="仿宋_GB2312" w:hAnsi="仿宋_GB2312" w:eastAsia="仿宋_GB2312" w:cs="仿宋_GB2312"/>
          <w:szCs w:val="21"/>
        </w:rPr>
      </w:pPr>
    </w:p>
    <w:p w14:paraId="39F67E1B">
      <w:pPr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审核部门（公章）：                      审核人（签字）：</w:t>
      </w:r>
    </w:p>
    <w:p w14:paraId="47F880B8">
      <w:pPr>
        <w:jc w:val="both"/>
        <w:rPr>
          <w:rFonts w:hint="eastAsia" w:ascii="方正小标宋简体" w:eastAsia="方正小标宋简体"/>
          <w:sz w:val="36"/>
          <w:szCs w:val="36"/>
        </w:rPr>
      </w:pPr>
    </w:p>
    <w:p w14:paraId="1FD35D9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常德市建筑市场监管公共服务平台项目业绩信息表</w:t>
      </w:r>
    </w:p>
    <w:p w14:paraId="0F9F1BC2">
      <w:pPr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</w:rPr>
        <w:t>津市精致街区接龙桥大街区</w:t>
      </w:r>
      <w:r>
        <w:rPr>
          <w:rFonts w:hint="eastAsia" w:ascii="仿宋_GB2312" w:hAnsi="仿宋_GB2312" w:eastAsia="仿宋_GB2312" w:cs="仿宋_GB2312"/>
          <w:sz w:val="28"/>
          <w:szCs w:val="28"/>
        </w:rPr>
        <w:t>B2</w:t>
      </w:r>
      <w:r>
        <w:rPr>
          <w:rFonts w:hint="eastAsia" w:ascii="宋体" w:hAnsi="宋体" w:eastAsia="宋体" w:cs="宋体"/>
          <w:sz w:val="28"/>
          <w:szCs w:val="28"/>
        </w:rPr>
        <w:t>地块老旧小区改造工程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</w:p>
    <w:p w14:paraId="64303431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ascii="仿宋_GB2312" w:hAnsi="仿宋_GB2312" w:eastAsia="仿宋_GB2312" w:cs="仿宋_GB2312"/>
          <w:sz w:val="28"/>
          <w:szCs w:val="28"/>
        </w:rPr>
        <w:t>4307812021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bookmarkStart w:id="21" w:name="_GoBack"/>
      <w:bookmarkEnd w:id="21"/>
      <w:r>
        <w:rPr>
          <w:rFonts w:ascii="仿宋_GB2312" w:hAnsi="仿宋_GB2312" w:eastAsia="仿宋_GB2312" w:cs="仿宋_GB2312"/>
          <w:sz w:val="28"/>
          <w:szCs w:val="28"/>
        </w:rPr>
        <w:t>19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234"/>
        <w:gridCol w:w="1276"/>
        <w:gridCol w:w="173"/>
        <w:gridCol w:w="2803"/>
      </w:tblGrid>
      <w:tr w14:paraId="63824F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restart"/>
            <w:vAlign w:val="center"/>
          </w:tcPr>
          <w:p w14:paraId="3198F4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DFB44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施工合同信息（对照施工合同填写）</w:t>
            </w:r>
          </w:p>
          <w:p w14:paraId="1D9C0F0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8B7B6B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4801DD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A20296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B16F7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35ED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741" w:type="dxa"/>
            <w:gridSpan w:val="5"/>
            <w:vAlign w:val="center"/>
          </w:tcPr>
          <w:p w14:paraId="701D0FEA">
            <w:pPr>
              <w:jc w:val="center"/>
              <w:rPr>
                <w:rFonts w:ascii="仿宋_GB2312" w:eastAsia="仿宋_GB2312"/>
                <w:szCs w:val="21"/>
              </w:rPr>
            </w:pPr>
            <w:bookmarkStart w:id="12" w:name="OLE_LINK9"/>
            <w:bookmarkStart w:id="13" w:name="OLE_LINK10"/>
            <w:r>
              <w:rPr>
                <w:rFonts w:hint="eastAsia" w:ascii="宋体" w:hAnsi="宋体" w:eastAsia="宋体" w:cs="宋体"/>
                <w:szCs w:val="21"/>
              </w:rPr>
              <w:t>津市精致街区接龙桥大街区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B2</w:t>
            </w:r>
            <w:r>
              <w:rPr>
                <w:rFonts w:hint="eastAsia" w:ascii="宋体" w:hAnsi="宋体" w:eastAsia="宋体" w:cs="宋体"/>
                <w:szCs w:val="21"/>
              </w:rPr>
              <w:t>地块老旧小区改造工程</w:t>
            </w:r>
            <w:bookmarkEnd w:id="12"/>
            <w:bookmarkEnd w:id="13"/>
          </w:p>
        </w:tc>
      </w:tr>
      <w:tr w14:paraId="20531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427694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FD9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5ED2E15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工程总承包</w:t>
            </w:r>
          </w:p>
        </w:tc>
        <w:tc>
          <w:tcPr>
            <w:tcW w:w="1683" w:type="dxa"/>
            <w:gridSpan w:val="3"/>
            <w:vAlign w:val="center"/>
          </w:tcPr>
          <w:p w14:paraId="77F94D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803" w:type="dxa"/>
            <w:vAlign w:val="center"/>
          </w:tcPr>
          <w:p w14:paraId="1657632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</w:t>
            </w:r>
            <w:r>
              <w:rPr>
                <w:rFonts w:hint="eastAsia" w:ascii="宋体" w:hAnsi="宋体" w:eastAsia="宋体" w:cs="宋体"/>
                <w:szCs w:val="21"/>
              </w:rPr>
              <w:t>省津市市第六建筑工程有限公司</w:t>
            </w:r>
          </w:p>
        </w:tc>
      </w:tr>
      <w:tr w14:paraId="549A6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4B2669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3732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66DEBBC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488FA0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EF9C3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803" w:type="dxa"/>
            <w:vAlign w:val="center"/>
          </w:tcPr>
          <w:p w14:paraId="3431B37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901.513113</w:t>
            </w:r>
          </w:p>
        </w:tc>
      </w:tr>
      <w:tr w14:paraId="6FD5D9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4A6BE4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4951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66525A1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石林</w:t>
            </w:r>
          </w:p>
        </w:tc>
        <w:tc>
          <w:tcPr>
            <w:tcW w:w="1683" w:type="dxa"/>
            <w:gridSpan w:val="3"/>
            <w:vAlign w:val="center"/>
          </w:tcPr>
          <w:p w14:paraId="06C1E2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803" w:type="dxa"/>
            <w:vAlign w:val="center"/>
          </w:tcPr>
          <w:p w14:paraId="741512D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4A861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33" w:type="dxa"/>
            <w:vMerge w:val="continue"/>
            <w:vAlign w:val="center"/>
          </w:tcPr>
          <w:p w14:paraId="32465E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34C1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741" w:type="dxa"/>
            <w:gridSpan w:val="5"/>
            <w:vAlign w:val="center"/>
          </w:tcPr>
          <w:p w14:paraId="7CDCF94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外贸冷库小区、农行小区、网络公司宿舍、五交化小区、法院宿舍、公安局宿舍、供销社宿舍、拓奇宿舍、接龙桥等小区改造，共居户1225户，改造范围90000平方米.</w:t>
            </w:r>
          </w:p>
        </w:tc>
      </w:tr>
      <w:tr w14:paraId="4EDA18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0A0D96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9416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741" w:type="dxa"/>
            <w:gridSpan w:val="5"/>
            <w:vAlign w:val="center"/>
          </w:tcPr>
          <w:p w14:paraId="5922B91E">
            <w:pPr>
              <w:rPr>
                <w:rFonts w:ascii="宋体" w:hAnsi="宋体" w:eastAsia="宋体" w:cs="宋体"/>
                <w:szCs w:val="21"/>
              </w:rPr>
            </w:pPr>
            <w:bookmarkStart w:id="14" w:name="OLE_LINK7"/>
            <w:bookmarkStart w:id="15" w:name="OLE_LINK8"/>
            <w:r>
              <w:rPr>
                <w:rFonts w:hint="eastAsia" w:ascii="宋体" w:hAnsi="宋体" w:eastAsia="宋体" w:cs="宋体"/>
                <w:szCs w:val="21"/>
              </w:rPr>
              <w:t>外贸冷库小区、农行小区、网络公司宿舍、五交化小区、法院宿舍、公安局宿舍、供销社宿舍、拓奇宿舍、接龙桥等小区改造，共居户1225户，改造范围90000平方米.</w:t>
            </w:r>
            <w:bookmarkEnd w:id="14"/>
            <w:bookmarkEnd w:id="15"/>
          </w:p>
        </w:tc>
      </w:tr>
      <w:tr w14:paraId="7BBC3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42062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009A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489" w:type="dxa"/>
            <w:gridSpan w:val="2"/>
            <w:vAlign w:val="center"/>
          </w:tcPr>
          <w:p w14:paraId="2D12F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2021.10.27</w:t>
            </w:r>
          </w:p>
        </w:tc>
        <w:tc>
          <w:tcPr>
            <w:tcW w:w="1276" w:type="dxa"/>
            <w:vAlign w:val="center"/>
          </w:tcPr>
          <w:p w14:paraId="143506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976" w:type="dxa"/>
            <w:gridSpan w:val="2"/>
            <w:vAlign w:val="center"/>
          </w:tcPr>
          <w:p w14:paraId="53FCE1E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 w14:paraId="74FBB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33" w:type="dxa"/>
            <w:vMerge w:val="continue"/>
            <w:vAlign w:val="center"/>
          </w:tcPr>
          <w:p w14:paraId="5CB71F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73CE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489" w:type="dxa"/>
            <w:gridSpan w:val="2"/>
            <w:vAlign w:val="center"/>
          </w:tcPr>
          <w:p w14:paraId="698D4D3F">
            <w:pPr>
              <w:jc w:val="center"/>
              <w:rPr>
                <w:rFonts w:ascii="仿宋_GB2312" w:eastAsia="仿宋_GB2312"/>
                <w:szCs w:val="21"/>
              </w:rPr>
            </w:pPr>
            <w:bookmarkStart w:id="16" w:name="OLE_LINK11"/>
            <w:bookmarkStart w:id="17" w:name="OLE_LINK12"/>
            <w:r>
              <w:rPr>
                <w:rFonts w:hint="eastAsia" w:ascii="仿宋_GB2312" w:eastAsia="仿宋_GB2312"/>
                <w:szCs w:val="21"/>
              </w:rPr>
              <w:t>2021.11.1</w:t>
            </w:r>
            <w:bookmarkEnd w:id="16"/>
            <w:bookmarkEnd w:id="17"/>
          </w:p>
        </w:tc>
        <w:tc>
          <w:tcPr>
            <w:tcW w:w="1276" w:type="dxa"/>
            <w:vAlign w:val="center"/>
          </w:tcPr>
          <w:p w14:paraId="188F5F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976" w:type="dxa"/>
            <w:gridSpan w:val="2"/>
            <w:vAlign w:val="center"/>
          </w:tcPr>
          <w:p w14:paraId="252935C6">
            <w:pPr>
              <w:jc w:val="center"/>
              <w:rPr>
                <w:rFonts w:ascii="仿宋_GB2312" w:eastAsia="仿宋_GB2312"/>
                <w:szCs w:val="21"/>
              </w:rPr>
            </w:pPr>
            <w:bookmarkStart w:id="18" w:name="OLE_LINK13"/>
            <w:r>
              <w:rPr>
                <w:rFonts w:hint="eastAsia" w:ascii="仿宋_GB2312" w:eastAsia="仿宋_GB2312"/>
                <w:szCs w:val="21"/>
              </w:rPr>
              <w:t>2022.2.28</w:t>
            </w:r>
            <w:bookmarkEnd w:id="18"/>
          </w:p>
        </w:tc>
      </w:tr>
      <w:tr w14:paraId="4217D3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1A2A4A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F26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489" w:type="dxa"/>
            <w:gridSpan w:val="2"/>
            <w:vAlign w:val="center"/>
          </w:tcPr>
          <w:p w14:paraId="7413030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120日历天</w:t>
            </w:r>
          </w:p>
        </w:tc>
        <w:tc>
          <w:tcPr>
            <w:tcW w:w="1276" w:type="dxa"/>
            <w:vAlign w:val="center"/>
          </w:tcPr>
          <w:p w14:paraId="6E8376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976" w:type="dxa"/>
            <w:gridSpan w:val="2"/>
            <w:vAlign w:val="center"/>
          </w:tcPr>
          <w:p w14:paraId="01EFFAF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合格工程</w:t>
            </w:r>
          </w:p>
        </w:tc>
      </w:tr>
      <w:tr w14:paraId="271F4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435259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监理合同信息（对照监理合同填写）</w:t>
            </w:r>
          </w:p>
        </w:tc>
        <w:tc>
          <w:tcPr>
            <w:tcW w:w="1440" w:type="dxa"/>
            <w:vAlign w:val="center"/>
          </w:tcPr>
          <w:p w14:paraId="5CFDEA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489" w:type="dxa"/>
            <w:gridSpan w:val="2"/>
            <w:vAlign w:val="center"/>
          </w:tcPr>
          <w:p w14:paraId="0C4CB1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Malgun Gothic Semilight" w:hAnsi="Malgun Gothic Semilight" w:eastAsia="Malgun Gothic Semilight" w:cs="Malgun Gothic Semilight"/>
                <w:szCs w:val="21"/>
              </w:rPr>
              <w:t>／</w:t>
            </w:r>
          </w:p>
        </w:tc>
        <w:tc>
          <w:tcPr>
            <w:tcW w:w="1276" w:type="dxa"/>
            <w:vAlign w:val="center"/>
          </w:tcPr>
          <w:p w14:paraId="2CE96E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976" w:type="dxa"/>
            <w:gridSpan w:val="2"/>
            <w:vAlign w:val="center"/>
          </w:tcPr>
          <w:p w14:paraId="67D719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津市精致街区接龙桥大街区B2地块老旧小区改造工程</w:t>
            </w:r>
          </w:p>
        </w:tc>
      </w:tr>
      <w:tr w14:paraId="311CCC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D70AE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BCD0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489" w:type="dxa"/>
            <w:gridSpan w:val="2"/>
            <w:vAlign w:val="center"/>
          </w:tcPr>
          <w:p w14:paraId="23843D4F">
            <w:pPr>
              <w:jc w:val="center"/>
              <w:rPr>
                <w:rFonts w:ascii="宋体" w:hAnsi="宋体" w:eastAsia="宋体" w:cs="宋体"/>
                <w:szCs w:val="21"/>
              </w:rPr>
            </w:pPr>
            <w:bookmarkStart w:id="19" w:name="OLE_LINK78"/>
            <w:bookmarkStart w:id="20" w:name="OLE_LINK77"/>
            <w:r>
              <w:rPr>
                <w:rFonts w:hint="eastAsia" w:ascii="仿宋_GB2312" w:eastAsia="仿宋_GB2312"/>
                <w:szCs w:val="21"/>
              </w:rPr>
              <w:t>湖南</w:t>
            </w:r>
            <w:r>
              <w:rPr>
                <w:rFonts w:hint="eastAsia" w:ascii="宋体" w:hAnsi="宋体" w:eastAsia="宋体" w:cs="宋体"/>
                <w:szCs w:val="21"/>
              </w:rPr>
              <w:t>新精诚建设项目管理有限公司</w:t>
            </w:r>
            <w:bookmarkEnd w:id="19"/>
            <w:bookmarkEnd w:id="20"/>
          </w:p>
        </w:tc>
        <w:tc>
          <w:tcPr>
            <w:tcW w:w="1276" w:type="dxa"/>
            <w:vAlign w:val="center"/>
          </w:tcPr>
          <w:p w14:paraId="57AA51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976" w:type="dxa"/>
            <w:gridSpan w:val="2"/>
            <w:vAlign w:val="center"/>
          </w:tcPr>
          <w:p w14:paraId="01A0C1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2021.10.22</w:t>
            </w:r>
          </w:p>
        </w:tc>
      </w:tr>
      <w:tr w14:paraId="665FF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F3819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1340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万元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）</w:t>
            </w:r>
          </w:p>
        </w:tc>
        <w:tc>
          <w:tcPr>
            <w:tcW w:w="3489" w:type="dxa"/>
            <w:gridSpan w:val="2"/>
            <w:vAlign w:val="center"/>
          </w:tcPr>
          <w:p w14:paraId="3713E3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15.33</w:t>
            </w:r>
          </w:p>
        </w:tc>
        <w:tc>
          <w:tcPr>
            <w:tcW w:w="1276" w:type="dxa"/>
            <w:vAlign w:val="center"/>
          </w:tcPr>
          <w:p w14:paraId="2946B3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976" w:type="dxa"/>
            <w:gridSpan w:val="2"/>
            <w:vAlign w:val="center"/>
          </w:tcPr>
          <w:p w14:paraId="1AF1839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 w14:paraId="038D1C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DE406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7600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489" w:type="dxa"/>
            <w:gridSpan w:val="2"/>
            <w:vAlign w:val="center"/>
          </w:tcPr>
          <w:p w14:paraId="225EE5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2021.10.22</w:t>
            </w:r>
          </w:p>
        </w:tc>
        <w:tc>
          <w:tcPr>
            <w:tcW w:w="1276" w:type="dxa"/>
            <w:vAlign w:val="center"/>
          </w:tcPr>
          <w:p w14:paraId="67671B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976" w:type="dxa"/>
            <w:gridSpan w:val="2"/>
            <w:vAlign w:val="center"/>
          </w:tcPr>
          <w:p w14:paraId="11BD8A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2022.2.28</w:t>
            </w:r>
          </w:p>
        </w:tc>
      </w:tr>
      <w:tr w14:paraId="7FBF5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D7B65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9B6B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489" w:type="dxa"/>
            <w:gridSpan w:val="2"/>
            <w:vAlign w:val="center"/>
          </w:tcPr>
          <w:p w14:paraId="4D905AF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129日历天</w:t>
            </w:r>
          </w:p>
        </w:tc>
        <w:tc>
          <w:tcPr>
            <w:tcW w:w="1276" w:type="dxa"/>
            <w:vAlign w:val="center"/>
          </w:tcPr>
          <w:p w14:paraId="2196DD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976" w:type="dxa"/>
            <w:gridSpan w:val="2"/>
            <w:vAlign w:val="center"/>
          </w:tcPr>
          <w:p w14:paraId="7CB87BA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\</w:t>
            </w:r>
          </w:p>
        </w:tc>
      </w:tr>
      <w:tr w14:paraId="1E20B7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3" w:type="dxa"/>
            <w:vMerge w:val="continue"/>
            <w:vAlign w:val="center"/>
          </w:tcPr>
          <w:p w14:paraId="293563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AE5A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741" w:type="dxa"/>
            <w:gridSpan w:val="5"/>
            <w:vAlign w:val="center"/>
          </w:tcPr>
          <w:p w14:paraId="66BEE8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01EA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1F1DDA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B012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741" w:type="dxa"/>
            <w:gridSpan w:val="5"/>
            <w:vAlign w:val="center"/>
          </w:tcPr>
          <w:p w14:paraId="0596F7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68156D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24E1F384">
      <w:pPr>
        <w:ind w:firstLine="840" w:firstLineChars="3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审核部门（公章）：                       审核人（签字）：</w:t>
      </w:r>
    </w:p>
    <w:sectPr>
      <w:pgSz w:w="11850" w:h="16783"/>
      <w:pgMar w:top="1021" w:right="1077" w:bottom="1021" w:left="1077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zMDc4YWVjZjQxMzBkODdlOTY5MGZkYTM2ZjZmMGUifQ=="/>
  </w:docVars>
  <w:rsids>
    <w:rsidRoot w:val="00583006"/>
    <w:rsid w:val="000461A2"/>
    <w:rsid w:val="00057B0B"/>
    <w:rsid w:val="0008330B"/>
    <w:rsid w:val="000D1466"/>
    <w:rsid w:val="000E2106"/>
    <w:rsid w:val="000F1B8C"/>
    <w:rsid w:val="00107EFA"/>
    <w:rsid w:val="00124D3D"/>
    <w:rsid w:val="001A21E9"/>
    <w:rsid w:val="001A33BD"/>
    <w:rsid w:val="001A7A26"/>
    <w:rsid w:val="002A4658"/>
    <w:rsid w:val="00344358"/>
    <w:rsid w:val="003505B2"/>
    <w:rsid w:val="0036688D"/>
    <w:rsid w:val="00383CD5"/>
    <w:rsid w:val="003E0663"/>
    <w:rsid w:val="003E30D5"/>
    <w:rsid w:val="00462778"/>
    <w:rsid w:val="00470DA0"/>
    <w:rsid w:val="004A532C"/>
    <w:rsid w:val="005358EE"/>
    <w:rsid w:val="0057787A"/>
    <w:rsid w:val="00583006"/>
    <w:rsid w:val="00583FFE"/>
    <w:rsid w:val="005E2346"/>
    <w:rsid w:val="005E4BE7"/>
    <w:rsid w:val="00617216"/>
    <w:rsid w:val="00631D04"/>
    <w:rsid w:val="0064503E"/>
    <w:rsid w:val="00694489"/>
    <w:rsid w:val="00703912"/>
    <w:rsid w:val="0074694C"/>
    <w:rsid w:val="00776774"/>
    <w:rsid w:val="007C1B1F"/>
    <w:rsid w:val="007D528D"/>
    <w:rsid w:val="00817106"/>
    <w:rsid w:val="008B2862"/>
    <w:rsid w:val="008E3FC3"/>
    <w:rsid w:val="0090384C"/>
    <w:rsid w:val="009279C0"/>
    <w:rsid w:val="00982C05"/>
    <w:rsid w:val="009A669B"/>
    <w:rsid w:val="009B2B38"/>
    <w:rsid w:val="00A55083"/>
    <w:rsid w:val="00A55EB0"/>
    <w:rsid w:val="00A84CEF"/>
    <w:rsid w:val="00AC13A2"/>
    <w:rsid w:val="00AE4783"/>
    <w:rsid w:val="00B26903"/>
    <w:rsid w:val="00B959C6"/>
    <w:rsid w:val="00BB2A6D"/>
    <w:rsid w:val="00BC5032"/>
    <w:rsid w:val="00BE323D"/>
    <w:rsid w:val="00C41EB1"/>
    <w:rsid w:val="00C70E52"/>
    <w:rsid w:val="00C853A9"/>
    <w:rsid w:val="00CE6C35"/>
    <w:rsid w:val="00DB0371"/>
    <w:rsid w:val="00DC563D"/>
    <w:rsid w:val="00E45F29"/>
    <w:rsid w:val="00E61D04"/>
    <w:rsid w:val="00E62999"/>
    <w:rsid w:val="00E935B8"/>
    <w:rsid w:val="00F120F6"/>
    <w:rsid w:val="00F54AD0"/>
    <w:rsid w:val="00F62AFD"/>
    <w:rsid w:val="010A29DC"/>
    <w:rsid w:val="01BA61B0"/>
    <w:rsid w:val="02283F60"/>
    <w:rsid w:val="0353613C"/>
    <w:rsid w:val="037B2837"/>
    <w:rsid w:val="05491587"/>
    <w:rsid w:val="05D156E5"/>
    <w:rsid w:val="069942F4"/>
    <w:rsid w:val="06E22AC1"/>
    <w:rsid w:val="08C64978"/>
    <w:rsid w:val="08DB4E6F"/>
    <w:rsid w:val="094D16B8"/>
    <w:rsid w:val="097B18DB"/>
    <w:rsid w:val="09DF61E6"/>
    <w:rsid w:val="0A9C23F4"/>
    <w:rsid w:val="0AF13D75"/>
    <w:rsid w:val="0BC91D8C"/>
    <w:rsid w:val="0C60325E"/>
    <w:rsid w:val="0D200E92"/>
    <w:rsid w:val="0D494B71"/>
    <w:rsid w:val="0E1A1A2B"/>
    <w:rsid w:val="0EF22179"/>
    <w:rsid w:val="0EFEE2FA"/>
    <w:rsid w:val="108A44AF"/>
    <w:rsid w:val="12191D3F"/>
    <w:rsid w:val="12220C13"/>
    <w:rsid w:val="12F5053F"/>
    <w:rsid w:val="151B0445"/>
    <w:rsid w:val="16F07747"/>
    <w:rsid w:val="17597011"/>
    <w:rsid w:val="17B4350B"/>
    <w:rsid w:val="17FFD013"/>
    <w:rsid w:val="19F03997"/>
    <w:rsid w:val="1A006AD6"/>
    <w:rsid w:val="1C9F4802"/>
    <w:rsid w:val="1D0A5692"/>
    <w:rsid w:val="1E262080"/>
    <w:rsid w:val="1F291E28"/>
    <w:rsid w:val="20753060"/>
    <w:rsid w:val="210F3652"/>
    <w:rsid w:val="22495F11"/>
    <w:rsid w:val="22A70447"/>
    <w:rsid w:val="243510E8"/>
    <w:rsid w:val="252D3F30"/>
    <w:rsid w:val="25C14C11"/>
    <w:rsid w:val="26B81240"/>
    <w:rsid w:val="29AD2131"/>
    <w:rsid w:val="2AF840F2"/>
    <w:rsid w:val="2B68341E"/>
    <w:rsid w:val="2C116483"/>
    <w:rsid w:val="2C1205BC"/>
    <w:rsid w:val="2D782A33"/>
    <w:rsid w:val="2DC175F7"/>
    <w:rsid w:val="2DD105E3"/>
    <w:rsid w:val="2ECE6548"/>
    <w:rsid w:val="2FD2107A"/>
    <w:rsid w:val="30BE0A65"/>
    <w:rsid w:val="30E25FE5"/>
    <w:rsid w:val="31951E40"/>
    <w:rsid w:val="31A72989"/>
    <w:rsid w:val="32607DFF"/>
    <w:rsid w:val="33EC6C44"/>
    <w:rsid w:val="350C48A6"/>
    <w:rsid w:val="35E17C48"/>
    <w:rsid w:val="36C739BA"/>
    <w:rsid w:val="36FC4DFB"/>
    <w:rsid w:val="37985064"/>
    <w:rsid w:val="37BB60AB"/>
    <w:rsid w:val="381A23E0"/>
    <w:rsid w:val="38284F1B"/>
    <w:rsid w:val="38A905ED"/>
    <w:rsid w:val="392221EF"/>
    <w:rsid w:val="3A494071"/>
    <w:rsid w:val="3ACE2236"/>
    <w:rsid w:val="3B7A274D"/>
    <w:rsid w:val="3B8B39FB"/>
    <w:rsid w:val="3C241484"/>
    <w:rsid w:val="3CB46480"/>
    <w:rsid w:val="3D48288E"/>
    <w:rsid w:val="3D9B1CEB"/>
    <w:rsid w:val="3DA24025"/>
    <w:rsid w:val="3EB92117"/>
    <w:rsid w:val="40E02526"/>
    <w:rsid w:val="41507CC3"/>
    <w:rsid w:val="418C2076"/>
    <w:rsid w:val="42922600"/>
    <w:rsid w:val="43A639BF"/>
    <w:rsid w:val="44842D24"/>
    <w:rsid w:val="44946348"/>
    <w:rsid w:val="449C24C8"/>
    <w:rsid w:val="45685969"/>
    <w:rsid w:val="459C4852"/>
    <w:rsid w:val="46513EC9"/>
    <w:rsid w:val="46F93588"/>
    <w:rsid w:val="47BF6EED"/>
    <w:rsid w:val="486F344F"/>
    <w:rsid w:val="4B2802C5"/>
    <w:rsid w:val="4B6D2A61"/>
    <w:rsid w:val="4BA0203C"/>
    <w:rsid w:val="4BEB0583"/>
    <w:rsid w:val="4D3D2346"/>
    <w:rsid w:val="4EF120B3"/>
    <w:rsid w:val="4F6C34E7"/>
    <w:rsid w:val="4FA30A92"/>
    <w:rsid w:val="501A67CF"/>
    <w:rsid w:val="50646C06"/>
    <w:rsid w:val="506C382D"/>
    <w:rsid w:val="508D77CD"/>
    <w:rsid w:val="51461D7F"/>
    <w:rsid w:val="51DFB58A"/>
    <w:rsid w:val="51F815DA"/>
    <w:rsid w:val="53163DF6"/>
    <w:rsid w:val="53DF072C"/>
    <w:rsid w:val="541428F9"/>
    <w:rsid w:val="544F3B03"/>
    <w:rsid w:val="54556CA1"/>
    <w:rsid w:val="5491407B"/>
    <w:rsid w:val="550B30A9"/>
    <w:rsid w:val="55DF3795"/>
    <w:rsid w:val="5629235F"/>
    <w:rsid w:val="564231BA"/>
    <w:rsid w:val="565D2BD9"/>
    <w:rsid w:val="56F803BC"/>
    <w:rsid w:val="57310283"/>
    <w:rsid w:val="57A26B81"/>
    <w:rsid w:val="57F02930"/>
    <w:rsid w:val="58492617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5F8623A3"/>
    <w:rsid w:val="61C77CEF"/>
    <w:rsid w:val="63540195"/>
    <w:rsid w:val="63D05C70"/>
    <w:rsid w:val="65E479CD"/>
    <w:rsid w:val="672F342E"/>
    <w:rsid w:val="679C03B4"/>
    <w:rsid w:val="692912D3"/>
    <w:rsid w:val="69AC1EA9"/>
    <w:rsid w:val="6ADC731B"/>
    <w:rsid w:val="6C4A01BC"/>
    <w:rsid w:val="6CE33BB6"/>
    <w:rsid w:val="6CEF1A13"/>
    <w:rsid w:val="6E2A23D8"/>
    <w:rsid w:val="6F591743"/>
    <w:rsid w:val="6FCF744E"/>
    <w:rsid w:val="6FEA3C0E"/>
    <w:rsid w:val="701E314D"/>
    <w:rsid w:val="71005B1E"/>
    <w:rsid w:val="73776995"/>
    <w:rsid w:val="73CA63D6"/>
    <w:rsid w:val="74C548C0"/>
    <w:rsid w:val="74D3353D"/>
    <w:rsid w:val="755B7F3E"/>
    <w:rsid w:val="759B28FB"/>
    <w:rsid w:val="76617B77"/>
    <w:rsid w:val="76C46A80"/>
    <w:rsid w:val="775F730A"/>
    <w:rsid w:val="78C92683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E5A45-8A74-40AA-9E92-59B1CBB99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957</Words>
  <Characters>1161</Characters>
  <Lines>10</Lines>
  <Paragraphs>2</Paragraphs>
  <TotalTime>158</TotalTime>
  <ScaleCrop>false</ScaleCrop>
  <LinksUpToDate>false</LinksUpToDate>
  <CharactersWithSpaces>1236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2025-06-26T01:21:00Z</cp:lastPrinted>
  <dcterms:modified xsi:type="dcterms:W3CDTF">2025-06-26T03:14:12Z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