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ACBF9">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firstLine="0" w:firstLineChars="0"/>
        <w:jc w:val="center"/>
        <w:textAlignment w:val="auto"/>
        <w:rPr>
          <w:rFonts w:hint="default" w:ascii="Times New Roman" w:hAnsi="Times New Roman" w:eastAsia="黑体" w:cs="Times New Roman"/>
          <w:b w:val="0"/>
          <w:bCs w:val="0"/>
          <w:color w:val="auto"/>
          <w:spacing w:val="0"/>
          <w:w w:val="100"/>
          <w:kern w:val="2"/>
          <w:position w:val="0"/>
          <w:sz w:val="44"/>
          <w:szCs w:val="44"/>
          <w:highlight w:val="none"/>
          <w:u w:val="none"/>
          <w:shd w:val="clear" w:color="auto" w:fill="auto"/>
          <w:lang w:val="en-US" w:eastAsia="zh-Hans" w:bidi="ar-SA"/>
        </w:rPr>
      </w:pPr>
    </w:p>
    <w:p w14:paraId="618BE9D1">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firstLine="0" w:firstLineChars="0"/>
        <w:jc w:val="center"/>
        <w:textAlignment w:val="auto"/>
        <w:rPr>
          <w:rFonts w:hint="default" w:ascii="Times New Roman" w:hAnsi="Times New Roman" w:eastAsia="黑体" w:cs="Times New Roman"/>
          <w:b w:val="0"/>
          <w:bCs w:val="0"/>
          <w:color w:val="auto"/>
          <w:spacing w:val="0"/>
          <w:w w:val="100"/>
          <w:kern w:val="2"/>
          <w:position w:val="0"/>
          <w:sz w:val="44"/>
          <w:szCs w:val="44"/>
          <w:highlight w:val="none"/>
          <w:u w:val="none"/>
          <w:shd w:val="clear" w:color="auto" w:fill="auto"/>
          <w:lang w:val="en-US" w:eastAsia="zh-Hans" w:bidi="ar-SA"/>
        </w:rPr>
      </w:pPr>
    </w:p>
    <w:p w14:paraId="31A00542">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firstLine="0" w:firstLineChars="0"/>
        <w:jc w:val="center"/>
        <w:textAlignment w:val="auto"/>
        <w:outlineLvl w:val="9"/>
        <w:rPr>
          <w:rFonts w:hint="default" w:ascii="Times New Roman" w:hAnsi="Times New Roman" w:eastAsia="方正公文小标宋" w:cs="Times New Roman"/>
          <w:b w:val="0"/>
          <w:bCs w:val="0"/>
          <w:color w:val="auto"/>
          <w:spacing w:val="0"/>
          <w:w w:val="100"/>
          <w:kern w:val="2"/>
          <w:position w:val="0"/>
          <w:sz w:val="48"/>
          <w:szCs w:val="48"/>
          <w:highlight w:val="none"/>
          <w:shd w:val="clear" w:color="auto" w:fill="auto"/>
          <w:lang w:eastAsia="zh-CN" w:bidi="ar-SA"/>
        </w:rPr>
      </w:pPr>
      <w:bookmarkStart w:id="0" w:name="_Toc19543"/>
      <w:r>
        <w:rPr>
          <w:rFonts w:hint="default" w:ascii="Times New Roman" w:hAnsi="Times New Roman" w:eastAsia="方正公文小标宋" w:cs="Times New Roman"/>
          <w:b w:val="0"/>
          <w:bCs w:val="0"/>
          <w:color w:val="auto"/>
          <w:spacing w:val="0"/>
          <w:w w:val="100"/>
          <w:kern w:val="2"/>
          <w:position w:val="0"/>
          <w:sz w:val="48"/>
          <w:szCs w:val="48"/>
          <w:highlight w:val="none"/>
          <w:shd w:val="clear" w:color="auto" w:fill="auto"/>
          <w:lang w:val="en-US" w:eastAsia="zh-CN" w:bidi="ar-SA"/>
        </w:rPr>
        <w:t>津市市2025年省级蔬菜</w:t>
      </w:r>
      <w:r>
        <w:rPr>
          <w:rFonts w:hint="default" w:ascii="Times New Roman" w:hAnsi="Times New Roman" w:eastAsia="方正公文小标宋" w:cs="Times New Roman"/>
          <w:b w:val="0"/>
          <w:bCs w:val="0"/>
          <w:color w:val="auto"/>
          <w:spacing w:val="0"/>
          <w:w w:val="100"/>
          <w:kern w:val="2"/>
          <w:position w:val="0"/>
          <w:sz w:val="48"/>
          <w:szCs w:val="48"/>
          <w:highlight w:val="none"/>
          <w:shd w:val="clear" w:color="auto" w:fill="auto"/>
          <w:lang w:eastAsia="zh-CN" w:bidi="ar-SA"/>
        </w:rPr>
        <w:t>产业集群</w:t>
      </w:r>
      <w:bookmarkEnd w:id="0"/>
    </w:p>
    <w:p w14:paraId="165A8377">
      <w:pPr>
        <w:keepNext w:val="0"/>
        <w:keepLines w:val="0"/>
        <w:pageBreakBefore w:val="0"/>
        <w:widowControl w:val="0"/>
        <w:shd w:val="clear" w:color="auto" w:fill="auto"/>
        <w:kinsoku/>
        <w:wordWrap/>
        <w:overflowPunct/>
        <w:topLinePunct w:val="0"/>
        <w:autoSpaceDE/>
        <w:autoSpaceDN/>
        <w:bidi w:val="0"/>
        <w:adjustRightInd w:val="0"/>
        <w:snapToGrid/>
        <w:spacing w:before="0" w:after="0" w:line="600" w:lineRule="exact"/>
        <w:ind w:right="0"/>
        <w:jc w:val="center"/>
        <w:rPr>
          <w:rFonts w:hint="default" w:ascii="Times New Roman" w:hAnsi="Times New Roman" w:eastAsia="方正公文小标宋" w:cs="Times New Roman"/>
          <w:b w:val="0"/>
          <w:bCs w:val="0"/>
          <w:color w:val="auto"/>
          <w:spacing w:val="0"/>
          <w:w w:val="100"/>
          <w:kern w:val="2"/>
          <w:position w:val="0"/>
          <w:sz w:val="32"/>
          <w:szCs w:val="32"/>
          <w:highlight w:val="none"/>
          <w:shd w:val="clear" w:color="auto" w:fill="auto"/>
          <w:lang w:val="en-US" w:eastAsia="zh-CN" w:bidi="ar-SA"/>
        </w:rPr>
      </w:pPr>
      <w:r>
        <w:rPr>
          <w:rFonts w:hint="default" w:ascii="Times New Roman" w:hAnsi="Times New Roman" w:eastAsia="方正公文小标宋" w:cs="Times New Roman"/>
          <w:b w:val="0"/>
          <w:bCs w:val="0"/>
          <w:color w:val="auto"/>
          <w:spacing w:val="0"/>
          <w:w w:val="100"/>
          <w:kern w:val="2"/>
          <w:position w:val="0"/>
          <w:sz w:val="48"/>
          <w:szCs w:val="48"/>
          <w:highlight w:val="none"/>
          <w:shd w:val="clear" w:color="auto" w:fill="auto"/>
          <w:lang w:val="en-US" w:eastAsia="zh-CN" w:bidi="ar-SA"/>
        </w:rPr>
        <w:t>实施方案</w:t>
      </w:r>
    </w:p>
    <w:p w14:paraId="6AA3E01F">
      <w:pPr>
        <w:keepNext w:val="0"/>
        <w:keepLines w:val="0"/>
        <w:pageBreakBefore w:val="0"/>
        <w:widowControl w:val="0"/>
        <w:shd w:val="clear" w:color="auto" w:fill="auto"/>
        <w:kinsoku/>
        <w:wordWrap/>
        <w:overflowPunct/>
        <w:topLinePunct w:val="0"/>
        <w:autoSpaceDE/>
        <w:autoSpaceDN/>
        <w:bidi w:val="0"/>
        <w:adjustRightInd w:val="0"/>
        <w:snapToGrid/>
        <w:spacing w:before="0" w:after="0" w:line="600" w:lineRule="exact"/>
        <w:ind w:left="0" w:right="0" w:firstLine="643" w:firstLineChars="200"/>
        <w:jc w:val="center"/>
        <w:rPr>
          <w:rFonts w:hint="default" w:ascii="Times New Roman" w:hAnsi="Times New Roman" w:eastAsia="仿宋" w:cs="Times New Roman"/>
          <w:b/>
          <w:bCs/>
          <w:color w:val="auto"/>
          <w:spacing w:val="0"/>
          <w:w w:val="100"/>
          <w:kern w:val="2"/>
          <w:position w:val="0"/>
          <w:sz w:val="32"/>
          <w:szCs w:val="32"/>
          <w:highlight w:val="none"/>
          <w:shd w:val="clear" w:color="auto" w:fill="auto"/>
          <w:lang w:eastAsia="zh-CN" w:bidi="ar-SA"/>
        </w:rPr>
      </w:pPr>
    </w:p>
    <w:p w14:paraId="7A98C0B3">
      <w:pPr>
        <w:keepNext w:val="0"/>
        <w:keepLines w:val="0"/>
        <w:pageBreakBefore w:val="0"/>
        <w:widowControl w:val="0"/>
        <w:shd w:val="clear" w:color="auto" w:fill="auto"/>
        <w:kinsoku/>
        <w:wordWrap/>
        <w:overflowPunct/>
        <w:topLinePunct w:val="0"/>
        <w:autoSpaceDE/>
        <w:autoSpaceDN/>
        <w:bidi w:val="0"/>
        <w:adjustRightInd w:val="0"/>
        <w:snapToGrid/>
        <w:spacing w:before="0" w:after="0" w:line="600" w:lineRule="exact"/>
        <w:ind w:left="0" w:right="0" w:firstLine="643" w:firstLineChars="200"/>
        <w:jc w:val="center"/>
        <w:rPr>
          <w:rFonts w:hint="default" w:ascii="Times New Roman" w:hAnsi="Times New Roman" w:eastAsia="仿宋" w:cs="Times New Roman"/>
          <w:b/>
          <w:bCs/>
          <w:color w:val="auto"/>
          <w:spacing w:val="0"/>
          <w:w w:val="100"/>
          <w:kern w:val="2"/>
          <w:position w:val="0"/>
          <w:sz w:val="32"/>
          <w:szCs w:val="32"/>
          <w:highlight w:val="none"/>
          <w:shd w:val="clear" w:color="auto" w:fill="auto"/>
          <w:lang w:eastAsia="zh-CN" w:bidi="ar-SA"/>
        </w:rPr>
      </w:pPr>
    </w:p>
    <w:p w14:paraId="553E187E">
      <w:pPr>
        <w:keepNext w:val="0"/>
        <w:keepLines w:val="0"/>
        <w:pageBreakBefore w:val="0"/>
        <w:widowControl w:val="0"/>
        <w:shd w:val="clear" w:color="auto" w:fill="auto"/>
        <w:kinsoku/>
        <w:wordWrap/>
        <w:overflowPunct/>
        <w:topLinePunct w:val="0"/>
        <w:autoSpaceDE/>
        <w:autoSpaceDN/>
        <w:bidi w:val="0"/>
        <w:adjustRightInd w:val="0"/>
        <w:snapToGrid/>
        <w:spacing w:before="0" w:after="0" w:line="600" w:lineRule="exact"/>
        <w:ind w:left="0" w:right="0" w:firstLine="643" w:firstLineChars="200"/>
        <w:jc w:val="center"/>
        <w:rPr>
          <w:rFonts w:hint="default" w:ascii="Times New Roman" w:hAnsi="Times New Roman" w:eastAsia="仿宋" w:cs="Times New Roman"/>
          <w:b/>
          <w:bCs/>
          <w:color w:val="auto"/>
          <w:spacing w:val="0"/>
          <w:w w:val="100"/>
          <w:kern w:val="2"/>
          <w:position w:val="0"/>
          <w:sz w:val="32"/>
          <w:szCs w:val="32"/>
          <w:highlight w:val="none"/>
          <w:shd w:val="clear" w:color="auto" w:fill="auto"/>
          <w:lang w:eastAsia="zh-CN" w:bidi="ar-SA"/>
        </w:rPr>
      </w:pPr>
    </w:p>
    <w:p w14:paraId="19AD1BD3">
      <w:pPr>
        <w:keepNext w:val="0"/>
        <w:keepLines w:val="0"/>
        <w:pageBreakBefore w:val="0"/>
        <w:widowControl w:val="0"/>
        <w:shd w:val="clear" w:color="auto" w:fill="auto"/>
        <w:kinsoku/>
        <w:wordWrap/>
        <w:overflowPunct/>
        <w:topLinePunct w:val="0"/>
        <w:autoSpaceDE/>
        <w:autoSpaceDN/>
        <w:bidi w:val="0"/>
        <w:adjustRightInd w:val="0"/>
        <w:snapToGrid/>
        <w:spacing w:before="0" w:after="0" w:line="600" w:lineRule="exact"/>
        <w:ind w:left="0" w:right="0" w:firstLine="643" w:firstLineChars="200"/>
        <w:jc w:val="center"/>
        <w:rPr>
          <w:rFonts w:hint="default" w:ascii="Times New Roman" w:hAnsi="Times New Roman" w:eastAsia="仿宋" w:cs="Times New Roman"/>
          <w:b/>
          <w:bCs/>
          <w:color w:val="auto"/>
          <w:spacing w:val="0"/>
          <w:w w:val="100"/>
          <w:kern w:val="2"/>
          <w:position w:val="0"/>
          <w:sz w:val="32"/>
          <w:szCs w:val="32"/>
          <w:highlight w:val="none"/>
          <w:shd w:val="clear" w:color="auto" w:fill="auto"/>
          <w:lang w:eastAsia="zh-CN" w:bidi="ar-SA"/>
        </w:rPr>
      </w:pPr>
    </w:p>
    <w:p w14:paraId="691FA35F">
      <w:pPr>
        <w:keepNext w:val="0"/>
        <w:keepLines w:val="0"/>
        <w:pageBreakBefore w:val="0"/>
        <w:widowControl w:val="0"/>
        <w:shd w:val="clear" w:color="auto" w:fill="auto"/>
        <w:kinsoku/>
        <w:wordWrap/>
        <w:overflowPunct/>
        <w:topLinePunct w:val="0"/>
        <w:autoSpaceDE/>
        <w:autoSpaceDN/>
        <w:bidi w:val="0"/>
        <w:adjustRightInd w:val="0"/>
        <w:snapToGrid/>
        <w:spacing w:before="0" w:after="0" w:line="600" w:lineRule="exact"/>
        <w:ind w:left="0" w:right="0" w:firstLine="643" w:firstLineChars="200"/>
        <w:jc w:val="center"/>
        <w:rPr>
          <w:rFonts w:hint="default" w:ascii="Times New Roman" w:hAnsi="Times New Roman" w:eastAsia="仿宋" w:cs="Times New Roman"/>
          <w:b/>
          <w:bCs/>
          <w:color w:val="auto"/>
          <w:spacing w:val="0"/>
          <w:w w:val="100"/>
          <w:kern w:val="2"/>
          <w:position w:val="0"/>
          <w:sz w:val="32"/>
          <w:szCs w:val="32"/>
          <w:highlight w:val="none"/>
          <w:shd w:val="clear" w:color="auto" w:fill="auto"/>
          <w:lang w:eastAsia="zh-CN" w:bidi="ar-SA"/>
        </w:rPr>
      </w:pPr>
    </w:p>
    <w:p w14:paraId="2D040248">
      <w:pPr>
        <w:keepNext w:val="0"/>
        <w:keepLines w:val="0"/>
        <w:pageBreakBefore w:val="0"/>
        <w:widowControl w:val="0"/>
        <w:shd w:val="clear" w:color="auto" w:fill="auto"/>
        <w:kinsoku/>
        <w:wordWrap/>
        <w:overflowPunct/>
        <w:topLinePunct w:val="0"/>
        <w:autoSpaceDE/>
        <w:autoSpaceDN/>
        <w:bidi w:val="0"/>
        <w:adjustRightInd w:val="0"/>
        <w:snapToGrid/>
        <w:spacing w:before="0" w:after="0" w:line="600" w:lineRule="exact"/>
        <w:ind w:left="0" w:right="0" w:firstLine="643" w:firstLineChars="200"/>
        <w:jc w:val="center"/>
        <w:rPr>
          <w:rFonts w:hint="default" w:ascii="Times New Roman" w:hAnsi="Times New Roman" w:eastAsia="仿宋" w:cs="Times New Roman"/>
          <w:b/>
          <w:bCs/>
          <w:color w:val="auto"/>
          <w:spacing w:val="0"/>
          <w:w w:val="100"/>
          <w:kern w:val="2"/>
          <w:position w:val="0"/>
          <w:sz w:val="32"/>
          <w:szCs w:val="32"/>
          <w:highlight w:val="none"/>
          <w:shd w:val="clear" w:color="auto" w:fill="auto"/>
          <w:lang w:eastAsia="zh-CN" w:bidi="ar-SA"/>
        </w:rPr>
      </w:pPr>
    </w:p>
    <w:p w14:paraId="1CEB9ECC">
      <w:pPr>
        <w:keepNext w:val="0"/>
        <w:keepLines w:val="0"/>
        <w:pageBreakBefore w:val="0"/>
        <w:widowControl w:val="0"/>
        <w:shd w:val="clear" w:color="auto" w:fill="auto"/>
        <w:kinsoku/>
        <w:wordWrap/>
        <w:overflowPunct/>
        <w:topLinePunct w:val="0"/>
        <w:autoSpaceDE/>
        <w:autoSpaceDN/>
        <w:bidi w:val="0"/>
        <w:adjustRightInd w:val="0"/>
        <w:snapToGrid/>
        <w:spacing w:before="0" w:after="0" w:line="600" w:lineRule="exact"/>
        <w:ind w:left="0" w:right="0" w:firstLine="643" w:firstLineChars="200"/>
        <w:jc w:val="center"/>
        <w:rPr>
          <w:rFonts w:hint="default" w:ascii="Times New Roman" w:hAnsi="Times New Roman" w:eastAsia="仿宋" w:cs="Times New Roman"/>
          <w:b/>
          <w:bCs/>
          <w:color w:val="auto"/>
          <w:spacing w:val="0"/>
          <w:w w:val="100"/>
          <w:kern w:val="2"/>
          <w:position w:val="0"/>
          <w:sz w:val="32"/>
          <w:szCs w:val="32"/>
          <w:highlight w:val="none"/>
          <w:shd w:val="clear" w:color="auto" w:fill="auto"/>
          <w:lang w:eastAsia="zh-CN" w:bidi="ar-SA"/>
        </w:rPr>
      </w:pPr>
    </w:p>
    <w:p w14:paraId="4573EADD">
      <w:pPr>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right="0" w:firstLine="600" w:firstLineChars="200"/>
        <w:jc w:val="both"/>
        <w:rPr>
          <w:rFonts w:hint="default" w:ascii="Times New Roman" w:hAnsi="Times New Roman" w:eastAsia="仿宋_GB2312" w:cs="Times New Roman"/>
          <w:color w:val="auto"/>
          <w:spacing w:val="0"/>
          <w:w w:val="100"/>
          <w:kern w:val="2"/>
          <w:position w:val="0"/>
          <w:sz w:val="30"/>
          <w:szCs w:val="22"/>
          <w:highlight w:val="none"/>
          <w:shd w:val="clear" w:color="auto" w:fill="auto"/>
          <w:lang w:eastAsia="zh-CN" w:bidi="ar-SA"/>
        </w:rPr>
      </w:pPr>
    </w:p>
    <w:p w14:paraId="21663889">
      <w:pPr>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right="0" w:firstLine="600" w:firstLineChars="200"/>
        <w:jc w:val="both"/>
        <w:rPr>
          <w:rFonts w:hint="default" w:ascii="Times New Roman" w:hAnsi="Times New Roman" w:eastAsia="仿宋_GB2312" w:cs="Times New Roman"/>
          <w:color w:val="auto"/>
          <w:spacing w:val="0"/>
          <w:w w:val="100"/>
          <w:kern w:val="2"/>
          <w:position w:val="0"/>
          <w:sz w:val="30"/>
          <w:szCs w:val="22"/>
          <w:highlight w:val="none"/>
          <w:shd w:val="clear" w:color="auto" w:fill="auto"/>
          <w:lang w:eastAsia="zh-CN" w:bidi="ar-SA"/>
        </w:rPr>
      </w:pPr>
    </w:p>
    <w:p w14:paraId="30B474C9">
      <w:pPr>
        <w:keepNext w:val="0"/>
        <w:keepLines w:val="0"/>
        <w:pageBreakBefore w:val="0"/>
        <w:widowControl w:val="0"/>
        <w:shd w:val="clear" w:color="auto" w:fill="auto"/>
        <w:kinsoku/>
        <w:wordWrap/>
        <w:overflowPunct/>
        <w:topLinePunct w:val="0"/>
        <w:autoSpaceDE/>
        <w:autoSpaceDN/>
        <w:bidi w:val="0"/>
        <w:adjustRightInd w:val="0"/>
        <w:snapToGrid/>
        <w:spacing w:before="0" w:after="0" w:line="600" w:lineRule="exact"/>
        <w:ind w:left="0" w:right="0" w:firstLine="643" w:firstLineChars="200"/>
        <w:jc w:val="center"/>
        <w:rPr>
          <w:rFonts w:hint="default" w:ascii="Times New Roman" w:hAnsi="Times New Roman" w:eastAsia="仿宋" w:cs="Times New Roman"/>
          <w:b/>
          <w:bCs/>
          <w:color w:val="auto"/>
          <w:spacing w:val="0"/>
          <w:w w:val="100"/>
          <w:kern w:val="2"/>
          <w:position w:val="0"/>
          <w:sz w:val="32"/>
          <w:szCs w:val="32"/>
          <w:highlight w:val="none"/>
          <w:shd w:val="clear" w:color="auto" w:fill="auto"/>
          <w:lang w:eastAsia="zh-CN" w:bidi="ar-SA"/>
        </w:rPr>
      </w:pPr>
    </w:p>
    <w:p w14:paraId="757D51CA">
      <w:pPr>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right="0"/>
        <w:jc w:val="both"/>
        <w:rPr>
          <w:rFonts w:hint="default" w:ascii="Times New Roman" w:hAnsi="Times New Roman" w:eastAsia="仿宋_GB2312" w:cs="Times New Roman"/>
          <w:color w:val="auto"/>
          <w:spacing w:val="0"/>
          <w:w w:val="100"/>
          <w:kern w:val="2"/>
          <w:position w:val="0"/>
          <w:sz w:val="30"/>
          <w:szCs w:val="22"/>
          <w:highlight w:val="none"/>
          <w:shd w:val="clear" w:color="auto" w:fill="auto"/>
          <w:lang w:eastAsia="zh-CN" w:bidi="ar-SA"/>
        </w:rPr>
      </w:pPr>
    </w:p>
    <w:p w14:paraId="6F510253">
      <w:pPr>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right="0"/>
        <w:jc w:val="both"/>
        <w:rPr>
          <w:rFonts w:hint="default" w:ascii="Times New Roman" w:hAnsi="Times New Roman" w:eastAsia="仿宋_GB2312" w:cs="Times New Roman"/>
          <w:color w:val="auto"/>
          <w:spacing w:val="0"/>
          <w:w w:val="100"/>
          <w:kern w:val="2"/>
          <w:position w:val="0"/>
          <w:sz w:val="30"/>
          <w:szCs w:val="22"/>
          <w:highlight w:val="none"/>
          <w:shd w:val="clear" w:color="auto" w:fill="auto"/>
          <w:lang w:eastAsia="zh-CN" w:bidi="ar-SA"/>
        </w:rPr>
      </w:pPr>
    </w:p>
    <w:p w14:paraId="2D762A80">
      <w:pPr>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right="0"/>
        <w:jc w:val="center"/>
        <w:textAlignment w:val="auto"/>
        <w:rPr>
          <w:rFonts w:hint="default" w:ascii="Times New Roman" w:hAnsi="Times New Roman" w:eastAsia="楷体_GB2312" w:cs="Times New Roman"/>
          <w:b w:val="0"/>
          <w:bCs w:val="0"/>
          <w:color w:val="auto"/>
          <w:spacing w:val="0"/>
          <w:w w:val="100"/>
          <w:kern w:val="2"/>
          <w:position w:val="0"/>
          <w:sz w:val="36"/>
          <w:szCs w:val="36"/>
          <w:highlight w:val="none"/>
          <w:shd w:val="clear" w:color="auto" w:fill="auto"/>
          <w:lang w:val="en-US" w:eastAsia="zh-CN" w:bidi="ar-SA"/>
        </w:rPr>
      </w:pPr>
    </w:p>
    <w:p w14:paraId="2B5DC2C9">
      <w:pPr>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right="0"/>
        <w:jc w:val="center"/>
        <w:textAlignment w:val="auto"/>
        <w:rPr>
          <w:rFonts w:hint="default" w:ascii="Times New Roman" w:hAnsi="Times New Roman" w:eastAsia="楷体_GB2312" w:cs="Times New Roman"/>
          <w:b/>
          <w:bCs/>
          <w:color w:val="auto"/>
          <w:spacing w:val="0"/>
          <w:w w:val="100"/>
          <w:kern w:val="2"/>
          <w:position w:val="0"/>
          <w:sz w:val="36"/>
          <w:szCs w:val="36"/>
          <w:highlight w:val="none"/>
          <w:shd w:val="clear" w:color="auto" w:fill="auto"/>
          <w:lang w:val="en-US" w:eastAsia="zh-Hans" w:bidi="ar-SA"/>
        </w:rPr>
      </w:pPr>
      <w:r>
        <w:rPr>
          <w:rFonts w:hint="default" w:ascii="Times New Roman" w:hAnsi="Times New Roman" w:eastAsia="楷体_GB2312" w:cs="Times New Roman"/>
          <w:b/>
          <w:bCs/>
          <w:color w:val="auto"/>
          <w:spacing w:val="0"/>
          <w:w w:val="100"/>
          <w:kern w:val="2"/>
          <w:position w:val="0"/>
          <w:sz w:val="36"/>
          <w:szCs w:val="36"/>
          <w:highlight w:val="none"/>
          <w:shd w:val="clear" w:color="auto" w:fill="auto"/>
          <w:lang w:val="en-US" w:eastAsia="zh-CN" w:bidi="ar-SA"/>
        </w:rPr>
        <w:t>津市市农业农村局      津市市财政局</w:t>
      </w:r>
    </w:p>
    <w:p w14:paraId="433FCF0B">
      <w:pPr>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right="0"/>
        <w:jc w:val="center"/>
        <w:textAlignment w:val="auto"/>
        <w:rPr>
          <w:rFonts w:hint="default" w:ascii="Times New Roman" w:hAnsi="Times New Roman" w:eastAsia="楷体_GB2312" w:cs="Times New Roman"/>
          <w:b/>
          <w:bCs/>
          <w:color w:val="auto"/>
          <w:spacing w:val="0"/>
          <w:w w:val="100"/>
          <w:kern w:val="2"/>
          <w:position w:val="0"/>
          <w:sz w:val="36"/>
          <w:szCs w:val="36"/>
          <w:highlight w:val="none"/>
          <w:shd w:val="clear" w:color="auto" w:fill="auto"/>
          <w:lang w:eastAsia="zh-CN" w:bidi="ar-SA"/>
        </w:rPr>
      </w:pPr>
      <w:r>
        <w:rPr>
          <w:rFonts w:hint="default" w:ascii="Times New Roman" w:hAnsi="Times New Roman" w:eastAsia="楷体_GB2312" w:cs="Times New Roman"/>
          <w:b/>
          <w:bCs/>
          <w:color w:val="auto"/>
          <w:spacing w:val="0"/>
          <w:w w:val="100"/>
          <w:kern w:val="2"/>
          <w:position w:val="0"/>
          <w:sz w:val="36"/>
          <w:szCs w:val="36"/>
          <w:highlight w:val="none"/>
          <w:shd w:val="clear" w:color="auto" w:fill="auto"/>
          <w:lang w:eastAsia="zh-CN" w:bidi="ar-SA"/>
        </w:rPr>
        <w:t>202</w:t>
      </w:r>
      <w:r>
        <w:rPr>
          <w:rFonts w:hint="default" w:ascii="Times New Roman" w:hAnsi="Times New Roman" w:eastAsia="楷体_GB2312" w:cs="Times New Roman"/>
          <w:b/>
          <w:bCs/>
          <w:color w:val="auto"/>
          <w:spacing w:val="0"/>
          <w:w w:val="100"/>
          <w:kern w:val="2"/>
          <w:position w:val="0"/>
          <w:sz w:val="36"/>
          <w:szCs w:val="36"/>
          <w:highlight w:val="none"/>
          <w:shd w:val="clear" w:color="auto" w:fill="auto"/>
          <w:lang w:val="en-US" w:eastAsia="zh-CN" w:bidi="ar-SA"/>
        </w:rPr>
        <w:t>5</w:t>
      </w:r>
      <w:r>
        <w:rPr>
          <w:rFonts w:hint="default" w:ascii="Times New Roman" w:hAnsi="Times New Roman" w:eastAsia="楷体_GB2312" w:cs="Times New Roman"/>
          <w:b/>
          <w:bCs/>
          <w:color w:val="auto"/>
          <w:spacing w:val="0"/>
          <w:w w:val="100"/>
          <w:kern w:val="2"/>
          <w:position w:val="0"/>
          <w:sz w:val="36"/>
          <w:szCs w:val="36"/>
          <w:highlight w:val="none"/>
          <w:shd w:val="clear" w:color="auto" w:fill="auto"/>
          <w:lang w:eastAsia="zh-CN" w:bidi="ar-SA"/>
        </w:rPr>
        <w:t>年</w:t>
      </w:r>
      <w:r>
        <w:rPr>
          <w:rFonts w:hint="default" w:ascii="Times New Roman" w:hAnsi="Times New Roman" w:eastAsia="楷体_GB2312" w:cs="Times New Roman"/>
          <w:b/>
          <w:bCs/>
          <w:color w:val="auto"/>
          <w:spacing w:val="0"/>
          <w:w w:val="100"/>
          <w:kern w:val="2"/>
          <w:position w:val="0"/>
          <w:sz w:val="36"/>
          <w:szCs w:val="36"/>
          <w:highlight w:val="none"/>
          <w:shd w:val="clear" w:color="auto" w:fill="auto"/>
          <w:lang w:val="en-US" w:eastAsia="zh-CN" w:bidi="ar-SA"/>
        </w:rPr>
        <w:t>7</w:t>
      </w:r>
      <w:r>
        <w:rPr>
          <w:rFonts w:hint="default" w:ascii="Times New Roman" w:hAnsi="Times New Roman" w:eastAsia="楷体_GB2312" w:cs="Times New Roman"/>
          <w:b/>
          <w:bCs/>
          <w:color w:val="auto"/>
          <w:spacing w:val="0"/>
          <w:w w:val="100"/>
          <w:kern w:val="2"/>
          <w:position w:val="0"/>
          <w:sz w:val="36"/>
          <w:szCs w:val="36"/>
          <w:highlight w:val="none"/>
          <w:shd w:val="clear" w:color="auto" w:fill="auto"/>
          <w:lang w:eastAsia="zh-CN" w:bidi="ar-SA"/>
        </w:rPr>
        <w:t>月</w:t>
      </w:r>
      <w:r>
        <w:rPr>
          <w:rFonts w:hint="default" w:ascii="Times New Roman" w:hAnsi="Times New Roman" w:eastAsia="楷体_GB2312" w:cs="Times New Roman"/>
          <w:b/>
          <w:bCs/>
          <w:color w:val="auto"/>
          <w:spacing w:val="0"/>
          <w:w w:val="100"/>
          <w:kern w:val="2"/>
          <w:position w:val="0"/>
          <w:sz w:val="36"/>
          <w:szCs w:val="36"/>
          <w:highlight w:val="none"/>
          <w:shd w:val="clear" w:color="auto" w:fill="auto"/>
          <w:lang w:val="en-US" w:eastAsia="zh-CN" w:bidi="ar-SA"/>
        </w:rPr>
        <w:t>30</w:t>
      </w:r>
      <w:r>
        <w:rPr>
          <w:rFonts w:hint="default" w:ascii="Times New Roman" w:hAnsi="Times New Roman" w:eastAsia="楷体_GB2312" w:cs="Times New Roman"/>
          <w:b/>
          <w:bCs/>
          <w:color w:val="auto"/>
          <w:spacing w:val="0"/>
          <w:w w:val="100"/>
          <w:kern w:val="2"/>
          <w:position w:val="0"/>
          <w:sz w:val="36"/>
          <w:szCs w:val="36"/>
          <w:highlight w:val="none"/>
          <w:shd w:val="clear" w:color="auto" w:fill="auto"/>
          <w:lang w:eastAsia="zh-CN" w:bidi="ar-SA"/>
        </w:rPr>
        <w:t>日</w:t>
      </w:r>
    </w:p>
    <w:p w14:paraId="60B6148B">
      <w:pPr>
        <w:bidi w:val="0"/>
        <w:jc w:val="left"/>
        <w:rPr>
          <w:rFonts w:hint="default" w:ascii="Times New Roman" w:hAnsi="Times New Roman" w:eastAsia="Times New Roman" w:cs="Times New Roman"/>
          <w:color w:val="000000"/>
          <w:spacing w:val="0"/>
          <w:w w:val="100"/>
          <w:position w:val="0"/>
          <w:sz w:val="24"/>
          <w:szCs w:val="24"/>
          <w:lang w:val="en-US" w:eastAsia="en-US" w:bidi="en-US"/>
        </w:rPr>
        <w:sectPr>
          <w:footerReference r:id="rId5" w:type="default"/>
          <w:pgSz w:w="11906" w:h="16838"/>
          <w:pgMar w:top="1440" w:right="1800" w:bottom="1440" w:left="1800" w:header="851" w:footer="397" w:gutter="0"/>
          <w:pgBorders>
            <w:top w:val="none" w:sz="0" w:space="0"/>
            <w:left w:val="none" w:sz="0" w:space="0"/>
            <w:bottom w:val="none" w:sz="0" w:space="0"/>
            <w:right w:val="none" w:sz="0" w:space="0"/>
          </w:pgBorders>
          <w:pgNumType w:fmt="upperRoman" w:start="1"/>
          <w:cols w:space="720" w:num="1"/>
          <w:docGrid w:type="lines" w:linePitch="381" w:charSpace="0"/>
        </w:sectPr>
      </w:pPr>
    </w:p>
    <w:sdt>
      <w:sdtPr>
        <w:rPr>
          <w:rFonts w:hint="default" w:ascii="Times New Roman" w:hAnsi="Times New Roman" w:eastAsia="宋体" w:cs="Times New Roman"/>
          <w:color w:val="auto"/>
          <w:spacing w:val="0"/>
          <w:w w:val="100"/>
          <w:position w:val="0"/>
          <w:sz w:val="36"/>
          <w:szCs w:val="36"/>
          <w:shd w:val="clear" w:color="auto" w:fill="auto"/>
          <w:lang w:val="en-US" w:eastAsia="en-US" w:bidi="en-US"/>
        </w:rPr>
        <w:id w:val="147474989"/>
        <w15:color w:val="DBDBDB"/>
        <w:docPartObj>
          <w:docPartGallery w:val="Table of Contents"/>
          <w:docPartUnique/>
        </w:docPartObj>
      </w:sdtPr>
      <w:sdtEndPr>
        <w:rPr>
          <w:rFonts w:hint="default" w:ascii="Times New Roman" w:hAnsi="Times New Roman" w:eastAsia="仿宋_GB2312" w:cs="Times New Roman"/>
          <w:color w:val="auto"/>
          <w:spacing w:val="0"/>
          <w:w w:val="100"/>
          <w:position w:val="0"/>
          <w:sz w:val="24"/>
          <w:szCs w:val="24"/>
          <w:shd w:val="clear" w:color="auto" w:fill="auto"/>
          <w:lang w:val="en-US" w:eastAsia="en-US" w:bidi="en-US"/>
        </w:rPr>
      </w:sdtEndPr>
      <w:sdtContent>
        <w:p w14:paraId="52446D0F">
          <w:pPr>
            <w:spacing w:before="0" w:beforeLines="0" w:after="0" w:afterLines="0" w:line="240" w:lineRule="auto"/>
            <w:ind w:left="0" w:leftChars="0" w:right="0" w:rightChars="0" w:firstLine="0" w:firstLineChars="0"/>
            <w:jc w:val="center"/>
            <w:rPr>
              <w:rFonts w:hint="default" w:ascii="Times New Roman" w:hAnsi="Times New Roman" w:eastAsia="宋体" w:cs="Times New Roman"/>
              <w:b/>
              <w:bCs/>
              <w:color w:val="auto"/>
              <w:sz w:val="36"/>
              <w:szCs w:val="36"/>
              <w:lang w:val="en-US" w:eastAsia="zh-CN"/>
            </w:rPr>
          </w:pPr>
          <w:bookmarkStart w:id="1" w:name="_Toc20293"/>
          <w:bookmarkStart w:id="2" w:name="_Toc9118"/>
          <w:bookmarkStart w:id="3" w:name="_Toc16452"/>
          <w:bookmarkStart w:id="4" w:name="_Toc15372"/>
          <w:bookmarkStart w:id="5" w:name="_Toc4863"/>
          <w:bookmarkStart w:id="6" w:name="_Toc31578"/>
          <w:r>
            <w:rPr>
              <w:rFonts w:hint="default" w:ascii="Times New Roman" w:hAnsi="Times New Roman" w:eastAsia="宋体" w:cs="Times New Roman"/>
              <w:b/>
              <w:bCs/>
              <w:color w:val="auto"/>
              <w:sz w:val="36"/>
              <w:szCs w:val="36"/>
              <w:lang w:val="en-US" w:eastAsia="zh-CN"/>
            </w:rPr>
            <w:t>目</w:t>
          </w:r>
          <w:r>
            <w:rPr>
              <w:rFonts w:hint="eastAsia" w:eastAsia="宋体" w:cs="Times New Roman"/>
              <w:b/>
              <w:bCs/>
              <w:color w:val="auto"/>
              <w:sz w:val="36"/>
              <w:szCs w:val="36"/>
              <w:lang w:val="en-US" w:eastAsia="zh-CN"/>
            </w:rPr>
            <w:t xml:space="preserve"> </w:t>
          </w:r>
          <w:r>
            <w:rPr>
              <w:rFonts w:hint="default" w:ascii="Times New Roman" w:hAnsi="Times New Roman" w:eastAsia="宋体" w:cs="Times New Roman"/>
              <w:b/>
              <w:bCs/>
              <w:color w:val="auto"/>
              <w:sz w:val="36"/>
              <w:szCs w:val="36"/>
              <w:lang w:val="en-US" w:eastAsia="zh-CN"/>
            </w:rPr>
            <w:t>录</w:t>
          </w:r>
        </w:p>
        <w:p w14:paraId="4D84B228">
          <w:pPr>
            <w:spacing w:before="0" w:beforeLines="0" w:after="0" w:afterLines="0" w:line="240" w:lineRule="auto"/>
            <w:ind w:left="0" w:leftChars="0" w:right="0" w:rightChars="0" w:firstLine="0" w:firstLineChars="0"/>
            <w:jc w:val="center"/>
            <w:rPr>
              <w:rFonts w:hint="default" w:ascii="Times New Roman" w:hAnsi="Times New Roman" w:eastAsia="宋体" w:cs="Times New Roman"/>
              <w:color w:val="auto"/>
              <w:lang w:val="en-US" w:eastAsia="zh-CN"/>
            </w:rPr>
          </w:pPr>
        </w:p>
        <w:p w14:paraId="501B62F5">
          <w:pPr>
            <w:pStyle w:val="13"/>
            <w:tabs>
              <w:tab w:val="right" w:leader="dot" w:pos="8504"/>
            </w:tabs>
            <w:rPr>
              <w:rFonts w:hint="default" w:ascii="Times New Roman" w:hAnsi="Times New Roman" w:cs="Times New Roman"/>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TOC \o "1-2" \h \u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_Toc2714 </w:instrText>
          </w:r>
          <w:r>
            <w:rPr>
              <w:rFonts w:hint="default" w:ascii="Times New Roman" w:hAnsi="Times New Roman" w:cs="Times New Roman"/>
              <w:szCs w:val="24"/>
            </w:rPr>
            <w:fldChar w:fldCharType="separate"/>
          </w:r>
          <w:r>
            <w:rPr>
              <w:rFonts w:hint="default" w:ascii="Times New Roman" w:hAnsi="Times New Roman" w:eastAsia="黑体" w:cs="Times New Roman"/>
              <w:bCs/>
              <w:kern w:val="44"/>
              <w:szCs w:val="44"/>
              <w:highlight w:val="none"/>
              <w:lang w:val="en-US" w:eastAsia="zh-CN" w:bidi="ar-SA"/>
            </w:rPr>
            <w:t>一、基本情况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_Toc2714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3E7555F5">
          <w:pPr>
            <w:pStyle w:val="14"/>
            <w:tabs>
              <w:tab w:val="right" w:leader="dot" w:pos="8504"/>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_Toc16945 </w:instrText>
          </w:r>
          <w:r>
            <w:rPr>
              <w:rFonts w:hint="default" w:ascii="Times New Roman" w:hAnsi="Times New Roman" w:cs="Times New Roman"/>
              <w:szCs w:val="24"/>
            </w:rPr>
            <w:fldChar w:fldCharType="separate"/>
          </w:r>
          <w:r>
            <w:rPr>
              <w:rFonts w:hint="default" w:ascii="Times New Roman" w:hAnsi="Times New Roman" w:eastAsia="楷体_GB2312" w:cs="Times New Roman"/>
              <w:bCs w:val="0"/>
              <w:kern w:val="2"/>
              <w:szCs w:val="32"/>
              <w:highlight w:val="none"/>
              <w:lang w:val="en-US" w:eastAsia="zh-CN" w:bidi="ar-SA"/>
            </w:rPr>
            <w:t>（一）</w:t>
          </w:r>
          <w:r>
            <w:rPr>
              <w:rFonts w:hint="default" w:ascii="Times New Roman" w:hAnsi="Times New Roman" w:eastAsia="楷体_GB2312" w:cs="Times New Roman"/>
              <w:bCs w:val="0"/>
              <w:kern w:val="2"/>
              <w:szCs w:val="32"/>
              <w:highlight w:val="none"/>
              <w:lang w:val="en-US" w:eastAsia="zh-Hans" w:bidi="ar-SA"/>
            </w:rPr>
            <w:t>蔬菜</w:t>
          </w:r>
          <w:r>
            <w:rPr>
              <w:rFonts w:hint="default" w:ascii="Times New Roman" w:hAnsi="Times New Roman" w:eastAsia="楷体_GB2312" w:cs="Times New Roman"/>
              <w:bCs w:val="0"/>
              <w:kern w:val="2"/>
              <w:szCs w:val="32"/>
              <w:highlight w:val="none"/>
              <w:lang w:val="en-US" w:eastAsia="zh-CN" w:bidi="ar-SA"/>
            </w:rPr>
            <w:t>生产特色鲜明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_Toc16945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2FCDC348">
          <w:pPr>
            <w:pStyle w:val="14"/>
            <w:tabs>
              <w:tab w:val="right" w:leader="dot" w:pos="8504"/>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_Toc10107 </w:instrText>
          </w:r>
          <w:r>
            <w:rPr>
              <w:rFonts w:hint="default" w:ascii="Times New Roman" w:hAnsi="Times New Roman" w:cs="Times New Roman"/>
              <w:szCs w:val="24"/>
            </w:rPr>
            <w:fldChar w:fldCharType="separate"/>
          </w:r>
          <w:r>
            <w:rPr>
              <w:rFonts w:hint="default" w:ascii="Times New Roman" w:hAnsi="Times New Roman" w:eastAsia="楷体_GB2312" w:cs="Times New Roman"/>
              <w:bCs w:val="0"/>
              <w:kern w:val="2"/>
              <w:szCs w:val="32"/>
              <w:highlight w:val="none"/>
              <w:lang w:val="en-US" w:eastAsia="zh-CN" w:bidi="ar-SA"/>
            </w:rPr>
            <w:t>（二）产业延链全省前列</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_Toc10107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5B645BBA">
          <w:pPr>
            <w:pStyle w:val="14"/>
            <w:tabs>
              <w:tab w:val="right" w:leader="dot" w:pos="8504"/>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_Toc27038 </w:instrText>
          </w:r>
          <w:r>
            <w:rPr>
              <w:rFonts w:hint="default" w:ascii="Times New Roman" w:hAnsi="Times New Roman" w:cs="Times New Roman"/>
              <w:szCs w:val="24"/>
            </w:rPr>
            <w:fldChar w:fldCharType="separate"/>
          </w:r>
          <w:r>
            <w:rPr>
              <w:rFonts w:hint="default" w:ascii="Times New Roman" w:hAnsi="Times New Roman" w:eastAsia="楷体_GB2312" w:cs="Times New Roman"/>
              <w:bCs w:val="0"/>
              <w:kern w:val="2"/>
              <w:szCs w:val="32"/>
              <w:highlight w:val="none"/>
              <w:lang w:val="en-US" w:eastAsia="zh-CN" w:bidi="ar-SA"/>
            </w:rPr>
            <w:t>（三）全域冷链保驾护航</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_Toc27038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12929E8D">
          <w:pPr>
            <w:pStyle w:val="14"/>
            <w:tabs>
              <w:tab w:val="right" w:leader="dot" w:pos="8504"/>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_Toc19107 </w:instrText>
          </w:r>
          <w:r>
            <w:rPr>
              <w:rFonts w:hint="default" w:ascii="Times New Roman" w:hAnsi="Times New Roman" w:cs="Times New Roman"/>
              <w:szCs w:val="24"/>
            </w:rPr>
            <w:fldChar w:fldCharType="separate"/>
          </w:r>
          <w:r>
            <w:rPr>
              <w:rFonts w:hint="default" w:ascii="Times New Roman" w:hAnsi="Times New Roman" w:eastAsia="楷体_GB2312" w:cs="Times New Roman"/>
              <w:bCs w:val="0"/>
              <w:kern w:val="2"/>
              <w:szCs w:val="32"/>
              <w:highlight w:val="none"/>
              <w:lang w:val="en-US" w:eastAsia="zh-CN" w:bidi="ar-SA"/>
            </w:rPr>
            <w:t>（四）兰津藠香赋能兴产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_Toc19107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35602F7E">
          <w:pPr>
            <w:pStyle w:val="14"/>
            <w:tabs>
              <w:tab w:val="right" w:leader="dot" w:pos="8504"/>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_Toc30968 </w:instrText>
          </w:r>
          <w:r>
            <w:rPr>
              <w:rFonts w:hint="default" w:ascii="Times New Roman" w:hAnsi="Times New Roman" w:cs="Times New Roman"/>
              <w:szCs w:val="24"/>
            </w:rPr>
            <w:fldChar w:fldCharType="separate"/>
          </w:r>
          <w:r>
            <w:rPr>
              <w:rFonts w:hint="default" w:ascii="Times New Roman" w:hAnsi="Times New Roman" w:eastAsia="楷体_GB2312" w:cs="Times New Roman"/>
              <w:bCs w:val="0"/>
              <w:kern w:val="2"/>
              <w:szCs w:val="32"/>
              <w:highlight w:val="none"/>
              <w:lang w:val="en-US" w:eastAsia="zh-CN" w:bidi="ar-SA"/>
            </w:rPr>
            <w:t>（五）科创引领成效显著</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_Toc30968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2ABB1D87">
          <w:pPr>
            <w:pStyle w:val="14"/>
            <w:tabs>
              <w:tab w:val="right" w:leader="dot" w:pos="8504"/>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_Toc25275 </w:instrText>
          </w:r>
          <w:r>
            <w:rPr>
              <w:rFonts w:hint="default" w:ascii="Times New Roman" w:hAnsi="Times New Roman" w:cs="Times New Roman"/>
              <w:szCs w:val="24"/>
            </w:rPr>
            <w:fldChar w:fldCharType="separate"/>
          </w:r>
          <w:r>
            <w:rPr>
              <w:rFonts w:hint="default" w:ascii="Times New Roman" w:hAnsi="Times New Roman" w:eastAsia="楷体_GB2312" w:cs="Times New Roman"/>
              <w:bCs w:val="0"/>
              <w:kern w:val="2"/>
              <w:szCs w:val="32"/>
              <w:highlight w:val="none"/>
              <w:lang w:val="en-US" w:eastAsia="zh-CN" w:bidi="ar-SA"/>
            </w:rPr>
            <w:t>（六）产业服务精浇细灌</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_Toc25275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3DBEAFE3">
          <w:pPr>
            <w:pStyle w:val="14"/>
            <w:tabs>
              <w:tab w:val="right" w:leader="dot" w:pos="8504"/>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_Toc19555 </w:instrText>
          </w:r>
          <w:r>
            <w:rPr>
              <w:rFonts w:hint="default" w:ascii="Times New Roman" w:hAnsi="Times New Roman" w:cs="Times New Roman"/>
              <w:szCs w:val="24"/>
            </w:rPr>
            <w:fldChar w:fldCharType="separate"/>
          </w:r>
          <w:r>
            <w:rPr>
              <w:rFonts w:hint="default" w:ascii="Times New Roman" w:hAnsi="Times New Roman" w:eastAsia="楷体_GB2312" w:cs="Times New Roman"/>
              <w:bCs w:val="0"/>
              <w:kern w:val="2"/>
              <w:szCs w:val="32"/>
              <w:highlight w:val="none"/>
              <w:lang w:val="en-US" w:eastAsia="zh-CN" w:bidi="ar-SA"/>
            </w:rPr>
            <w:t>（七）产销衔接紧密畅通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_Toc19555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01D4B003">
          <w:pPr>
            <w:pStyle w:val="14"/>
            <w:tabs>
              <w:tab w:val="right" w:leader="dot" w:pos="8504"/>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_Toc19206 </w:instrText>
          </w:r>
          <w:r>
            <w:rPr>
              <w:rFonts w:hint="default" w:ascii="Times New Roman" w:hAnsi="Times New Roman" w:cs="Times New Roman"/>
              <w:szCs w:val="24"/>
            </w:rPr>
            <w:fldChar w:fldCharType="separate"/>
          </w:r>
          <w:r>
            <w:rPr>
              <w:rFonts w:hint="default" w:ascii="Times New Roman" w:hAnsi="Times New Roman" w:eastAsia="楷体_GB2312" w:cs="Times New Roman"/>
              <w:bCs w:val="0"/>
              <w:kern w:val="2"/>
              <w:szCs w:val="32"/>
              <w:highlight w:val="none"/>
              <w:lang w:val="en-US" w:eastAsia="zh-CN" w:bidi="ar-SA"/>
            </w:rPr>
            <w:t>（八）资金保障坚实有力</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_Toc19206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4C84373F">
          <w:pPr>
            <w:pStyle w:val="14"/>
            <w:tabs>
              <w:tab w:val="right" w:leader="dot" w:pos="8504"/>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_Toc19194 </w:instrText>
          </w:r>
          <w:r>
            <w:rPr>
              <w:rFonts w:hint="default" w:ascii="Times New Roman" w:hAnsi="Times New Roman" w:cs="Times New Roman"/>
              <w:szCs w:val="24"/>
            </w:rPr>
            <w:fldChar w:fldCharType="separate"/>
          </w:r>
          <w:r>
            <w:rPr>
              <w:rFonts w:hint="default" w:ascii="Times New Roman" w:hAnsi="Times New Roman" w:eastAsia="楷体_GB2312" w:cs="Times New Roman"/>
              <w:bCs w:val="0"/>
              <w:kern w:val="2"/>
              <w:szCs w:val="32"/>
              <w:highlight w:val="none"/>
              <w:lang w:val="en-US" w:eastAsia="zh-CN" w:bidi="ar-SA"/>
            </w:rPr>
            <w:t>（九）综合产值稳步提升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_Toc19194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6D4B4D16">
          <w:pPr>
            <w:pStyle w:val="13"/>
            <w:tabs>
              <w:tab w:val="right" w:leader="dot" w:pos="8504"/>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_Toc2935 </w:instrText>
          </w:r>
          <w:r>
            <w:rPr>
              <w:rFonts w:hint="default" w:ascii="Times New Roman" w:hAnsi="Times New Roman" w:cs="Times New Roman"/>
              <w:szCs w:val="24"/>
            </w:rPr>
            <w:fldChar w:fldCharType="separate"/>
          </w:r>
          <w:r>
            <w:rPr>
              <w:rFonts w:hint="default" w:ascii="Times New Roman" w:hAnsi="Times New Roman" w:eastAsia="黑体" w:cs="Times New Roman"/>
              <w:bCs/>
              <w:kern w:val="44"/>
              <w:szCs w:val="32"/>
              <w:highlight w:val="none"/>
              <w:lang w:val="en-US" w:eastAsia="zh-CN" w:bidi="ar-SA"/>
            </w:rPr>
            <w:t>二、思路目标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_Toc2935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00F28180">
          <w:pPr>
            <w:pStyle w:val="14"/>
            <w:tabs>
              <w:tab w:val="right" w:leader="dot" w:pos="8504"/>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_Toc11551 </w:instrText>
          </w:r>
          <w:r>
            <w:rPr>
              <w:rFonts w:hint="default" w:ascii="Times New Roman" w:hAnsi="Times New Roman" w:cs="Times New Roman"/>
              <w:szCs w:val="24"/>
            </w:rPr>
            <w:fldChar w:fldCharType="separate"/>
          </w:r>
          <w:r>
            <w:rPr>
              <w:rFonts w:hint="default" w:ascii="Times New Roman" w:hAnsi="Times New Roman" w:eastAsia="楷体_GB2312" w:cs="Times New Roman"/>
              <w:bCs w:val="0"/>
              <w:kern w:val="2"/>
              <w:szCs w:val="32"/>
              <w:highlight w:val="none"/>
              <w:lang w:val="en-US" w:eastAsia="zh-CN" w:bidi="ar-SA"/>
            </w:rPr>
            <w:t>（一）建设思路</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_Toc11551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484B1A0F">
          <w:pPr>
            <w:pStyle w:val="14"/>
            <w:tabs>
              <w:tab w:val="right" w:leader="dot" w:pos="8504"/>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_Toc29244 </w:instrText>
          </w:r>
          <w:r>
            <w:rPr>
              <w:rFonts w:hint="default" w:ascii="Times New Roman" w:hAnsi="Times New Roman" w:cs="Times New Roman"/>
              <w:szCs w:val="24"/>
            </w:rPr>
            <w:fldChar w:fldCharType="separate"/>
          </w:r>
          <w:r>
            <w:rPr>
              <w:rFonts w:hint="default" w:ascii="Times New Roman" w:hAnsi="Times New Roman" w:eastAsia="楷体_GB2312" w:cs="Times New Roman"/>
              <w:bCs w:val="0"/>
              <w:kern w:val="2"/>
              <w:szCs w:val="32"/>
              <w:highlight w:val="none"/>
              <w:lang w:val="en-US" w:eastAsia="zh-CN" w:bidi="ar-SA"/>
            </w:rPr>
            <w:t>（二）发展目标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_Toc29244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5C6421A7">
          <w:pPr>
            <w:pStyle w:val="13"/>
            <w:tabs>
              <w:tab w:val="right" w:leader="dot" w:pos="8504"/>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_Toc27221 </w:instrText>
          </w:r>
          <w:r>
            <w:rPr>
              <w:rFonts w:hint="default" w:ascii="Times New Roman" w:hAnsi="Times New Roman" w:cs="Times New Roman"/>
              <w:szCs w:val="24"/>
            </w:rPr>
            <w:fldChar w:fldCharType="separate"/>
          </w:r>
          <w:r>
            <w:rPr>
              <w:rFonts w:hint="default" w:ascii="Times New Roman" w:hAnsi="Times New Roman" w:eastAsia="黑体" w:cs="Times New Roman"/>
              <w:bCs/>
              <w:kern w:val="44"/>
              <w:szCs w:val="32"/>
              <w:highlight w:val="none"/>
              <w:lang w:val="en-US" w:eastAsia="zh-CN" w:bidi="ar-SA"/>
            </w:rPr>
            <w:t>三、建设内容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_Toc27221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2DBBB0EA">
          <w:pPr>
            <w:pStyle w:val="13"/>
            <w:tabs>
              <w:tab w:val="right" w:leader="dot" w:pos="8504"/>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_Toc6829 </w:instrText>
          </w:r>
          <w:r>
            <w:rPr>
              <w:rFonts w:hint="default" w:ascii="Times New Roman" w:hAnsi="Times New Roman" w:cs="Times New Roman"/>
              <w:szCs w:val="24"/>
            </w:rPr>
            <w:fldChar w:fldCharType="separate"/>
          </w:r>
          <w:r>
            <w:rPr>
              <w:rFonts w:hint="default" w:ascii="Times New Roman" w:hAnsi="Times New Roman" w:eastAsia="黑体" w:cs="Times New Roman"/>
              <w:bCs/>
              <w:kern w:val="44"/>
              <w:szCs w:val="44"/>
              <w:highlight w:val="none"/>
              <w:lang w:val="en-US" w:eastAsia="zh-CN" w:bidi="ar-SA"/>
            </w:rPr>
            <w:t>四、联农带农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_Toc6829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3F85D05F">
          <w:pPr>
            <w:pStyle w:val="14"/>
            <w:tabs>
              <w:tab w:val="right" w:leader="dot" w:pos="8504"/>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_Toc13035 </w:instrText>
          </w:r>
          <w:r>
            <w:rPr>
              <w:rFonts w:hint="default" w:ascii="Times New Roman" w:hAnsi="Times New Roman" w:cs="Times New Roman"/>
              <w:szCs w:val="24"/>
            </w:rPr>
            <w:fldChar w:fldCharType="separate"/>
          </w:r>
          <w:r>
            <w:rPr>
              <w:rFonts w:hint="default" w:ascii="Times New Roman" w:hAnsi="Times New Roman" w:eastAsia="楷体_GB2312" w:cs="Times New Roman"/>
              <w:bCs w:val="0"/>
              <w:kern w:val="2"/>
              <w:szCs w:val="32"/>
              <w:highlight w:val="none"/>
              <w:lang w:val="en-US" w:eastAsia="zh-CN" w:bidi="ar-SA"/>
            </w:rPr>
            <w:t>（一）务工就业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_Toc13035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7A66EFAB">
          <w:pPr>
            <w:pStyle w:val="14"/>
            <w:tabs>
              <w:tab w:val="right" w:leader="dot" w:pos="8504"/>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_Toc21710 </w:instrText>
          </w:r>
          <w:r>
            <w:rPr>
              <w:rFonts w:hint="default" w:ascii="Times New Roman" w:hAnsi="Times New Roman" w:cs="Times New Roman"/>
              <w:szCs w:val="24"/>
            </w:rPr>
            <w:fldChar w:fldCharType="separate"/>
          </w:r>
          <w:r>
            <w:rPr>
              <w:rFonts w:hint="default" w:ascii="Times New Roman" w:hAnsi="Times New Roman" w:eastAsia="楷体_GB2312" w:cs="Times New Roman"/>
              <w:bCs w:val="0"/>
              <w:kern w:val="2"/>
              <w:szCs w:val="32"/>
              <w:highlight w:val="none"/>
              <w:lang w:val="en-US" w:eastAsia="zh-CN" w:bidi="ar-SA"/>
            </w:rPr>
            <w:t>（二）订单收购</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_Toc21710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66A3E74C">
          <w:pPr>
            <w:pStyle w:val="14"/>
            <w:tabs>
              <w:tab w:val="right" w:leader="dot" w:pos="8504"/>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_Toc15361 </w:instrText>
          </w:r>
          <w:r>
            <w:rPr>
              <w:rFonts w:hint="default" w:ascii="Times New Roman" w:hAnsi="Times New Roman" w:cs="Times New Roman"/>
              <w:szCs w:val="24"/>
            </w:rPr>
            <w:fldChar w:fldCharType="separate"/>
          </w:r>
          <w:r>
            <w:rPr>
              <w:rFonts w:hint="default" w:ascii="Times New Roman" w:hAnsi="Times New Roman" w:eastAsia="楷体_GB2312" w:cs="Times New Roman"/>
              <w:bCs w:val="0"/>
              <w:kern w:val="2"/>
              <w:szCs w:val="32"/>
              <w:highlight w:val="none"/>
              <w:lang w:val="en-US" w:eastAsia="zh-CN" w:bidi="ar-SA"/>
            </w:rPr>
            <w:t>（三）配套服务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_Toc15361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5E2AB7AF">
          <w:pPr>
            <w:pStyle w:val="14"/>
            <w:tabs>
              <w:tab w:val="right" w:leader="dot" w:pos="8504"/>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_Toc14784 </w:instrText>
          </w:r>
          <w:r>
            <w:rPr>
              <w:rFonts w:hint="default" w:ascii="Times New Roman" w:hAnsi="Times New Roman" w:cs="Times New Roman"/>
              <w:szCs w:val="24"/>
            </w:rPr>
            <w:fldChar w:fldCharType="separate"/>
          </w:r>
          <w:r>
            <w:rPr>
              <w:rFonts w:hint="default" w:ascii="Times New Roman" w:hAnsi="Times New Roman" w:eastAsia="楷体_GB2312" w:cs="Times New Roman"/>
              <w:bCs w:val="0"/>
              <w:kern w:val="2"/>
              <w:szCs w:val="32"/>
              <w:highlight w:val="none"/>
              <w:lang w:val="en-US" w:eastAsia="zh-CN" w:bidi="ar-SA"/>
            </w:rPr>
            <w:t>（四）其他方式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_Toc14784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27314FFA">
          <w:pPr>
            <w:pStyle w:val="13"/>
            <w:tabs>
              <w:tab w:val="right" w:leader="dot" w:pos="8504"/>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_Toc6317 </w:instrText>
          </w:r>
          <w:r>
            <w:rPr>
              <w:rFonts w:hint="default" w:ascii="Times New Roman" w:hAnsi="Times New Roman" w:cs="Times New Roman"/>
              <w:szCs w:val="24"/>
            </w:rPr>
            <w:fldChar w:fldCharType="separate"/>
          </w:r>
          <w:r>
            <w:rPr>
              <w:rFonts w:hint="default" w:ascii="Times New Roman" w:hAnsi="Times New Roman" w:eastAsia="黑体" w:cs="Times New Roman"/>
              <w:bCs w:val="0"/>
              <w:i w:val="0"/>
              <w:iCs w:val="0"/>
              <w:caps w:val="0"/>
              <w:smallCaps w:val="0"/>
              <w:snapToGrid w:val="0"/>
              <w:vanish w:val="0"/>
              <w:spacing w:val="0"/>
              <w:w w:val="100"/>
              <w:kern w:val="0"/>
              <w:position w:val="0"/>
              <w:szCs w:val="32"/>
              <w:highlight w:val="none"/>
              <w:shd w:val="clear" w:fill="auto"/>
              <w:vertAlign w:val="baseline"/>
              <w:lang w:val="en-US" w:eastAsia="zh-CN" w:bidi="ar-SA"/>
            </w:rPr>
            <w:t>五、</w:t>
          </w:r>
          <w:r>
            <w:rPr>
              <w:rFonts w:hint="default" w:ascii="Times New Roman" w:hAnsi="Times New Roman" w:eastAsia="黑体" w:cs="Times New Roman"/>
              <w:bCs/>
              <w:kern w:val="2"/>
              <w:szCs w:val="32"/>
              <w:highlight w:val="none"/>
              <w:lang w:val="en-US" w:eastAsia="zh-CN" w:bidi="ar-SA"/>
            </w:rPr>
            <w:t>资金筹措</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_Toc6317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7DBFB8ED">
          <w:pPr>
            <w:pStyle w:val="14"/>
            <w:tabs>
              <w:tab w:val="right" w:leader="dot" w:pos="8504"/>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_Toc23763 </w:instrText>
          </w:r>
          <w:r>
            <w:rPr>
              <w:rFonts w:hint="default" w:ascii="Times New Roman" w:hAnsi="Times New Roman" w:cs="Times New Roman"/>
              <w:szCs w:val="24"/>
            </w:rPr>
            <w:fldChar w:fldCharType="separate"/>
          </w:r>
          <w:r>
            <w:rPr>
              <w:rFonts w:hint="default" w:ascii="Times New Roman" w:hAnsi="Times New Roman" w:eastAsia="楷体_GB2312" w:cs="Times New Roman"/>
              <w:spacing w:val="0"/>
              <w:w w:val="100"/>
              <w:kern w:val="2"/>
              <w:position w:val="0"/>
              <w:szCs w:val="32"/>
              <w:highlight w:val="none"/>
              <w:shd w:val="clear" w:fill="auto"/>
              <w:lang w:val="en-US" w:eastAsia="zh-CN" w:bidi="ar-SA"/>
            </w:rPr>
            <w:t>（一）</w:t>
          </w:r>
          <w:r>
            <w:rPr>
              <w:rFonts w:hint="default" w:ascii="Times New Roman" w:hAnsi="Times New Roman" w:eastAsia="楷体_GB2312" w:cs="Times New Roman"/>
              <w:kern w:val="2"/>
              <w:szCs w:val="32"/>
              <w:highlight w:val="none"/>
              <w:lang w:val="en-US" w:eastAsia="zh-CN" w:bidi="ar-SA"/>
            </w:rPr>
            <w:t>投资估算</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_Toc23763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6ECEA0AB">
          <w:pPr>
            <w:pStyle w:val="14"/>
            <w:tabs>
              <w:tab w:val="right" w:leader="dot" w:pos="8504"/>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_Toc29002 </w:instrText>
          </w:r>
          <w:r>
            <w:rPr>
              <w:rFonts w:hint="default" w:ascii="Times New Roman" w:hAnsi="Times New Roman" w:cs="Times New Roman"/>
              <w:szCs w:val="24"/>
            </w:rPr>
            <w:fldChar w:fldCharType="separate"/>
          </w:r>
          <w:r>
            <w:rPr>
              <w:rFonts w:hint="default" w:ascii="Times New Roman" w:hAnsi="Times New Roman" w:eastAsia="楷体_GB2312" w:cs="Times New Roman"/>
              <w:spacing w:val="0"/>
              <w:w w:val="100"/>
              <w:kern w:val="2"/>
              <w:position w:val="0"/>
              <w:szCs w:val="32"/>
              <w:highlight w:val="none"/>
              <w:shd w:val="clear" w:fill="auto"/>
              <w:lang w:val="en-US" w:eastAsia="zh-CN" w:bidi="ar-SA"/>
            </w:rPr>
            <w:t>（二）资金筹措</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_Toc29002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6B744D46">
          <w:pPr>
            <w:pStyle w:val="14"/>
            <w:tabs>
              <w:tab w:val="right" w:leader="dot" w:pos="8504"/>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_Toc17948 </w:instrText>
          </w:r>
          <w:r>
            <w:rPr>
              <w:rFonts w:hint="default" w:ascii="Times New Roman" w:hAnsi="Times New Roman" w:cs="Times New Roman"/>
              <w:szCs w:val="24"/>
            </w:rPr>
            <w:fldChar w:fldCharType="separate"/>
          </w:r>
          <w:r>
            <w:rPr>
              <w:rFonts w:hint="default" w:ascii="Times New Roman" w:hAnsi="Times New Roman" w:eastAsia="楷体_GB2312" w:cs="Times New Roman"/>
              <w:spacing w:val="0"/>
              <w:w w:val="100"/>
              <w:kern w:val="2"/>
              <w:position w:val="0"/>
              <w:szCs w:val="32"/>
              <w:highlight w:val="none"/>
              <w:shd w:val="clear" w:fill="auto"/>
              <w:lang w:val="en-US" w:eastAsia="zh-CN" w:bidi="ar-SA"/>
            </w:rPr>
            <w:t>（三）集群资金使用明细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_Toc17948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75671C9B">
          <w:pPr>
            <w:pStyle w:val="13"/>
            <w:tabs>
              <w:tab w:val="right" w:leader="dot" w:pos="8504"/>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_Toc12853 </w:instrText>
          </w:r>
          <w:r>
            <w:rPr>
              <w:rFonts w:hint="default" w:ascii="Times New Roman" w:hAnsi="Times New Roman" w:cs="Times New Roman"/>
              <w:szCs w:val="24"/>
            </w:rPr>
            <w:fldChar w:fldCharType="separate"/>
          </w:r>
          <w:r>
            <w:rPr>
              <w:rFonts w:hint="default" w:ascii="Times New Roman" w:hAnsi="Times New Roman" w:eastAsia="黑体" w:cs="Times New Roman"/>
              <w:bCs/>
              <w:kern w:val="44"/>
              <w:szCs w:val="32"/>
              <w:highlight w:val="none"/>
              <w:lang w:val="en-US" w:eastAsia="zh-CN" w:bidi="ar-SA"/>
            </w:rPr>
            <w:t>六、组织实施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_Toc12853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43206ACC">
          <w:pPr>
            <w:pStyle w:val="14"/>
            <w:tabs>
              <w:tab w:val="right" w:leader="dot" w:pos="8504"/>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_Toc2740 </w:instrText>
          </w:r>
          <w:r>
            <w:rPr>
              <w:rFonts w:hint="default" w:ascii="Times New Roman" w:hAnsi="Times New Roman" w:cs="Times New Roman"/>
              <w:szCs w:val="24"/>
            </w:rPr>
            <w:fldChar w:fldCharType="separate"/>
          </w:r>
          <w:r>
            <w:rPr>
              <w:rFonts w:hint="default" w:ascii="Times New Roman" w:hAnsi="Times New Roman" w:eastAsia="楷体_GB2312" w:cs="Times New Roman"/>
              <w:bCs/>
              <w:spacing w:val="0"/>
              <w:w w:val="100"/>
              <w:kern w:val="2"/>
              <w:position w:val="0"/>
              <w:szCs w:val="32"/>
              <w:highlight w:val="none"/>
              <w:shd w:val="clear" w:color="auto" w:fill="auto"/>
              <w:lang w:val="en-US" w:eastAsia="zh-CN" w:bidi="ar-SA"/>
            </w:rPr>
            <w:t>（一）强化组织领导</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_Toc2740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4AC80955">
          <w:pPr>
            <w:pStyle w:val="14"/>
            <w:tabs>
              <w:tab w:val="right" w:leader="dot" w:pos="8504"/>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_Toc21892 </w:instrText>
          </w:r>
          <w:r>
            <w:rPr>
              <w:rFonts w:hint="default" w:ascii="Times New Roman" w:hAnsi="Times New Roman" w:cs="Times New Roman"/>
              <w:szCs w:val="24"/>
            </w:rPr>
            <w:fldChar w:fldCharType="separate"/>
          </w:r>
          <w:r>
            <w:rPr>
              <w:rFonts w:hint="default" w:ascii="Times New Roman" w:hAnsi="Times New Roman" w:eastAsia="楷体_GB2312" w:cs="Times New Roman"/>
              <w:bCs/>
              <w:spacing w:val="0"/>
              <w:w w:val="100"/>
              <w:kern w:val="2"/>
              <w:position w:val="0"/>
              <w:szCs w:val="32"/>
              <w:highlight w:val="none"/>
              <w:shd w:val="clear" w:color="auto" w:fill="auto"/>
              <w:lang w:val="en-US" w:eastAsia="zh-CN" w:bidi="ar-SA"/>
            </w:rPr>
            <w:t>（二）完善工作机制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_Toc21892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75037A46">
          <w:pPr>
            <w:pStyle w:val="14"/>
            <w:tabs>
              <w:tab w:val="right" w:leader="dot" w:pos="8504"/>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_Toc14360 </w:instrText>
          </w:r>
          <w:r>
            <w:rPr>
              <w:rFonts w:hint="default" w:ascii="Times New Roman" w:hAnsi="Times New Roman" w:cs="Times New Roman"/>
              <w:szCs w:val="24"/>
            </w:rPr>
            <w:fldChar w:fldCharType="separate"/>
          </w:r>
          <w:r>
            <w:rPr>
              <w:rFonts w:hint="default" w:ascii="Times New Roman" w:hAnsi="Times New Roman" w:eastAsia="楷体_GB2312" w:cs="Times New Roman"/>
              <w:bCs/>
              <w:spacing w:val="0"/>
              <w:w w:val="100"/>
              <w:kern w:val="2"/>
              <w:position w:val="0"/>
              <w:szCs w:val="32"/>
              <w:highlight w:val="none"/>
              <w:shd w:val="clear" w:color="auto" w:fill="auto"/>
              <w:lang w:val="en-US" w:eastAsia="zh-CN" w:bidi="ar-SA"/>
            </w:rPr>
            <w:t>（三）强化监督监管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_Toc14360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6DEDBFE3">
          <w:pPr>
            <w:pStyle w:val="14"/>
            <w:tabs>
              <w:tab w:val="right" w:leader="dot" w:pos="8504"/>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_Toc18309 </w:instrText>
          </w:r>
          <w:r>
            <w:rPr>
              <w:rFonts w:hint="default" w:ascii="Times New Roman" w:hAnsi="Times New Roman" w:cs="Times New Roman"/>
              <w:szCs w:val="24"/>
            </w:rPr>
            <w:fldChar w:fldCharType="separate"/>
          </w:r>
          <w:r>
            <w:rPr>
              <w:rFonts w:hint="default" w:ascii="Times New Roman" w:hAnsi="Times New Roman" w:eastAsia="楷体_GB2312" w:cs="Times New Roman"/>
              <w:bCs/>
              <w:spacing w:val="0"/>
              <w:w w:val="100"/>
              <w:kern w:val="2"/>
              <w:position w:val="0"/>
              <w:szCs w:val="32"/>
              <w:highlight w:val="none"/>
              <w:shd w:val="clear" w:color="auto" w:fill="auto"/>
              <w:lang w:val="en-US" w:eastAsia="zh-CN" w:bidi="ar-SA"/>
            </w:rPr>
            <w:t>（四）加强指导服务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_Toc18309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0DD6B232">
          <w:pPr>
            <w:pStyle w:val="14"/>
            <w:tabs>
              <w:tab w:val="right" w:leader="dot" w:pos="8504"/>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_Toc13107 </w:instrText>
          </w:r>
          <w:r>
            <w:rPr>
              <w:rFonts w:hint="default" w:ascii="Times New Roman" w:hAnsi="Times New Roman" w:cs="Times New Roman"/>
              <w:szCs w:val="24"/>
            </w:rPr>
            <w:fldChar w:fldCharType="separate"/>
          </w:r>
          <w:r>
            <w:rPr>
              <w:rFonts w:hint="default" w:ascii="Times New Roman" w:hAnsi="Times New Roman" w:eastAsia="楷体_GB2312" w:cs="Times New Roman"/>
              <w:bCs/>
              <w:spacing w:val="0"/>
              <w:w w:val="100"/>
              <w:kern w:val="2"/>
              <w:position w:val="0"/>
              <w:szCs w:val="32"/>
              <w:highlight w:val="none"/>
              <w:shd w:val="clear" w:color="auto" w:fill="auto"/>
              <w:lang w:val="en-US" w:eastAsia="zh-CN" w:bidi="ar-SA"/>
            </w:rPr>
            <w:t>（五）加强技术支撑</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_Toc13107 \h </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01F76462">
          <w:pPr>
            <w:pStyle w:val="13"/>
            <w:tabs>
              <w:tab w:val="right" w:leader="dot" w:pos="8504"/>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_Toc9210 </w:instrText>
          </w:r>
          <w:r>
            <w:rPr>
              <w:rFonts w:hint="default" w:ascii="Times New Roman" w:hAnsi="Times New Roman" w:cs="Times New Roman"/>
              <w:szCs w:val="24"/>
            </w:rPr>
            <w:fldChar w:fldCharType="separate"/>
          </w:r>
          <w:r>
            <w:rPr>
              <w:rFonts w:hint="default" w:ascii="Times New Roman" w:hAnsi="Times New Roman" w:eastAsia="黑体" w:cs="Times New Roman"/>
              <w:bCs/>
              <w:kern w:val="44"/>
              <w:szCs w:val="36"/>
              <w:highlight w:val="none"/>
              <w:lang w:val="en-US" w:eastAsia="zh-CN" w:bidi="ar-SA"/>
            </w:rPr>
            <w:t>附表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_Toc9210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76C65747">
          <w:pPr>
            <w:pStyle w:val="14"/>
            <w:tabs>
              <w:tab w:val="right" w:leader="dot" w:pos="8504"/>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_Toc28960 </w:instrText>
          </w:r>
          <w:r>
            <w:rPr>
              <w:rFonts w:hint="default" w:ascii="Times New Roman" w:hAnsi="Times New Roman" w:cs="Times New Roman"/>
              <w:szCs w:val="24"/>
            </w:rPr>
            <w:fldChar w:fldCharType="separate"/>
          </w:r>
          <w:r>
            <w:rPr>
              <w:rFonts w:hint="default" w:ascii="Times New Roman" w:hAnsi="Times New Roman" w:eastAsia="黑体" w:cs="Times New Roman"/>
              <w:bCs/>
              <w:kern w:val="44"/>
              <w:szCs w:val="30"/>
              <w:highlight w:val="none"/>
              <w:lang w:val="en-US" w:eastAsia="zh-CN" w:bidi="ar-SA"/>
            </w:rPr>
            <w:t>附表1  津市市2025年省级产业集群资金项目计划表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_Toc28960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1DE6FA24">
          <w:pPr>
            <w:pStyle w:val="14"/>
            <w:tabs>
              <w:tab w:val="right" w:leader="dot" w:pos="8504"/>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_Toc14959 </w:instrText>
          </w:r>
          <w:r>
            <w:rPr>
              <w:rFonts w:hint="default" w:ascii="Times New Roman" w:hAnsi="Times New Roman" w:cs="Times New Roman"/>
              <w:szCs w:val="24"/>
            </w:rPr>
            <w:fldChar w:fldCharType="separate"/>
          </w:r>
          <w:r>
            <w:rPr>
              <w:rFonts w:hint="default" w:ascii="Times New Roman" w:hAnsi="Times New Roman" w:eastAsia="黑体" w:cs="Times New Roman"/>
              <w:bCs/>
              <w:kern w:val="44"/>
              <w:szCs w:val="30"/>
              <w:highlight w:val="none"/>
              <w:lang w:val="en-US" w:eastAsia="zh-CN" w:bidi="ar-SA"/>
            </w:rPr>
            <w:t>附表2  津市市省级产业集群基本情况和绩效目标表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_Toc14959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63F679A6">
          <w:pPr>
            <w:pStyle w:val="14"/>
            <w:tabs>
              <w:tab w:val="right" w:leader="dot" w:pos="8504"/>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_Toc24236 </w:instrText>
          </w:r>
          <w:r>
            <w:rPr>
              <w:rFonts w:hint="default" w:ascii="Times New Roman" w:hAnsi="Times New Roman" w:cs="Times New Roman"/>
              <w:szCs w:val="24"/>
            </w:rPr>
            <w:fldChar w:fldCharType="separate"/>
          </w:r>
          <w:r>
            <w:rPr>
              <w:rFonts w:hint="default" w:ascii="Times New Roman" w:hAnsi="Times New Roman" w:eastAsia="黑体" w:cs="Times New Roman"/>
              <w:bCs/>
              <w:kern w:val="44"/>
              <w:szCs w:val="30"/>
              <w:highlight w:val="none"/>
              <w:lang w:val="en-US" w:eastAsia="zh-CN" w:bidi="ar-SA"/>
            </w:rPr>
            <w:t>附表3  2025年度实施项目联农带农计划一览表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_Toc24236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5045277D">
          <w:pPr>
            <w:pStyle w:val="13"/>
            <w:tabs>
              <w:tab w:val="right" w:leader="dot" w:pos="8504"/>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_Toc31271 </w:instrText>
          </w:r>
          <w:r>
            <w:rPr>
              <w:rFonts w:hint="default" w:ascii="Times New Roman" w:hAnsi="Times New Roman" w:cs="Times New Roman"/>
              <w:szCs w:val="24"/>
            </w:rPr>
            <w:fldChar w:fldCharType="separate"/>
          </w:r>
          <w:r>
            <w:rPr>
              <w:rFonts w:hint="default" w:ascii="Times New Roman" w:hAnsi="Times New Roman" w:eastAsia="黑体" w:cs="Times New Roman"/>
              <w:bCs/>
              <w:kern w:val="44"/>
              <w:szCs w:val="36"/>
              <w:highlight w:val="none"/>
              <w:lang w:val="en-US" w:eastAsia="zh-CN" w:bidi="ar-SA"/>
            </w:rPr>
            <w:t>附件  2025年项目入库截图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_Toc31271 \h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1A4A5498">
          <w:pPr>
            <w:pStyle w:val="14"/>
            <w:keepNext w:val="0"/>
            <w:keepLines w:val="0"/>
            <w:pageBreakBefore w:val="0"/>
            <w:widowControl w:val="0"/>
            <w:shd w:val="clear" w:color="auto" w:fill="auto"/>
            <w:tabs>
              <w:tab w:val="right" w:leader="dot" w:pos="8504"/>
            </w:tabs>
            <w:kinsoku/>
            <w:wordWrap/>
            <w:overflowPunct/>
            <w:topLinePunct w:val="0"/>
            <w:autoSpaceDE/>
            <w:autoSpaceDN/>
            <w:bidi w:val="0"/>
            <w:adjustRightInd/>
            <w:spacing w:line="360" w:lineRule="auto"/>
            <w:ind w:left="0" w:leftChars="0" w:firstLine="240" w:firstLineChars="100"/>
            <w:textAlignment w:val="auto"/>
          </w:pPr>
          <w:r>
            <w:rPr>
              <w:rFonts w:hint="default" w:ascii="Times New Roman" w:hAnsi="Times New Roman" w:cs="Times New Roman"/>
              <w:color w:val="auto"/>
              <w:szCs w:val="24"/>
            </w:rPr>
            <w:fldChar w:fldCharType="end"/>
          </w:r>
          <w:bookmarkEnd w:id="1"/>
          <w:bookmarkEnd w:id="2"/>
          <w:bookmarkEnd w:id="3"/>
          <w:bookmarkEnd w:id="4"/>
          <w:bookmarkEnd w:id="5"/>
          <w:bookmarkEnd w:id="6"/>
          <w:bookmarkStart w:id="7" w:name="_Toc724640191"/>
          <w:bookmarkStart w:id="8" w:name="_Toc2714"/>
        </w:p>
      </w:sdtContent>
    </w:sdt>
    <w:p w14:paraId="0AD7B1BD">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val="0"/>
        <w:snapToGrid w:val="0"/>
        <w:spacing w:before="0" w:after="0" w:line="360" w:lineRule="auto"/>
        <w:ind w:right="0" w:rightChars="0" w:firstLine="640" w:firstLineChars="200"/>
        <w:jc w:val="both"/>
        <w:textAlignment w:val="auto"/>
        <w:outlineLvl w:val="0"/>
        <w:rPr>
          <w:rFonts w:hint="default" w:ascii="Times New Roman" w:hAnsi="Times New Roman" w:eastAsia="黑体" w:cs="Times New Roman"/>
          <w:bCs/>
          <w:color w:val="auto"/>
          <w:kern w:val="44"/>
          <w:sz w:val="32"/>
          <w:szCs w:val="32"/>
          <w:highlight w:val="none"/>
          <w:lang w:val="en-US" w:eastAsia="zh-CN" w:bidi="ar-SA"/>
        </w:rPr>
      </w:pPr>
      <w:r>
        <w:rPr>
          <w:rFonts w:hint="default" w:ascii="Times New Roman" w:hAnsi="Times New Roman" w:eastAsia="黑体" w:cs="Times New Roman"/>
          <w:bCs/>
          <w:color w:val="auto"/>
          <w:kern w:val="44"/>
          <w:sz w:val="32"/>
          <w:szCs w:val="32"/>
          <w:highlight w:val="none"/>
          <w:lang w:val="en-US" w:eastAsia="zh-CN" w:bidi="ar-SA"/>
        </w:rPr>
        <w:t>一、基本情况</w:t>
      </w:r>
      <w:bookmarkEnd w:id="7"/>
      <w:bookmarkEnd w:id="8"/>
    </w:p>
    <w:p w14:paraId="1DF64F2C">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right="0" w:firstLine="640" w:firstLineChars="200"/>
        <w:jc w:val="both"/>
        <w:textAlignment w:val="auto"/>
        <w:rPr>
          <w:rFonts w:hint="default" w:ascii="Times New Roman" w:hAnsi="Times New Roman" w:eastAsia="仿宋_GB2312" w:cs="Times New Roman"/>
          <w:bCs/>
          <w:color w:val="auto"/>
          <w:kern w:val="0"/>
          <w:sz w:val="32"/>
          <w:szCs w:val="32"/>
          <w:highlight w:val="none"/>
          <w:lang w:val="en-US" w:eastAsia="zh-CN"/>
        </w:rPr>
      </w:pPr>
      <w:bookmarkStart w:id="9" w:name="_Toc8107"/>
      <w:bookmarkStart w:id="10" w:name="_Toc27887"/>
      <w:bookmarkStart w:id="11" w:name="_Toc7273"/>
      <w:bookmarkStart w:id="12" w:name="_Toc32736"/>
      <w:bookmarkStart w:id="13" w:name="_Toc4120"/>
      <w:bookmarkStart w:id="14" w:name="_Toc30282"/>
      <w:bookmarkStart w:id="15" w:name="_Toc1509762648"/>
      <w:bookmarkStart w:id="16" w:name="_Toc13077"/>
      <w:bookmarkStart w:id="17" w:name="_Toc10486"/>
      <w:bookmarkStart w:id="18" w:name="_Toc27965"/>
      <w:r>
        <w:rPr>
          <w:rFonts w:hint="default" w:ascii="Times New Roman" w:hAnsi="Times New Roman" w:eastAsia="仿宋_GB2312" w:cs="Times New Roman"/>
          <w:bCs/>
          <w:color w:val="auto"/>
          <w:kern w:val="0"/>
          <w:sz w:val="32"/>
          <w:szCs w:val="32"/>
          <w:highlight w:val="none"/>
          <w:lang w:val="en-US" w:eastAsia="zh-CN"/>
        </w:rPr>
        <w:t>津市市地处湘北，依澧水而生，傍津设市而名，历史上是一座知名的码头商埠城市和重要的轻工业城市。现辖5个街道、4个乡镇，其中含1个省级高新区，总面积557.19平方千米，总人口28万。津市先后荣获国家卫生城市、全国平安县市、全国营商环境质量十佳县市、全国科技进步先进县市、全国村庄清洁行动先进县市等国家级荣誉和湖南省级文明城市、湖南省科技成果转移转化示范县、湖南省可持续发展实验区、湖南省生态文明建设示范县市、湖南省知识产权强县等省级荣誉。2019年、2020年农村人居环境整治工作获评省政府真抓实干激励，2021年被省政府推荐为全国先进。</w:t>
      </w:r>
    </w:p>
    <w:p w14:paraId="71790CC4">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right="0" w:firstLine="640" w:firstLineChars="200"/>
        <w:jc w:val="both"/>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津市市历来重视蔬菜产业发展，</w:t>
      </w:r>
      <w:r>
        <w:rPr>
          <w:rFonts w:hint="default" w:ascii="Times New Roman" w:hAnsi="Times New Roman" w:eastAsia="仿宋_GB2312" w:cs="Times New Roman"/>
          <w:color w:val="auto"/>
          <w:spacing w:val="9"/>
          <w:kern w:val="2"/>
          <w:sz w:val="32"/>
          <w:szCs w:val="32"/>
          <w:highlight w:val="none"/>
          <w:lang w:val="en-US" w:eastAsia="zh-CN" w:bidi="ar-SA"/>
        </w:rPr>
        <w:t>《全国蔬菜产业发展规划（2011-2020年）》中将津市列为湖南省蔬菜产业重点县。2024年，全市蔬菜（含食用菌）播种面积8.2万亩，年产量16.24万吨，全产业链总产值达11.5亿元。“津市藠果”为津市特有品种，是国家地理标志登记农产品，种植面积2.5万亩以上，获评“中国藠果之乡”、中国乡村特色农产品、全国特色农产品重要产业基地、国家绿色食品A级产品等国家级认证，产品享誉国内外。津市编制完成了</w:t>
      </w:r>
      <w:r>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t>《津市市“十四五”一特两辅脱贫主导特色产业发展规划》</w:t>
      </w:r>
      <w:r>
        <w:rPr>
          <w:rFonts w:hint="default" w:ascii="Times New Roman" w:hAnsi="Times New Roman" w:eastAsia="仿宋_GB2312" w:cs="Times New Roman"/>
          <w:color w:val="auto"/>
          <w:spacing w:val="9"/>
          <w:kern w:val="2"/>
          <w:sz w:val="32"/>
          <w:szCs w:val="32"/>
          <w:highlight w:val="none"/>
          <w:lang w:val="en-US" w:eastAsia="zh-CN" w:bidi="ar-SA"/>
        </w:rPr>
        <w:t>和《津市市藠果特色产业发展规划》，出台了一系列支持蔬菜等特色产业发展的配套政策。全市共有蔬菜规上企业9家（其中省级龙头企业4家，市级龙头企业5家），农民合作社81家，家庭农场79家，组织化程度高。全市拥有全国最大的乡镇藠果生产区和国内领先的藠果分级选果生产线，建成了湘西北最大的藠果洗果交易市场和冷链仓储中心和全省最大的藠果良繁基地，一二三产业深度融合，具有较为完善的产业链条。</w:t>
      </w:r>
    </w:p>
    <w:bookmarkEnd w:id="9"/>
    <w:bookmarkEnd w:id="10"/>
    <w:bookmarkEnd w:id="11"/>
    <w:bookmarkEnd w:id="12"/>
    <w:bookmarkEnd w:id="13"/>
    <w:bookmarkEnd w:id="14"/>
    <w:bookmarkEnd w:id="15"/>
    <w:bookmarkEnd w:id="16"/>
    <w:bookmarkEnd w:id="17"/>
    <w:bookmarkEnd w:id="18"/>
    <w:p w14:paraId="0FA13B58">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643" w:firstLineChars="200"/>
        <w:jc w:val="both"/>
        <w:textAlignment w:val="auto"/>
        <w:outlineLvl w:val="1"/>
        <w:rPr>
          <w:rFonts w:hint="default" w:ascii="Times New Roman" w:hAnsi="Times New Roman" w:eastAsia="楷体_GB2312" w:cs="Times New Roman"/>
          <w:b/>
          <w:bCs w:val="0"/>
          <w:color w:val="auto"/>
          <w:kern w:val="2"/>
          <w:sz w:val="32"/>
          <w:szCs w:val="32"/>
          <w:highlight w:val="none"/>
          <w:lang w:val="en-US" w:eastAsia="zh-CN" w:bidi="ar-SA"/>
        </w:rPr>
      </w:pPr>
      <w:bookmarkStart w:id="19" w:name="_Toc647928000"/>
      <w:bookmarkStart w:id="20" w:name="_Toc16945"/>
      <w:bookmarkStart w:id="21" w:name="_Toc31367"/>
      <w:r>
        <w:rPr>
          <w:rFonts w:hint="default" w:ascii="Times New Roman" w:hAnsi="Times New Roman" w:eastAsia="楷体_GB2312" w:cs="Times New Roman"/>
          <w:b/>
          <w:bCs w:val="0"/>
          <w:color w:val="auto"/>
          <w:kern w:val="2"/>
          <w:sz w:val="32"/>
          <w:szCs w:val="32"/>
          <w:highlight w:val="none"/>
          <w:lang w:val="en-US" w:eastAsia="zh-CN" w:bidi="ar-SA"/>
        </w:rPr>
        <w:t>（一）</w:t>
      </w:r>
      <w:r>
        <w:rPr>
          <w:rFonts w:hint="default" w:ascii="Times New Roman" w:hAnsi="Times New Roman" w:eastAsia="楷体_GB2312" w:cs="Times New Roman"/>
          <w:b/>
          <w:bCs w:val="0"/>
          <w:color w:val="auto"/>
          <w:kern w:val="2"/>
          <w:sz w:val="32"/>
          <w:szCs w:val="32"/>
          <w:highlight w:val="none"/>
          <w:lang w:val="en-US" w:eastAsia="zh-Hans" w:bidi="ar-SA"/>
        </w:rPr>
        <w:t>蔬菜</w:t>
      </w:r>
      <w:r>
        <w:rPr>
          <w:rFonts w:hint="default" w:ascii="Times New Roman" w:hAnsi="Times New Roman" w:eastAsia="楷体_GB2312" w:cs="Times New Roman"/>
          <w:b/>
          <w:bCs w:val="0"/>
          <w:color w:val="auto"/>
          <w:kern w:val="2"/>
          <w:sz w:val="32"/>
          <w:szCs w:val="32"/>
          <w:highlight w:val="none"/>
          <w:lang w:val="en-US" w:eastAsia="zh-CN" w:bidi="ar-SA"/>
        </w:rPr>
        <w:t>生产特色鲜明</w:t>
      </w:r>
      <w:bookmarkEnd w:id="19"/>
      <w:bookmarkEnd w:id="20"/>
      <w:bookmarkEnd w:id="21"/>
    </w:p>
    <w:p w14:paraId="43D5E5EE">
      <w:pPr>
        <w:keepNext w:val="0"/>
        <w:keepLines w:val="0"/>
        <w:pageBreakBefore w:val="0"/>
        <w:widowControl w:val="0"/>
        <w:numPr>
          <w:ilvl w:val="0"/>
          <w:numId w:val="0"/>
        </w:numPr>
        <w:shd w:val="clear" w:color="auto" w:fill="auto"/>
        <w:tabs>
          <w:tab w:val="left" w:pos="580"/>
        </w:tabs>
        <w:kinsoku/>
        <w:wordWrap/>
        <w:overflowPunct/>
        <w:topLinePunct w:val="0"/>
        <w:autoSpaceDE/>
        <w:autoSpaceDN/>
        <w:bidi w:val="0"/>
        <w:adjustRightInd w:val="0"/>
        <w:snapToGrid w:val="0"/>
        <w:spacing w:before="0" w:line="360" w:lineRule="auto"/>
        <w:ind w:left="0" w:leftChars="0" w:right="0" w:rightChars="0" w:firstLine="643" w:firstLineChars="200"/>
        <w:jc w:val="both"/>
        <w:textAlignment w:val="auto"/>
        <w:outlineLvl w:val="9"/>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spacing w:val="0"/>
          <w:w w:val="100"/>
          <w:kern w:val="0"/>
          <w:position w:val="0"/>
          <w:sz w:val="32"/>
          <w:szCs w:val="32"/>
          <w:highlight w:val="none"/>
          <w:shd w:val="clear" w:color="auto" w:fill="auto"/>
          <w:lang w:val="en-US" w:eastAsia="zh-CN" w:bidi="en-US"/>
        </w:rPr>
        <w:t>1.粮食蔬菜共享双赢。</w:t>
      </w:r>
      <w:r>
        <w:rPr>
          <w:rFonts w:hint="default" w:ascii="Times New Roman" w:hAnsi="Times New Roman" w:eastAsia="仿宋_GB2312" w:cs="Times New Roman"/>
          <w:bCs/>
          <w:color w:val="auto"/>
          <w:spacing w:val="0"/>
          <w:w w:val="100"/>
          <w:kern w:val="0"/>
          <w:position w:val="0"/>
          <w:sz w:val="32"/>
          <w:szCs w:val="32"/>
          <w:highlight w:val="none"/>
          <w:shd w:val="clear" w:color="auto" w:fill="auto"/>
          <w:lang w:val="en-US" w:eastAsia="zh-CN" w:bidi="en-US"/>
        </w:rPr>
        <w:t>截止2024年末，津市耕地面积26.84万亩（其中基本农田22.88万亩），粮食播种任务达33万亩。然而，传统粮食种植效益偏低，加之寒露风、倒春寒等气象灾害频频侵袭双季稻生产，农民积极性受挫。为扛稳粮食安全重任，增强粮食供给保障能力，津市因地制宜推广“稻稻菜”模式，积极发展菜薹等蔬菜种植。这一模式既避开了与双季稻争地的矛盾，又利用冬闲田发展菜薹等蔬菜种植，实现粮食安全与蔬菜产业发展的双赢。</w:t>
      </w:r>
    </w:p>
    <w:p w14:paraId="06FCA5A9">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firstLine="643" w:firstLineChars="200"/>
        <w:jc w:val="both"/>
        <w:textAlignment w:val="auto"/>
        <w:outlineLvl w:val="9"/>
        <w:rPr>
          <w:rFonts w:hint="default" w:ascii="Times New Roman" w:hAnsi="Times New Roman" w:eastAsia="仿宋_GB2312" w:cs="Times New Roman"/>
          <w:bCs/>
          <w:color w:val="auto"/>
          <w:spacing w:val="0"/>
          <w:w w:val="100"/>
          <w:kern w:val="0"/>
          <w:position w:val="0"/>
          <w:sz w:val="32"/>
          <w:szCs w:val="32"/>
          <w:highlight w:val="none"/>
          <w:shd w:val="clear" w:fill="auto"/>
          <w:lang w:val="en-US" w:eastAsia="zh-CN" w:bidi="en-US"/>
        </w:rPr>
      </w:pPr>
      <w:r>
        <w:rPr>
          <w:rFonts w:hint="default" w:ascii="Times New Roman" w:hAnsi="Times New Roman" w:eastAsia="仿宋_GB2312" w:cs="Times New Roman"/>
          <w:b/>
          <w:bCs w:val="0"/>
          <w:color w:val="auto"/>
          <w:kern w:val="0"/>
          <w:sz w:val="32"/>
          <w:szCs w:val="32"/>
          <w:highlight w:val="none"/>
          <w:lang w:val="en-US" w:eastAsia="zh-CN"/>
        </w:rPr>
        <w:t>2.产业规模稳中向好。</w:t>
      </w:r>
      <w:r>
        <w:rPr>
          <w:rFonts w:hint="default" w:ascii="Times New Roman" w:hAnsi="Times New Roman" w:eastAsia="仿宋_GB2312" w:cs="Times New Roman"/>
          <w:bCs/>
          <w:color w:val="auto"/>
          <w:kern w:val="0"/>
          <w:sz w:val="32"/>
          <w:szCs w:val="32"/>
          <w:highlight w:val="none"/>
          <w:lang w:val="en-US" w:eastAsia="zh-CN"/>
        </w:rPr>
        <w:t>津市市委、市政府严格落实耕地保护制度，通过发展旱作蔬菜、稻-菜、稻-稻-菜等模式避免与水稻争田，同时积极推进土地适度规模经营和集约化生产，引导土地向蔬菜大户、家庭农场及合作社集中，全市适度规模经营占比达66%以上。2024年，全市蔬菜播种面积达8.2万亩，</w:t>
      </w:r>
      <w:r>
        <w:rPr>
          <w:rFonts w:hint="default" w:ascii="Times New Roman" w:hAnsi="Times New Roman" w:eastAsia="仿宋_GB2312" w:cs="Times New Roman"/>
          <w:bCs/>
          <w:color w:val="auto"/>
          <w:spacing w:val="0"/>
          <w:w w:val="100"/>
          <w:kern w:val="0"/>
          <w:position w:val="0"/>
          <w:sz w:val="32"/>
          <w:szCs w:val="32"/>
          <w:highlight w:val="none"/>
          <w:shd w:val="clear" w:fill="auto"/>
          <w:lang w:val="en-US" w:eastAsia="zh-CN" w:bidi="en-US"/>
        </w:rPr>
        <w:t>形成了以白衣镇为中心的藠果生产基地、毛里湖镇为中心的叶类菜生产基地、新洲镇为中心的食用菌和设施蔬菜生产基地，襄阳街街道为中心的城镇蔬菜生产基地</w:t>
      </w:r>
      <w:r>
        <w:rPr>
          <w:rFonts w:hint="default" w:ascii="Times New Roman" w:hAnsi="Times New Roman" w:eastAsia="仿宋_GB2312" w:cs="Times New Roman"/>
          <w:bCs/>
          <w:color w:val="auto"/>
          <w:kern w:val="0"/>
          <w:sz w:val="32"/>
          <w:szCs w:val="32"/>
          <w:highlight w:val="none"/>
          <w:lang w:val="en-US" w:eastAsia="zh-CN"/>
        </w:rPr>
        <w:t>；全市蔬菜总产量16.24万吨，综合产值11.5亿元。</w:t>
      </w:r>
    </w:p>
    <w:p w14:paraId="23830A7B">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3"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b/>
          <w:bCs w:val="0"/>
          <w:color w:val="auto"/>
          <w:spacing w:val="0"/>
          <w:w w:val="100"/>
          <w:kern w:val="0"/>
          <w:position w:val="0"/>
          <w:sz w:val="32"/>
          <w:szCs w:val="32"/>
          <w:highlight w:val="none"/>
          <w:shd w:val="clear" w:fill="auto"/>
          <w:lang w:val="en-US" w:eastAsia="zh-CN" w:bidi="en-US"/>
        </w:rPr>
        <w:t>3.</w:t>
      </w:r>
      <w:r>
        <w:rPr>
          <w:rFonts w:hint="default" w:ascii="Times New Roman" w:hAnsi="Times New Roman" w:eastAsia="仿宋_GB2312" w:cs="Times New Roman"/>
          <w:b/>
          <w:bCs w:val="0"/>
          <w:color w:val="auto"/>
          <w:spacing w:val="0"/>
          <w:w w:val="100"/>
          <w:kern w:val="0"/>
          <w:position w:val="0"/>
          <w:sz w:val="32"/>
          <w:szCs w:val="32"/>
          <w:highlight w:val="none"/>
          <w:shd w:val="clear" w:color="auto" w:fill="auto"/>
          <w:lang w:val="en-US" w:eastAsia="zh-CN" w:bidi="en-US"/>
        </w:rPr>
        <w:t>产业特色全省独有。</w:t>
      </w:r>
      <w:r>
        <w:rPr>
          <w:rFonts w:hint="default" w:ascii="Times New Roman" w:hAnsi="Times New Roman" w:eastAsia="仿宋_GB2312" w:cs="Times New Roman"/>
          <w:bCs/>
          <w:color w:val="auto"/>
          <w:spacing w:val="0"/>
          <w:w w:val="100"/>
          <w:kern w:val="0"/>
          <w:position w:val="0"/>
          <w:sz w:val="32"/>
          <w:szCs w:val="32"/>
          <w:highlight w:val="none"/>
          <w:shd w:val="clear" w:color="auto" w:fill="auto"/>
          <w:lang w:val="en-US" w:eastAsia="zh-CN" w:bidi="en-US"/>
        </w:rPr>
        <w:t>藠果是津市传统特色产业，是“一特两辅”主导特色产业之一，也是农业农村经济发展的支柱产业之一。津市藠果种植历史悠久，早在明朝万年间就开始种植，种植分布在湖南省第二大淡水湖-西毛里湖的沿湖坡地，具有优越的土壤条件和小气候。津市藠果结构紧凑、皮层多、长卵形、单个重6-10克，具有洁白晶莹，新香嫩脆的特性，同时富含粗蛋白、脂肪、维生素C、维生素E、维生素B1、维生素B2、粗纤维、氨基酸等多种营养物质。2010年11月15日，农业部批准对“津市藠果”实施农产品地理标志登记保护。近年来，津市通过“公司+农户+合作社”的模式，带动农户参与藠果种植，形成了从种植到生产、加工、仓储、销售的完整产业链条。目前，全市藠果种植总面积达到2.5万亩，涉及5000多户农户参与种植。其中白衣镇藠果种植面积达到2万亩，</w:t>
      </w:r>
      <w:r>
        <w:rPr>
          <w:rFonts w:hint="default" w:ascii="Times New Roman" w:hAnsi="Times New Roman" w:eastAsia="仿宋_GB2312" w:cs="Times New Roman"/>
          <w:b w:val="0"/>
          <w:bCs/>
          <w:color w:val="auto"/>
          <w:spacing w:val="0"/>
          <w:w w:val="100"/>
          <w:kern w:val="0"/>
          <w:position w:val="0"/>
          <w:sz w:val="32"/>
          <w:szCs w:val="32"/>
          <w:highlight w:val="none"/>
          <w:shd w:val="clear" w:color="auto" w:fill="auto"/>
          <w:lang w:val="en-US" w:eastAsia="zh-CN" w:bidi="en-US"/>
        </w:rPr>
        <w:t>已成为全国最大的藠果生产区，获评中国乡村特色农产品、全国特色农产品重要产业基地、国家绿色食品A级产品等国家级认证</w:t>
      </w:r>
      <w:r>
        <w:rPr>
          <w:rFonts w:hint="default" w:ascii="Times New Roman" w:hAnsi="Times New Roman" w:eastAsia="仿宋_GB2312" w:cs="Times New Roman"/>
          <w:bCs/>
          <w:color w:val="auto"/>
          <w:spacing w:val="0"/>
          <w:w w:val="100"/>
          <w:kern w:val="0"/>
          <w:position w:val="0"/>
          <w:sz w:val="32"/>
          <w:szCs w:val="32"/>
          <w:highlight w:val="none"/>
          <w:shd w:val="clear" w:color="auto" w:fill="auto"/>
          <w:lang w:val="en-US" w:eastAsia="zh-CN" w:bidi="en-US"/>
        </w:rPr>
        <w:t>，产品享誉国内外。</w:t>
      </w:r>
    </w:p>
    <w:p w14:paraId="0004C66D">
      <w:pPr>
        <w:keepNext w:val="0"/>
        <w:keepLines w:val="0"/>
        <w:pageBreakBefore w:val="0"/>
        <w:widowControl w:val="0"/>
        <w:numPr>
          <w:ilvl w:val="0"/>
          <w:numId w:val="0"/>
        </w:numPr>
        <w:shd w:val="clear" w:color="auto" w:fill="auto"/>
        <w:tabs>
          <w:tab w:val="left" w:pos="580"/>
        </w:tabs>
        <w:kinsoku/>
        <w:wordWrap/>
        <w:overflowPunct/>
        <w:topLinePunct w:val="0"/>
        <w:autoSpaceDE/>
        <w:autoSpaceDN/>
        <w:bidi w:val="0"/>
        <w:adjustRightInd w:val="0"/>
        <w:snapToGrid w:val="0"/>
        <w:spacing w:before="0" w:line="360" w:lineRule="auto"/>
        <w:ind w:left="0" w:leftChars="0" w:right="0" w:rightChars="0" w:firstLine="643" w:firstLineChars="200"/>
        <w:jc w:val="both"/>
        <w:textAlignment w:val="auto"/>
        <w:outlineLvl w:val="9"/>
        <w:rPr>
          <w:rFonts w:hint="default" w:ascii="Times New Roman" w:hAnsi="Times New Roman" w:eastAsia="仿宋_GB2312" w:cs="Times New Roman"/>
          <w:b/>
          <w:bCs w:val="0"/>
          <w:color w:val="auto"/>
          <w:spacing w:val="0"/>
          <w:w w:val="100"/>
          <w:kern w:val="0"/>
          <w:position w:val="0"/>
          <w:sz w:val="32"/>
          <w:szCs w:val="32"/>
          <w:highlight w:val="none"/>
          <w:shd w:val="clear" w:color="auto" w:fill="auto"/>
          <w:lang w:val="en-US" w:eastAsia="zh-CN" w:bidi="en-US"/>
        </w:rPr>
      </w:pPr>
      <w:r>
        <w:rPr>
          <w:rFonts w:hint="default" w:ascii="Times New Roman" w:hAnsi="Times New Roman" w:eastAsia="仿宋_GB2312" w:cs="Times New Roman"/>
          <w:b/>
          <w:bCs w:val="0"/>
          <w:color w:val="auto"/>
          <w:spacing w:val="0"/>
          <w:w w:val="100"/>
          <w:kern w:val="0"/>
          <w:position w:val="0"/>
          <w:sz w:val="32"/>
          <w:szCs w:val="32"/>
          <w:highlight w:val="none"/>
          <w:shd w:val="clear" w:color="auto" w:fill="auto"/>
          <w:lang w:val="en-US" w:eastAsia="zh-CN" w:bidi="en-US"/>
        </w:rPr>
        <w:t>4.产品标准质量双优。</w:t>
      </w:r>
      <w:r>
        <w:rPr>
          <w:rFonts w:hint="default" w:ascii="Times New Roman" w:hAnsi="Times New Roman" w:eastAsia="仿宋_GB2312" w:cs="Times New Roman"/>
          <w:bCs/>
          <w:color w:val="auto"/>
          <w:spacing w:val="0"/>
          <w:w w:val="100"/>
          <w:kern w:val="0"/>
          <w:position w:val="0"/>
          <w:sz w:val="32"/>
          <w:szCs w:val="32"/>
          <w:highlight w:val="none"/>
          <w:shd w:val="clear" w:color="auto" w:fill="auto"/>
          <w:lang w:val="en-US" w:eastAsia="zh-CN" w:bidi="en-US"/>
        </w:rPr>
        <w:t>津市现已制定、完善《藠头-水稻水旱轮作栽培技术规程（DB43/T2713-2023）》等地方标准和技术规程，扎实推进标准化生产。同时建立质量监测体系与追溯制度，一是完善农产品质量安全监测体系。按照叠加铺陈、层级嵌入路径，构建全域监控网，累计投入700多万元，建成高标准市级检测中心1个、镇街农兽残快检室7个、规模生产主体配置快检设备10家，市级检测中心取得“双认证”资质。2019年以来全市共定量抽检3003批次、定性抽检159476批次，涉及蔬菜、水果、茶叶、稻谷、畜禽、水产品等主要农产品，合格率稳定在98%以上。二是加强基层站所规范化建设。加强镇（街道）农产品质量安全监管站规范化建设，推进监管网络覆盖到市镇村三级，全市7个涉农镇街全部建立了农产品质量安全监管站，配齐7名乡镇网格长、28名网格监管员、62名村（社）网格协管员组成的监管闭环网络，督促乡镇监管站严格落实农产品质量安全宣传培训制度、农业投入品监督管理制度、农产品质量安全巡查制度、监测制度和检测室管理制度，规范监管行为，充分发挥基层监管效能和作用。</w:t>
      </w:r>
      <w:r>
        <w:rPr>
          <w:rFonts w:hint="default" w:ascii="Times New Roman" w:hAnsi="Times New Roman" w:eastAsia="仿宋_GB2312" w:cs="Times New Roman"/>
          <w:b w:val="0"/>
          <w:bCs/>
          <w:color w:val="auto"/>
          <w:spacing w:val="0"/>
          <w:w w:val="100"/>
          <w:kern w:val="0"/>
          <w:position w:val="0"/>
          <w:sz w:val="32"/>
          <w:szCs w:val="32"/>
          <w:highlight w:val="none"/>
          <w:shd w:val="clear" w:color="auto" w:fill="auto"/>
          <w:lang w:val="en-US" w:eastAsia="zh-CN" w:bidi="en-US"/>
        </w:rPr>
        <w:t>2023年，津市获评</w:t>
      </w:r>
      <w:r>
        <w:rPr>
          <w:rFonts w:hint="default" w:ascii="Times New Roman" w:hAnsi="Times New Roman" w:eastAsia="仿宋_GB2312" w:cs="Times New Roman"/>
          <w:b/>
          <w:bCs w:val="0"/>
          <w:color w:val="auto"/>
          <w:spacing w:val="0"/>
          <w:w w:val="100"/>
          <w:kern w:val="0"/>
          <w:position w:val="0"/>
          <w:sz w:val="32"/>
          <w:szCs w:val="32"/>
          <w:highlight w:val="none"/>
          <w:shd w:val="clear" w:color="auto" w:fill="auto"/>
          <w:lang w:val="en-US" w:eastAsia="zh-CN" w:bidi="en-US"/>
        </w:rPr>
        <w:t>国家农产品质量安全县。</w:t>
      </w:r>
    </w:p>
    <w:p w14:paraId="46527002">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643" w:firstLineChars="200"/>
        <w:jc w:val="both"/>
        <w:textAlignment w:val="auto"/>
        <w:outlineLvl w:val="1"/>
        <w:rPr>
          <w:rFonts w:hint="default" w:ascii="Times New Roman" w:hAnsi="Times New Roman" w:eastAsia="楷体_GB2312" w:cs="Times New Roman"/>
          <w:b/>
          <w:bCs w:val="0"/>
          <w:color w:val="auto"/>
          <w:kern w:val="2"/>
          <w:sz w:val="32"/>
          <w:szCs w:val="32"/>
          <w:highlight w:val="none"/>
          <w:lang w:val="en-US" w:eastAsia="zh-CN" w:bidi="ar-SA"/>
        </w:rPr>
      </w:pPr>
      <w:bookmarkStart w:id="22" w:name="_Toc1983805710"/>
      <w:bookmarkStart w:id="23" w:name="_Toc10107"/>
      <w:bookmarkStart w:id="24" w:name="_Toc32395"/>
      <w:r>
        <w:rPr>
          <w:rFonts w:hint="default" w:ascii="Times New Roman" w:hAnsi="Times New Roman" w:eastAsia="楷体_GB2312" w:cs="Times New Roman"/>
          <w:b/>
          <w:bCs w:val="0"/>
          <w:color w:val="auto"/>
          <w:kern w:val="2"/>
          <w:sz w:val="32"/>
          <w:szCs w:val="32"/>
          <w:highlight w:val="none"/>
          <w:lang w:val="en-US" w:eastAsia="zh-CN" w:bidi="ar-SA"/>
        </w:rPr>
        <w:t>（二）产业延链全省前列</w:t>
      </w:r>
      <w:bookmarkEnd w:id="22"/>
      <w:bookmarkEnd w:id="23"/>
      <w:bookmarkEnd w:id="24"/>
    </w:p>
    <w:p w14:paraId="768F3BA0">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Cs/>
          <w:color w:val="auto"/>
          <w:spacing w:val="0"/>
          <w:w w:val="100"/>
          <w:kern w:val="0"/>
          <w:position w:val="0"/>
          <w:sz w:val="32"/>
          <w:szCs w:val="32"/>
          <w:highlight w:val="none"/>
          <w:shd w:val="clear" w:color="auto" w:fill="auto"/>
          <w:lang w:val="en-US" w:eastAsia="zh-CN" w:bidi="en-US"/>
        </w:rPr>
      </w:pPr>
      <w:r>
        <w:rPr>
          <w:rFonts w:hint="default" w:ascii="Times New Roman" w:hAnsi="Times New Roman" w:eastAsia="仿宋_GB2312" w:cs="Times New Roman"/>
          <w:bCs/>
          <w:color w:val="auto"/>
          <w:spacing w:val="0"/>
          <w:w w:val="100"/>
          <w:kern w:val="0"/>
          <w:position w:val="0"/>
          <w:sz w:val="32"/>
          <w:szCs w:val="32"/>
          <w:highlight w:val="none"/>
          <w:shd w:val="clear" w:color="auto" w:fill="auto"/>
          <w:lang w:val="en-US" w:eastAsia="zh-CN" w:bidi="en-US"/>
        </w:rPr>
        <w:t>近年来，津市紧紧围绕常德市委市政府“创新突破产业突围”战略部署，大力发展蔬菜（藠果、瓜菜类、食用菌）等农产品精深加工产业，不断强龙头、补链条、兴业态、树品牌，发展名优特色农业。同时，充分发挥各类农博会的桥梁纽带作用，加大特色农产品的宣传与推广力度，津市特色农产品的知名度和美誉度不断提升。</w:t>
      </w:r>
    </w:p>
    <w:p w14:paraId="054237D4">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line="360" w:lineRule="auto"/>
        <w:ind w:firstLine="643" w:firstLineChars="200"/>
        <w:jc w:val="both"/>
        <w:textAlignment w:val="auto"/>
        <w:rPr>
          <w:rFonts w:hint="default" w:ascii="Times New Roman" w:hAnsi="Times New Roman" w:eastAsia="仿宋_GB2312" w:cs="Times New Roman"/>
          <w:bCs/>
          <w:color w:val="auto"/>
          <w:spacing w:val="0"/>
          <w:w w:val="100"/>
          <w:kern w:val="0"/>
          <w:position w:val="0"/>
          <w:sz w:val="32"/>
          <w:szCs w:val="32"/>
          <w:highlight w:val="none"/>
          <w:shd w:val="clear" w:color="auto" w:fill="auto"/>
          <w:lang w:val="en-US" w:eastAsia="zh-CN" w:bidi="en-US"/>
        </w:rPr>
      </w:pPr>
      <w:r>
        <w:rPr>
          <w:rFonts w:hint="default" w:ascii="Times New Roman" w:hAnsi="Times New Roman" w:eastAsia="仿宋_GB2312" w:cs="Times New Roman"/>
          <w:b/>
          <w:bCs w:val="0"/>
          <w:color w:val="auto"/>
          <w:spacing w:val="0"/>
          <w:w w:val="100"/>
          <w:kern w:val="0"/>
          <w:position w:val="0"/>
          <w:sz w:val="32"/>
          <w:szCs w:val="32"/>
          <w:highlight w:val="none"/>
          <w:shd w:val="clear" w:color="auto" w:fill="auto"/>
          <w:lang w:val="en-US" w:eastAsia="zh-CN" w:bidi="en-US"/>
        </w:rPr>
        <w:t>1.产地初加工全市覆盖。</w:t>
      </w:r>
      <w:r>
        <w:rPr>
          <w:rFonts w:hint="default" w:ascii="Times New Roman" w:hAnsi="Times New Roman" w:eastAsia="仿宋_GB2312" w:cs="Times New Roman"/>
          <w:bCs/>
          <w:color w:val="auto"/>
          <w:spacing w:val="0"/>
          <w:w w:val="100"/>
          <w:kern w:val="0"/>
          <w:position w:val="0"/>
          <w:sz w:val="32"/>
          <w:szCs w:val="32"/>
          <w:highlight w:val="none"/>
          <w:shd w:val="clear" w:color="auto" w:fill="auto"/>
          <w:lang w:val="en-US" w:eastAsia="zh-CN" w:bidi="en-US"/>
        </w:rPr>
        <w:t>市内蔬菜主产区均建有村级蔬菜产地初加工车间，配备清洗、分拣、预冷等初加工设施，实现本地蔬菜统一包装、分级销售，降低运输成本并保障产品附加值；建成1.4万立方米冷链物流集配中心和日处理500吨的藠果清洗平台，有效解决存储损耗问题。全市有蔬菜规上加工企业9家，年加工能力达10万吨以上，产业基本实现从种植、清洗、分拣、预冷到集中销售的全链条发展。</w:t>
      </w:r>
    </w:p>
    <w:p w14:paraId="00EFD31F">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line="360" w:lineRule="auto"/>
        <w:ind w:firstLine="643" w:firstLineChars="200"/>
        <w:jc w:val="both"/>
        <w:textAlignment w:val="auto"/>
        <w:rPr>
          <w:rFonts w:hint="default" w:ascii="Times New Roman" w:hAnsi="Times New Roman" w:eastAsia="仿宋_GB2312" w:cs="Times New Roman"/>
          <w:bCs/>
          <w:color w:val="auto"/>
          <w:spacing w:val="0"/>
          <w:w w:val="100"/>
          <w:kern w:val="0"/>
          <w:position w:val="0"/>
          <w:sz w:val="32"/>
          <w:szCs w:val="32"/>
          <w:highlight w:val="none"/>
          <w:shd w:val="clear" w:color="auto" w:fill="auto"/>
          <w:lang w:val="en-US" w:eastAsia="zh-CN" w:bidi="en-US"/>
        </w:rPr>
      </w:pPr>
      <w:r>
        <w:rPr>
          <w:rFonts w:hint="default" w:ascii="Times New Roman" w:hAnsi="Times New Roman" w:eastAsia="仿宋_GB2312" w:cs="Times New Roman"/>
          <w:b/>
          <w:bCs w:val="0"/>
          <w:color w:val="auto"/>
          <w:spacing w:val="0"/>
          <w:w w:val="100"/>
          <w:kern w:val="0"/>
          <w:position w:val="0"/>
          <w:sz w:val="32"/>
          <w:szCs w:val="32"/>
          <w:highlight w:val="none"/>
          <w:shd w:val="clear" w:color="auto" w:fill="auto"/>
          <w:lang w:val="en-US" w:eastAsia="zh-CN" w:bidi="en-US"/>
        </w:rPr>
        <w:t>2.产业车间破局增收</w:t>
      </w:r>
      <w:r>
        <w:rPr>
          <w:rFonts w:hint="default" w:ascii="Times New Roman" w:hAnsi="Times New Roman" w:eastAsia="仿宋_GB2312" w:cs="Times New Roman"/>
          <w:bCs/>
          <w:color w:val="auto"/>
          <w:spacing w:val="0"/>
          <w:w w:val="100"/>
          <w:kern w:val="0"/>
          <w:position w:val="0"/>
          <w:sz w:val="32"/>
          <w:szCs w:val="32"/>
          <w:highlight w:val="none"/>
          <w:shd w:val="clear" w:color="auto" w:fill="auto"/>
          <w:lang w:val="en-US" w:eastAsia="zh-CN" w:bidi="en-US"/>
        </w:rPr>
        <w:t>。近年来，津市认真贯彻落实中央、省、市农村工作会议精神，积极探索创新，采取“企业+乡村车间+农户”的模式，大力培育发展乡村振兴车间，推动巩固拓展脱贫攻坚成果同全面推进乡村振兴的有效衔接。截至2024年末，累计建成乡村振兴车间24家，涉及农产品加工等领域，年产值达2亿元，吸纳710名农村富余劳动力就业，促进农民增收3000万元。</w:t>
      </w:r>
    </w:p>
    <w:p w14:paraId="632D197E">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line="360" w:lineRule="auto"/>
        <w:ind w:firstLine="643" w:firstLineChars="200"/>
        <w:jc w:val="both"/>
        <w:textAlignment w:val="auto"/>
        <w:rPr>
          <w:rFonts w:hint="default" w:ascii="Times New Roman" w:hAnsi="Times New Roman" w:eastAsia="仿宋_GB2312" w:cs="Times New Roman"/>
          <w:bCs/>
          <w:color w:val="auto"/>
          <w:spacing w:val="0"/>
          <w:w w:val="100"/>
          <w:kern w:val="0"/>
          <w:position w:val="0"/>
          <w:sz w:val="32"/>
          <w:szCs w:val="32"/>
          <w:highlight w:val="none"/>
          <w:shd w:val="clear" w:color="auto" w:fill="auto"/>
          <w:lang w:val="en-US" w:eastAsia="zh-CN" w:bidi="en-US"/>
        </w:rPr>
      </w:pPr>
      <w:r>
        <w:rPr>
          <w:rFonts w:hint="default" w:ascii="Times New Roman" w:hAnsi="Times New Roman" w:eastAsia="仿宋_GB2312" w:cs="Times New Roman"/>
          <w:b/>
          <w:bCs w:val="0"/>
          <w:color w:val="auto"/>
          <w:spacing w:val="0"/>
          <w:w w:val="100"/>
          <w:kern w:val="0"/>
          <w:position w:val="0"/>
          <w:sz w:val="32"/>
          <w:szCs w:val="32"/>
          <w:highlight w:val="none"/>
          <w:shd w:val="clear" w:color="auto" w:fill="auto"/>
          <w:lang w:val="en-US" w:eastAsia="zh-CN" w:bidi="en-US"/>
        </w:rPr>
        <w:t>3.加工规模全省前列。</w:t>
      </w:r>
      <w:r>
        <w:rPr>
          <w:rFonts w:hint="default" w:ascii="Times New Roman" w:hAnsi="Times New Roman" w:eastAsia="仿宋_GB2312" w:cs="Times New Roman"/>
          <w:bCs/>
          <w:color w:val="auto"/>
          <w:spacing w:val="0"/>
          <w:w w:val="100"/>
          <w:kern w:val="0"/>
          <w:position w:val="0"/>
          <w:sz w:val="32"/>
          <w:szCs w:val="32"/>
          <w:highlight w:val="none"/>
          <w:shd w:val="clear" w:color="auto" w:fill="auto"/>
          <w:lang w:val="en-US" w:eastAsia="zh-CN" w:bidi="en-US"/>
        </w:rPr>
        <w:t>津市农产品加工企业数量多、种类全，有各类食品企业60余家，品种达200多种。形成了以米粉、蔬菜（藠果）、休闲食品为主，畜禽、棉麻等为辅的产业格局。2024年实现农产品加工产值突破160亿元，实现利润4亿元以上，缴税2亿元以上，出口创汇2200多万美元（主要是津市藠果出口）。2024年，全市蔬菜产地分级、分拣、包装等比例高达85%，净菜加工、预制菜等精深加工达到5万吨以上，蔬菜产业加工产值6.57亿元，农产品加工规模位居全省前列。</w:t>
      </w:r>
    </w:p>
    <w:p w14:paraId="0F59BA3C">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line="360" w:lineRule="auto"/>
        <w:ind w:firstLine="643" w:firstLineChars="200"/>
        <w:jc w:val="both"/>
        <w:textAlignment w:val="auto"/>
        <w:rPr>
          <w:rFonts w:hint="default" w:ascii="Times New Roman" w:hAnsi="Times New Roman" w:eastAsia="仿宋_GB2312" w:cs="Times New Roman"/>
          <w:bCs/>
          <w:color w:val="auto"/>
          <w:spacing w:val="0"/>
          <w:w w:val="100"/>
          <w:kern w:val="0"/>
          <w:position w:val="0"/>
          <w:sz w:val="32"/>
          <w:szCs w:val="32"/>
          <w:highlight w:val="none"/>
          <w:shd w:val="clear" w:color="auto" w:fill="auto"/>
          <w:lang w:val="en-US" w:eastAsia="zh-CN" w:bidi="en-US"/>
        </w:rPr>
      </w:pPr>
      <w:r>
        <w:rPr>
          <w:rFonts w:hint="default" w:ascii="Times New Roman" w:hAnsi="Times New Roman" w:eastAsia="仿宋_GB2312" w:cs="Times New Roman"/>
          <w:b/>
          <w:bCs w:val="0"/>
          <w:color w:val="auto"/>
          <w:spacing w:val="0"/>
          <w:w w:val="100"/>
          <w:kern w:val="0"/>
          <w:position w:val="0"/>
          <w:sz w:val="32"/>
          <w:szCs w:val="32"/>
          <w:highlight w:val="none"/>
          <w:shd w:val="clear" w:color="auto" w:fill="auto"/>
          <w:lang w:val="en-US" w:eastAsia="zh-CN" w:bidi="en-US"/>
        </w:rPr>
        <w:t>4.藠果集群效应凸显。</w:t>
      </w:r>
      <w:r>
        <w:rPr>
          <w:rFonts w:hint="default" w:ascii="Times New Roman" w:hAnsi="Times New Roman" w:eastAsia="仿宋_GB2312" w:cs="Times New Roman"/>
          <w:bCs/>
          <w:color w:val="auto"/>
          <w:spacing w:val="0"/>
          <w:w w:val="100"/>
          <w:kern w:val="0"/>
          <w:position w:val="0"/>
          <w:sz w:val="32"/>
          <w:szCs w:val="32"/>
          <w:highlight w:val="none"/>
          <w:shd w:val="clear" w:color="auto" w:fill="auto"/>
          <w:lang w:val="en-US" w:eastAsia="zh-CN" w:bidi="en-US"/>
        </w:rPr>
        <w:t>津市通过招商引资和政策扶持，近年来引进、培育浩瀚食品、嘉一食品、创奇食品、台龙食品等9家规上蔬菜企业，引进3条国内领先的藠果加工生产线，藠果年加工产能5万吨以上。</w:t>
      </w:r>
    </w:p>
    <w:p w14:paraId="05620F60">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line="360" w:lineRule="auto"/>
        <w:ind w:firstLine="643" w:firstLineChars="200"/>
        <w:jc w:val="both"/>
        <w:textAlignment w:val="auto"/>
        <w:rPr>
          <w:rFonts w:hint="default" w:ascii="Times New Roman" w:hAnsi="Times New Roman" w:eastAsia="仿宋_GB2312" w:cs="Times New Roman"/>
          <w:bCs/>
          <w:color w:val="auto"/>
          <w:spacing w:val="0"/>
          <w:w w:val="100"/>
          <w:kern w:val="0"/>
          <w:position w:val="0"/>
          <w:sz w:val="32"/>
          <w:szCs w:val="32"/>
          <w:highlight w:val="none"/>
          <w:shd w:val="clear" w:color="auto" w:fill="auto"/>
          <w:lang w:val="en-US" w:eastAsia="zh-CN" w:bidi="en-US"/>
        </w:rPr>
      </w:pPr>
      <w:r>
        <w:rPr>
          <w:rFonts w:hint="default" w:ascii="Times New Roman" w:hAnsi="Times New Roman" w:eastAsia="仿宋_GB2312" w:cs="Times New Roman"/>
          <w:b/>
          <w:bCs w:val="0"/>
          <w:color w:val="auto"/>
          <w:spacing w:val="0"/>
          <w:w w:val="100"/>
          <w:kern w:val="0"/>
          <w:position w:val="0"/>
          <w:sz w:val="32"/>
          <w:szCs w:val="32"/>
          <w:highlight w:val="none"/>
          <w:shd w:val="clear" w:color="auto" w:fill="auto"/>
          <w:lang w:val="en-US" w:eastAsia="zh-CN" w:bidi="en-US"/>
        </w:rPr>
        <w:t>5.绿色健康贯穿全链</w:t>
      </w:r>
      <w:r>
        <w:rPr>
          <w:rFonts w:hint="default" w:ascii="Times New Roman" w:hAnsi="Times New Roman" w:eastAsia="仿宋_GB2312" w:cs="Times New Roman"/>
          <w:bCs/>
          <w:color w:val="auto"/>
          <w:spacing w:val="0"/>
          <w:w w:val="100"/>
          <w:kern w:val="0"/>
          <w:position w:val="0"/>
          <w:sz w:val="32"/>
          <w:szCs w:val="32"/>
          <w:highlight w:val="none"/>
          <w:shd w:val="clear" w:color="auto" w:fill="auto"/>
          <w:lang w:val="en-US" w:eastAsia="zh-CN" w:bidi="en-US"/>
        </w:rPr>
        <w:t>。津市充分利用农产品资源，大力推动津市米粉全产业链发展，重点发展藠果、食用菌、等有机蔬菜产品，建设健康食品产业园。产业园面积5000亩，由污水处理区、企业孵化区、食品加工区、产品研发区、冷链运输区5个区块组成，着力打造环洞庭湖生态经济区集食品加工、物流、研发、检测、电商为一体的新型特色健康食品产业基地。</w:t>
      </w:r>
    </w:p>
    <w:p w14:paraId="2FA41A4A">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643" w:firstLineChars="200"/>
        <w:jc w:val="both"/>
        <w:textAlignment w:val="auto"/>
        <w:outlineLvl w:val="1"/>
        <w:rPr>
          <w:rFonts w:hint="default" w:ascii="Times New Roman" w:hAnsi="Times New Roman" w:eastAsia="楷体_GB2312" w:cs="Times New Roman"/>
          <w:b/>
          <w:bCs w:val="0"/>
          <w:color w:val="auto"/>
          <w:kern w:val="2"/>
          <w:sz w:val="32"/>
          <w:szCs w:val="32"/>
          <w:highlight w:val="none"/>
          <w:lang w:val="en-US" w:eastAsia="zh-CN" w:bidi="ar-SA"/>
        </w:rPr>
      </w:pPr>
      <w:bookmarkStart w:id="25" w:name="_Toc2138948295"/>
      <w:bookmarkStart w:id="26" w:name="_Toc29396"/>
      <w:bookmarkStart w:id="27" w:name="_Toc27038"/>
      <w:r>
        <w:rPr>
          <w:rFonts w:hint="default" w:ascii="Times New Roman" w:hAnsi="Times New Roman" w:eastAsia="楷体_GB2312" w:cs="Times New Roman"/>
          <w:b/>
          <w:bCs w:val="0"/>
          <w:color w:val="auto"/>
          <w:kern w:val="2"/>
          <w:sz w:val="32"/>
          <w:szCs w:val="32"/>
          <w:highlight w:val="none"/>
          <w:lang w:val="en-US" w:eastAsia="zh-CN" w:bidi="ar-SA"/>
        </w:rPr>
        <w:t>（三）全域冷链保驾护航</w:t>
      </w:r>
      <w:bookmarkEnd w:id="25"/>
      <w:bookmarkEnd w:id="26"/>
      <w:bookmarkEnd w:id="27"/>
    </w:p>
    <w:p w14:paraId="175DC03A">
      <w:pPr>
        <w:keepNext w:val="0"/>
        <w:keepLines w:val="0"/>
        <w:pageBreakBefore w:val="0"/>
        <w:widowControl w:val="0"/>
        <w:numPr>
          <w:ilvl w:val="0"/>
          <w:numId w:val="0"/>
        </w:numPr>
        <w:shd w:val="clear" w:color="auto" w:fill="auto"/>
        <w:tabs>
          <w:tab w:val="left" w:pos="580"/>
        </w:tabs>
        <w:kinsoku/>
        <w:wordWrap/>
        <w:overflowPunct/>
        <w:topLinePunct w:val="0"/>
        <w:autoSpaceDE/>
        <w:autoSpaceDN/>
        <w:bidi w:val="0"/>
        <w:adjustRightInd w:val="0"/>
        <w:snapToGrid w:val="0"/>
        <w:spacing w:before="0" w:line="360" w:lineRule="auto"/>
        <w:ind w:left="0" w:leftChars="0" w:right="0" w:rightChars="0" w:firstLine="640" w:firstLineChars="200"/>
        <w:jc w:val="both"/>
        <w:textAlignment w:val="auto"/>
        <w:outlineLvl w:val="9"/>
        <w:rPr>
          <w:rFonts w:hint="default" w:ascii="Times New Roman" w:hAnsi="Times New Roman" w:eastAsia="仿宋_GB2312" w:cs="Times New Roman"/>
          <w:bCs/>
          <w:color w:val="auto"/>
          <w:spacing w:val="0"/>
          <w:w w:val="100"/>
          <w:kern w:val="0"/>
          <w:position w:val="0"/>
          <w:sz w:val="32"/>
          <w:szCs w:val="32"/>
          <w:highlight w:val="none"/>
          <w:shd w:val="clear" w:color="auto" w:fill="auto"/>
          <w:lang w:val="en-US" w:eastAsia="zh-CN" w:bidi="en-US"/>
        </w:rPr>
      </w:pPr>
      <w:r>
        <w:rPr>
          <w:rFonts w:hint="default" w:ascii="Times New Roman" w:hAnsi="Times New Roman" w:eastAsia="仿宋_GB2312" w:cs="Times New Roman"/>
          <w:bCs/>
          <w:color w:val="auto"/>
          <w:spacing w:val="0"/>
          <w:w w:val="100"/>
          <w:kern w:val="0"/>
          <w:position w:val="0"/>
          <w:sz w:val="32"/>
          <w:szCs w:val="32"/>
          <w:highlight w:val="none"/>
          <w:shd w:val="clear" w:color="auto" w:fill="auto"/>
          <w:lang w:val="en-US" w:eastAsia="zh-CN" w:bidi="en-US"/>
        </w:rPr>
        <w:t>津市市在2022年被列为全国农产品产地冷藏保鲜设施建设整县推进试点之一‌。自项目实施以来，津市积极整合资源，创新融合发展，着力打造绿色、高效、全链条的农产品产地冷藏保鲜服务网络。该项目有效解决了鲜活农产品保质期短、损耗大等问题，提升了农产品质量效益‌。目前，全市已投入建设资金9000多万元，建成冷藏保鲜设施122个，总库容量达到6.8万立方米，已基本实现了镇村全覆盖。同时，通过聚焦产地“最初一公里”、打通物流“最后一公里”，取得了新增生产基地10万亩、龙头企业20家、普惠农户15000户等一系列早期收获。全市库容达2000立方米以上的大型农产品冷链保鲜仓储基地有8个，田头储藏保鲜已达到一定的规模，新建的冷库不仅容量大，而且采用了先进的冷藏技术，有效延长了果蔬的保鲜期，降低了损耗率，真正做到了把冰箱建在了田间地头。其中，在藠果主产区白衣镇，库容14000立方米、储容量达10000吨的农产品产地冷藏保鲜集配中心已正式投入使用，成为集农产品转运、清洗、修剪、储藏、销售为一体的大型农产品集散市场和冷链仓储中心。</w:t>
      </w:r>
    </w:p>
    <w:p w14:paraId="22541411">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643" w:firstLineChars="200"/>
        <w:jc w:val="both"/>
        <w:textAlignment w:val="auto"/>
        <w:outlineLvl w:val="1"/>
        <w:rPr>
          <w:rFonts w:hint="default" w:ascii="Times New Roman" w:hAnsi="Times New Roman" w:eastAsia="楷体_GB2312" w:cs="Times New Roman"/>
          <w:b/>
          <w:bCs w:val="0"/>
          <w:color w:val="auto"/>
          <w:kern w:val="2"/>
          <w:sz w:val="32"/>
          <w:szCs w:val="32"/>
          <w:highlight w:val="none"/>
          <w:lang w:val="en-US" w:eastAsia="zh-CN" w:bidi="ar-SA"/>
        </w:rPr>
      </w:pPr>
      <w:bookmarkStart w:id="28" w:name="_Toc427743285"/>
      <w:bookmarkStart w:id="29" w:name="_Toc19107"/>
      <w:bookmarkStart w:id="30" w:name="_Toc22509"/>
      <w:r>
        <w:rPr>
          <w:rFonts w:hint="default" w:ascii="Times New Roman" w:hAnsi="Times New Roman" w:eastAsia="楷体_GB2312" w:cs="Times New Roman"/>
          <w:b/>
          <w:bCs w:val="0"/>
          <w:color w:val="auto"/>
          <w:kern w:val="2"/>
          <w:sz w:val="32"/>
          <w:szCs w:val="32"/>
          <w:highlight w:val="none"/>
          <w:lang w:val="en-US" w:eastAsia="zh-CN" w:bidi="ar-SA"/>
        </w:rPr>
        <w:t>（四）兰津藠香赋能兴产</w:t>
      </w:r>
      <w:bookmarkEnd w:id="28"/>
      <w:bookmarkEnd w:id="29"/>
      <w:bookmarkEnd w:id="30"/>
    </w:p>
    <w:p w14:paraId="2B91D063">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line="360" w:lineRule="auto"/>
        <w:ind w:right="0" w:rightChars="0" w:firstLine="643" w:firstLineChars="200"/>
        <w:jc w:val="both"/>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bidi="ar"/>
        </w:rPr>
        <w:t>1.品牌培育成果丰硕。</w:t>
      </w:r>
      <w:r>
        <w:rPr>
          <w:rFonts w:hint="default" w:ascii="Times New Roman" w:hAnsi="Times New Roman" w:eastAsia="仿宋_GB2312" w:cs="Times New Roman"/>
          <w:b w:val="0"/>
          <w:bCs w:val="0"/>
          <w:color w:val="auto"/>
          <w:kern w:val="0"/>
          <w:sz w:val="32"/>
          <w:szCs w:val="32"/>
          <w:highlight w:val="none"/>
          <w:lang w:val="en-US" w:eastAsia="zh-CN" w:bidi="ar"/>
        </w:rPr>
        <w:t>立足津市农业特色和发展优势，深入开展“品牌强农”行动，持续推进农产品“两品一标”（绿色、有机、地理标志）工程，加大农业品牌宣传推介和扶持力度，着力打造“兰津有礼”县级区域公用品牌，将农业产业优势转化为品牌优势与发展优势。目前，全市绿色、有机、地理标志农产品有效认证数共计35个，其中：绿色食品30个、有机产品4个、农产品地理标志登记证书1个；蔬菜产业认证绿色食品1个、农产品地理标志登记证书1个；津市藠果产业先后荣获全国“一村一品”、国家地理标志、国家地理商标、中国乡村特色产品等系列国家级荣誉。在商标培育方面，精心打造“和越生物”“创奇”“浩瀚”“弯玉儿”等知名企业品牌，品牌矩阵效应显著。</w:t>
      </w:r>
    </w:p>
    <w:p w14:paraId="57AFC3FD">
      <w:pPr>
        <w:keepNext w:val="0"/>
        <w:keepLines w:val="0"/>
        <w:pageBreakBefore w:val="0"/>
        <w:widowControl w:val="0"/>
        <w:numPr>
          <w:ilvl w:val="0"/>
          <w:numId w:val="0"/>
        </w:numPr>
        <w:kinsoku/>
        <w:wordWrap/>
        <w:overflowPunct/>
        <w:topLinePunct w:val="0"/>
        <w:autoSpaceDE/>
        <w:autoSpaceDN/>
        <w:bidi w:val="0"/>
        <w:adjustRightInd w:val="0"/>
        <w:snapToGrid w:val="0"/>
        <w:spacing w:before="0" w:line="360" w:lineRule="auto"/>
        <w:ind w:right="0" w:rightChars="0" w:firstLine="643"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2.品牌营销百花争鸣。</w:t>
      </w:r>
      <w:r>
        <w:rPr>
          <w:rFonts w:hint="default" w:ascii="Times New Roman" w:hAnsi="Times New Roman" w:eastAsia="仿宋_GB2312" w:cs="Times New Roman"/>
          <w:b w:val="0"/>
          <w:bCs w:val="0"/>
          <w:color w:val="auto"/>
          <w:kern w:val="0"/>
          <w:sz w:val="32"/>
          <w:szCs w:val="32"/>
          <w:highlight w:val="none"/>
          <w:lang w:val="en-US" w:eastAsia="zh-CN" w:bidi="ar"/>
        </w:rPr>
        <w:t>津市积极组织企业参加农博农展及品牌推广活动，第二十四届中国中部（湖南）农业博览会“津市藠果”特色品牌专场推介会在长沙国际会展中心举办。本次推介会以“藠果百味，津津有味”为主题，通过展示津市藠果地理之优、品质之特，带动藠果销售达5000万元，其中：会场签约1200万元、线上签约2800万元、线下签约1000万元，成为农博会上一道亮丽的风景线。“创奇”食品、“弯玉儿”藠果等多次荣获获中国中部（湖南）农业博览会金奖；白衣镇协助本地藠果深加工企业开发新产品，升级产品包装设计，并借助淄博长沙行开拓国内新市场，为藠果产业构建互联网宣传新格局；新洲镇以电商直播、小区配送为先锋，创建“山峪鲜”农产品牌，做大食用菌等特色农业。</w:t>
      </w:r>
    </w:p>
    <w:p w14:paraId="08490E3B">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643" w:firstLineChars="200"/>
        <w:jc w:val="both"/>
        <w:textAlignment w:val="auto"/>
        <w:outlineLvl w:val="1"/>
        <w:rPr>
          <w:rFonts w:hint="default" w:ascii="Times New Roman" w:hAnsi="Times New Roman" w:eastAsia="楷体_GB2312" w:cs="Times New Roman"/>
          <w:b/>
          <w:bCs w:val="0"/>
          <w:color w:val="auto"/>
          <w:kern w:val="2"/>
          <w:sz w:val="32"/>
          <w:szCs w:val="32"/>
          <w:highlight w:val="none"/>
          <w:lang w:val="en-US" w:eastAsia="zh-CN" w:bidi="ar-SA"/>
        </w:rPr>
      </w:pPr>
      <w:bookmarkStart w:id="31" w:name="_Toc30968"/>
      <w:bookmarkStart w:id="32" w:name="_Toc1453624486"/>
      <w:bookmarkStart w:id="33" w:name="_Toc23029"/>
      <w:r>
        <w:rPr>
          <w:rFonts w:hint="default" w:ascii="Times New Roman" w:hAnsi="Times New Roman" w:eastAsia="楷体_GB2312" w:cs="Times New Roman"/>
          <w:b/>
          <w:bCs w:val="0"/>
          <w:color w:val="auto"/>
          <w:kern w:val="2"/>
          <w:sz w:val="32"/>
          <w:szCs w:val="32"/>
          <w:highlight w:val="none"/>
          <w:lang w:val="en-US" w:eastAsia="zh-CN" w:bidi="ar-SA"/>
        </w:rPr>
        <w:t>（五）科创引领成效显著</w:t>
      </w:r>
      <w:bookmarkEnd w:id="31"/>
      <w:bookmarkEnd w:id="32"/>
      <w:bookmarkEnd w:id="33"/>
    </w:p>
    <w:p w14:paraId="1AA284D5">
      <w:pPr>
        <w:pStyle w:val="17"/>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643" w:firstLineChars="200"/>
        <w:jc w:val="both"/>
        <w:textAlignment w:val="auto"/>
        <w:outlineLvl w:val="9"/>
        <w:rPr>
          <w:rFonts w:hint="default" w:ascii="Times New Roman" w:hAnsi="Times New Roman" w:eastAsia="仿宋_GB2312" w:cs="Times New Roman"/>
          <w:bCs/>
          <w:color w:val="auto"/>
          <w:spacing w:val="0"/>
          <w:w w:val="100"/>
          <w:kern w:val="2"/>
          <w:position w:val="0"/>
          <w:sz w:val="32"/>
          <w:szCs w:val="32"/>
          <w:highlight w:val="none"/>
          <w:shd w:val="clear" w:color="auto" w:fill="auto"/>
          <w:lang w:val="en-US" w:eastAsia="zh-CN" w:bidi="ar-SA"/>
        </w:rPr>
      </w:pPr>
      <w:bookmarkStart w:id="34" w:name="_Toc535"/>
      <w:bookmarkStart w:id="35" w:name="_Toc7721"/>
      <w:bookmarkStart w:id="36" w:name="_Toc20115"/>
      <w:bookmarkStart w:id="37" w:name="_Toc4800"/>
      <w:bookmarkStart w:id="38" w:name="_Toc17074"/>
      <w:bookmarkStart w:id="39" w:name="_Toc1873"/>
      <w:bookmarkStart w:id="40" w:name="_Toc16585"/>
      <w:bookmarkStart w:id="41" w:name="_Toc26744"/>
      <w:bookmarkStart w:id="42" w:name="_Toc16839"/>
      <w:bookmarkStart w:id="43" w:name="_Toc12389"/>
      <w:bookmarkStart w:id="44" w:name="_Toc2061535631"/>
      <w:r>
        <w:rPr>
          <w:rFonts w:hint="default" w:ascii="Times New Roman" w:hAnsi="Times New Roman" w:eastAsia="仿宋_GB2312" w:cs="Times New Roman"/>
          <w:b/>
          <w:bCs/>
          <w:i w:val="0"/>
          <w:iCs w:val="0"/>
          <w:caps w:val="0"/>
          <w:color w:val="auto"/>
          <w:spacing w:val="0"/>
          <w:sz w:val="32"/>
          <w:szCs w:val="32"/>
          <w:highlight w:val="none"/>
          <w:shd w:val="clear" w:fill="FFFFFF"/>
          <w:lang w:val="en-US" w:eastAsia="zh-CN"/>
        </w:rPr>
        <w:t>1.</w:t>
      </w:r>
      <w:r>
        <w:rPr>
          <w:rFonts w:hint="default" w:ascii="Times New Roman" w:hAnsi="Times New Roman" w:eastAsia="仿宋_GB2312" w:cs="Times New Roman"/>
          <w:b/>
          <w:bCs/>
          <w:i w:val="0"/>
          <w:iCs w:val="0"/>
          <w:caps w:val="0"/>
          <w:color w:val="auto"/>
          <w:spacing w:val="0"/>
          <w:sz w:val="32"/>
          <w:szCs w:val="32"/>
          <w:highlight w:val="none"/>
          <w:shd w:val="clear" w:fill="FFFFFF"/>
        </w:rPr>
        <w:t>藠果种源</w:t>
      </w:r>
      <w:r>
        <w:rPr>
          <w:rFonts w:hint="default" w:ascii="Times New Roman" w:hAnsi="Times New Roman" w:eastAsia="仿宋_GB2312" w:cs="Times New Roman"/>
          <w:b/>
          <w:bCs/>
          <w:i w:val="0"/>
          <w:iCs w:val="0"/>
          <w:caps w:val="0"/>
          <w:color w:val="auto"/>
          <w:spacing w:val="0"/>
          <w:sz w:val="32"/>
          <w:szCs w:val="32"/>
          <w:highlight w:val="none"/>
          <w:shd w:val="clear" w:fill="FFFFFF"/>
          <w:lang w:val="en-US" w:eastAsia="zh-CN"/>
        </w:rPr>
        <w:t>全链支撑</w:t>
      </w:r>
      <w:r>
        <w:rPr>
          <w:rFonts w:hint="default" w:ascii="Times New Roman" w:hAnsi="Times New Roman" w:eastAsia="仿宋_GB2312" w:cs="Times New Roman"/>
          <w:b/>
          <w:bCs/>
          <w:i w:val="0"/>
          <w:iCs w:val="0"/>
          <w:caps w:val="0"/>
          <w:color w:val="auto"/>
          <w:spacing w:val="0"/>
          <w:sz w:val="32"/>
          <w:szCs w:val="32"/>
          <w:highlight w:val="none"/>
          <w:shd w:val="clear" w:fill="FFFFFF"/>
          <w:lang w:eastAsia="zh-CN"/>
        </w:rPr>
        <w:t>。</w:t>
      </w:r>
      <w:r>
        <w:rPr>
          <w:rFonts w:hint="default" w:ascii="Times New Roman" w:hAnsi="Times New Roman" w:eastAsia="仿宋_GB2312" w:cs="Times New Roman"/>
          <w:bCs/>
          <w:color w:val="auto"/>
          <w:spacing w:val="0"/>
          <w:w w:val="100"/>
          <w:kern w:val="2"/>
          <w:position w:val="0"/>
          <w:sz w:val="32"/>
          <w:szCs w:val="32"/>
          <w:highlight w:val="none"/>
          <w:shd w:val="clear" w:color="auto" w:fill="auto"/>
          <w:lang w:val="en-US" w:eastAsia="zh-CN" w:bidi="ar-SA"/>
        </w:rPr>
        <w:t>津市是藠头（即藠果）的传统原产地，其藠果种植历史悠久，并凭借独特的地理环境和小气候条件，被认证为国家地理标志保护产品，享有“中国藠果之乡”的美誉。依托与湖南农业大学、省农科院等科研机构的深度合作，津市持续推进藠头原种保种和提纯复壮研究，通过技术攻关优化种质资源、提升良种化水平，确保品种纯度和抗逆性。目前建有全省最大的藠果良繁基地，面积达1000亩，通过开展集约化育苗，引进、试验、示范、推广藠果优良品种，良种覆盖率达到100%，除满足基地藠果种苗供应，每年还向周边藠农提供良种，收到了良好的经济效益和社会效益。</w:t>
      </w:r>
    </w:p>
    <w:p w14:paraId="1D34C199">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after="0" w:line="360" w:lineRule="auto"/>
        <w:ind w:left="0" w:leftChars="0" w:right="0" w:rightChars="0" w:firstLine="643" w:firstLineChars="200"/>
        <w:jc w:val="both"/>
        <w:textAlignment w:val="auto"/>
        <w:outlineLvl w:val="9"/>
        <w:rPr>
          <w:rFonts w:hint="default" w:ascii="Times New Roman" w:hAnsi="Times New Roman" w:eastAsia="仿宋_GB2312" w:cs="Times New Roman"/>
          <w:bCs/>
          <w:color w:val="auto"/>
          <w:spacing w:val="0"/>
          <w:w w:val="100"/>
          <w:kern w:val="2"/>
          <w:position w:val="0"/>
          <w:sz w:val="32"/>
          <w:szCs w:val="32"/>
          <w:highlight w:val="none"/>
          <w:shd w:val="clear" w:color="auto" w:fill="auto"/>
          <w:lang w:val="en-US" w:eastAsia="zh-CN" w:bidi="ar-SA"/>
        </w:rPr>
      </w:pPr>
      <w:r>
        <w:rPr>
          <w:rFonts w:hint="default" w:ascii="Times New Roman" w:hAnsi="Times New Roman" w:eastAsia="仿宋_GB2312" w:cs="Times New Roman"/>
          <w:b/>
          <w:bCs w:val="0"/>
          <w:color w:val="auto"/>
          <w:spacing w:val="0"/>
          <w:w w:val="100"/>
          <w:kern w:val="2"/>
          <w:position w:val="0"/>
          <w:sz w:val="32"/>
          <w:szCs w:val="32"/>
          <w:highlight w:val="none"/>
          <w:shd w:val="clear" w:fill="auto"/>
          <w:lang w:val="en-US" w:eastAsia="zh-CN" w:bidi="ar-SA"/>
        </w:rPr>
        <w:t>2.</w:t>
      </w:r>
      <w:r>
        <w:rPr>
          <w:rFonts w:hint="default" w:ascii="Times New Roman" w:hAnsi="Times New Roman" w:eastAsia="仿宋_GB2312" w:cs="Times New Roman"/>
          <w:b/>
          <w:bCs w:val="0"/>
          <w:color w:val="auto"/>
          <w:spacing w:val="0"/>
          <w:w w:val="100"/>
          <w:kern w:val="2"/>
          <w:position w:val="0"/>
          <w:sz w:val="32"/>
          <w:szCs w:val="32"/>
          <w:highlight w:val="none"/>
          <w:shd w:val="clear" w:color="auto" w:fill="auto"/>
          <w:lang w:val="en-US" w:eastAsia="zh-CN" w:bidi="ar-SA"/>
        </w:rPr>
        <w:t>院校协同实效突出。</w:t>
      </w:r>
      <w:r>
        <w:rPr>
          <w:rFonts w:hint="default" w:ascii="Times New Roman" w:hAnsi="Times New Roman" w:eastAsia="仿宋_GB2312" w:cs="Times New Roman"/>
          <w:bCs/>
          <w:color w:val="auto"/>
          <w:spacing w:val="0"/>
          <w:w w:val="100"/>
          <w:kern w:val="2"/>
          <w:position w:val="0"/>
          <w:sz w:val="32"/>
          <w:szCs w:val="32"/>
          <w:highlight w:val="none"/>
          <w:shd w:val="clear" w:color="auto" w:fill="auto"/>
          <w:lang w:val="en-US" w:eastAsia="zh-CN" w:bidi="ar-SA"/>
        </w:rPr>
        <w:t>近年来，津市始终坚持创新第一动力、人才第一资源，锚定“三高四新”美好蓝图，大力发展院士专家经济，</w:t>
      </w:r>
      <w:r>
        <w:rPr>
          <w:rFonts w:hint="default" w:ascii="Times New Roman" w:hAnsi="Times New Roman" w:eastAsia="仿宋_GB2312" w:cs="Times New Roman"/>
          <w:bCs/>
          <w:color w:val="auto"/>
          <w:spacing w:val="0"/>
          <w:w w:val="100"/>
          <w:kern w:val="0"/>
          <w:position w:val="0"/>
          <w:sz w:val="32"/>
          <w:szCs w:val="32"/>
          <w:highlight w:val="none"/>
          <w:shd w:val="clear" w:color="auto" w:fill="auto"/>
          <w:lang w:val="en-US" w:eastAsia="zh-CN" w:bidi="ar-SA"/>
        </w:rPr>
        <w:t>与湖南农业大学、湖南工商大学、湖南生物机电学院、湖南文理学院、湖南省农科院等科研院校建立产学研紧密合作关系，</w:t>
      </w:r>
      <w:r>
        <w:rPr>
          <w:rFonts w:hint="default" w:ascii="Times New Roman" w:hAnsi="Times New Roman" w:eastAsia="仿宋_GB2312" w:cs="Times New Roman"/>
          <w:bCs/>
          <w:color w:val="auto"/>
          <w:spacing w:val="0"/>
          <w:w w:val="100"/>
          <w:kern w:val="2"/>
          <w:position w:val="0"/>
          <w:sz w:val="32"/>
          <w:szCs w:val="32"/>
          <w:highlight w:val="none"/>
          <w:shd w:val="clear" w:color="auto" w:fill="auto"/>
          <w:lang w:val="en-US" w:eastAsia="zh-CN" w:bidi="ar-SA"/>
        </w:rPr>
        <w:t>为农业高质量发展提供强大智力支撑和科技动能。科技创新工作获省政府真抓实干表彰激励，获评全国科技管理系统先进集体、全省县域经济高质量发展先进县、省级创新型县市。2023年，津市在长沙岳麓山大学城设立“飞地孵化器”。两年多来，已吸引中南大学、四川大学、江南大学等35所高校院所开展产学研合作，其中20余项成果在津市落地转化。</w:t>
      </w:r>
    </w:p>
    <w:p w14:paraId="2E540A5C">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after="0" w:line="360" w:lineRule="auto"/>
        <w:ind w:left="0" w:leftChars="0" w:right="0" w:rightChars="0" w:firstLine="643" w:firstLineChars="200"/>
        <w:jc w:val="both"/>
        <w:textAlignment w:val="auto"/>
        <w:outlineLvl w:val="9"/>
        <w:rPr>
          <w:rFonts w:hint="default" w:ascii="Times New Roman" w:hAnsi="Times New Roman" w:eastAsia="仿宋_GB2312" w:cs="Times New Roman"/>
          <w:bCs/>
          <w:color w:val="auto"/>
          <w:spacing w:val="0"/>
          <w:w w:val="100"/>
          <w:kern w:val="0"/>
          <w:position w:val="0"/>
          <w:sz w:val="32"/>
          <w:szCs w:val="32"/>
          <w:highlight w:val="none"/>
          <w:shd w:val="clear" w:color="auto" w:fill="auto"/>
          <w:lang w:val="en-US" w:eastAsia="zh-CN" w:bidi="ar-SA"/>
        </w:rPr>
      </w:pPr>
      <w:r>
        <w:rPr>
          <w:rFonts w:hint="default" w:ascii="Times New Roman" w:hAnsi="Times New Roman" w:eastAsia="仿宋_GB2312" w:cs="Times New Roman"/>
          <w:b/>
          <w:bCs w:val="0"/>
          <w:color w:val="auto"/>
          <w:spacing w:val="0"/>
          <w:w w:val="100"/>
          <w:kern w:val="2"/>
          <w:position w:val="0"/>
          <w:sz w:val="32"/>
          <w:szCs w:val="32"/>
          <w:highlight w:val="none"/>
          <w:shd w:val="clear" w:color="auto" w:fill="auto"/>
          <w:lang w:val="en-US" w:eastAsia="zh-CN" w:bidi="ar-SA"/>
        </w:rPr>
        <w:t>3.智慧驱动全国样板。</w:t>
      </w:r>
      <w:r>
        <w:rPr>
          <w:rFonts w:hint="default" w:ascii="Times New Roman" w:hAnsi="Times New Roman" w:eastAsia="仿宋_GB2312" w:cs="Times New Roman"/>
          <w:bCs/>
          <w:color w:val="auto"/>
          <w:spacing w:val="0"/>
          <w:w w:val="100"/>
          <w:kern w:val="0"/>
          <w:position w:val="0"/>
          <w:sz w:val="32"/>
          <w:szCs w:val="32"/>
          <w:highlight w:val="none"/>
          <w:shd w:val="clear" w:color="auto" w:fill="auto"/>
          <w:lang w:val="en-US" w:eastAsia="zh-CN" w:bidi="ar-SA"/>
        </w:rPr>
        <w:t>近年来，津市深入实施数字乡村发展战略，以“人工智能+农业”为突破口，为推动农业高质量发展和推进农业农村现代化注入了强劲动力。2019年，大关山智慧农业馆落户津市，项目总投资2200万元，占地70亩，主要建设内容为6144平方米的智慧农业馆、8个高标准的智慧蔬菜大棚。2021年5月，项目正式建成运行，智慧农业馆主要分为荷兰模式无土栽培、立体栽培、鱼菜共生、现代化网联网、农耕课堂等，涉及设施农业、太空农业等国际前沿的农业领域，全力打造具有科研、生产、示范、展示、宣传、推广的现代农业产业示范基地。智慧蔬菜种植大棚依托山东寿光的蔬菜种植技术，主要种植水果黄瓜、樱桃千禧、贝贝南瓜等特色果蔬，可以实时检测棚内的温度、湿度，实现自动化灌溉，通过将果蔬培育过程数据化、信息化、可视化，让蔬菜在最适宜的环境生长。</w:t>
      </w:r>
    </w:p>
    <w:p w14:paraId="2C4ADF06">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643" w:firstLineChars="200"/>
        <w:jc w:val="both"/>
        <w:textAlignment w:val="auto"/>
        <w:outlineLvl w:val="1"/>
        <w:rPr>
          <w:rFonts w:hint="default" w:ascii="Times New Roman" w:hAnsi="Times New Roman" w:eastAsia="楷体_GB2312" w:cs="Times New Roman"/>
          <w:b/>
          <w:bCs w:val="0"/>
          <w:color w:val="auto"/>
          <w:kern w:val="2"/>
          <w:sz w:val="32"/>
          <w:szCs w:val="32"/>
          <w:highlight w:val="none"/>
          <w:lang w:val="en-US" w:eastAsia="zh-CN" w:bidi="ar-SA"/>
        </w:rPr>
      </w:pPr>
      <w:bookmarkStart w:id="45" w:name="_Toc1292767930"/>
      <w:bookmarkStart w:id="46" w:name="_Toc25275"/>
      <w:bookmarkStart w:id="47" w:name="_Toc6737"/>
      <w:r>
        <w:rPr>
          <w:rFonts w:hint="default" w:ascii="Times New Roman" w:hAnsi="Times New Roman" w:eastAsia="楷体_GB2312" w:cs="Times New Roman"/>
          <w:b/>
          <w:bCs w:val="0"/>
          <w:color w:val="auto"/>
          <w:kern w:val="2"/>
          <w:sz w:val="32"/>
          <w:szCs w:val="32"/>
          <w:highlight w:val="none"/>
          <w:lang w:val="en-US" w:eastAsia="zh-CN" w:bidi="ar-SA"/>
        </w:rPr>
        <w:t>（六）产业服务精浇细灌</w:t>
      </w:r>
      <w:bookmarkEnd w:id="45"/>
      <w:bookmarkEnd w:id="46"/>
      <w:bookmarkEnd w:id="47"/>
    </w:p>
    <w:p w14:paraId="133D57FC">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after="0" w:line="360" w:lineRule="auto"/>
        <w:ind w:left="0" w:leftChars="0" w:right="0" w:rightChars="0" w:firstLine="643" w:firstLineChars="200"/>
        <w:jc w:val="both"/>
        <w:textAlignment w:val="auto"/>
        <w:outlineLvl w:val="9"/>
        <w:rPr>
          <w:rFonts w:hint="default" w:ascii="Times New Roman" w:hAnsi="Times New Roman" w:eastAsia="仿宋_GB2312" w:cs="Times New Roman"/>
          <w:bCs/>
          <w:color w:val="auto"/>
          <w:spacing w:val="0"/>
          <w:w w:val="100"/>
          <w:kern w:val="2"/>
          <w:position w:val="0"/>
          <w:sz w:val="32"/>
          <w:szCs w:val="32"/>
          <w:highlight w:val="none"/>
          <w:shd w:val="clear" w:color="auto" w:fill="auto"/>
          <w:lang w:val="en-US" w:eastAsia="zh-CN" w:bidi="ar-SA"/>
        </w:rPr>
      </w:pPr>
      <w:r>
        <w:rPr>
          <w:rFonts w:hint="default" w:ascii="Times New Roman" w:hAnsi="Times New Roman" w:eastAsia="仿宋_GB2312" w:cs="Times New Roman"/>
          <w:b/>
          <w:bCs w:val="0"/>
          <w:color w:val="auto"/>
          <w:spacing w:val="0"/>
          <w:w w:val="100"/>
          <w:kern w:val="2"/>
          <w:position w:val="0"/>
          <w:sz w:val="32"/>
          <w:szCs w:val="32"/>
          <w:highlight w:val="none"/>
          <w:shd w:val="clear" w:color="auto" w:fill="auto"/>
          <w:lang w:val="en-US" w:eastAsia="zh-CN" w:bidi="ar-SA"/>
        </w:rPr>
        <w:t>1.成立产业协会。</w:t>
      </w:r>
      <w:r>
        <w:rPr>
          <w:rFonts w:hint="default" w:ascii="Times New Roman" w:hAnsi="Times New Roman" w:eastAsia="仿宋_GB2312" w:cs="Times New Roman"/>
          <w:b w:val="0"/>
          <w:bCs/>
          <w:color w:val="auto"/>
          <w:spacing w:val="0"/>
          <w:w w:val="100"/>
          <w:kern w:val="2"/>
          <w:position w:val="0"/>
          <w:sz w:val="32"/>
          <w:szCs w:val="32"/>
          <w:highlight w:val="none"/>
          <w:shd w:val="clear" w:color="auto" w:fill="auto"/>
          <w:lang w:val="en-US" w:eastAsia="zh-CN" w:bidi="ar-SA"/>
        </w:rPr>
        <w:t>2019年，津市</w:t>
      </w:r>
      <w:r>
        <w:rPr>
          <w:rFonts w:hint="default" w:ascii="Times New Roman" w:hAnsi="Times New Roman" w:eastAsia="仿宋_GB2312" w:cs="Times New Roman"/>
          <w:bCs/>
          <w:color w:val="auto"/>
          <w:spacing w:val="0"/>
          <w:w w:val="100"/>
          <w:kern w:val="2"/>
          <w:position w:val="0"/>
          <w:sz w:val="32"/>
          <w:szCs w:val="32"/>
          <w:highlight w:val="none"/>
          <w:shd w:val="clear" w:color="auto" w:fill="auto"/>
          <w:lang w:val="en-US" w:eastAsia="zh-CN" w:bidi="ar-SA"/>
        </w:rPr>
        <w:t>成立了津市藠果产业协会，通过搭建从业者与政府之间的交流平台，推动产业升级和高质量发展。</w:t>
      </w:r>
    </w:p>
    <w:p w14:paraId="6DBDD732">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after="0" w:line="360" w:lineRule="auto"/>
        <w:ind w:left="0" w:leftChars="0" w:right="0" w:rightChars="0" w:firstLine="643" w:firstLineChars="200"/>
        <w:jc w:val="both"/>
        <w:textAlignment w:val="auto"/>
        <w:outlineLvl w:val="9"/>
        <w:rPr>
          <w:rFonts w:hint="default" w:ascii="Times New Roman" w:hAnsi="Times New Roman" w:eastAsia="仿宋_GB2312" w:cs="Times New Roman"/>
          <w:bCs/>
          <w:color w:val="auto"/>
          <w:spacing w:val="0"/>
          <w:w w:val="100"/>
          <w:kern w:val="2"/>
          <w:position w:val="0"/>
          <w:sz w:val="32"/>
          <w:szCs w:val="32"/>
          <w:highlight w:val="none"/>
          <w:shd w:val="clear" w:color="auto" w:fill="auto"/>
          <w:lang w:val="en-US" w:eastAsia="zh-CN" w:bidi="ar-SA"/>
        </w:rPr>
      </w:pPr>
      <w:r>
        <w:rPr>
          <w:rFonts w:hint="default" w:ascii="Times New Roman" w:hAnsi="Times New Roman" w:eastAsia="仿宋_GB2312" w:cs="Times New Roman"/>
          <w:b/>
          <w:bCs w:val="0"/>
          <w:color w:val="auto"/>
          <w:spacing w:val="0"/>
          <w:w w:val="100"/>
          <w:kern w:val="2"/>
          <w:position w:val="0"/>
          <w:sz w:val="32"/>
          <w:szCs w:val="32"/>
          <w:highlight w:val="none"/>
          <w:shd w:val="clear" w:color="auto" w:fill="auto"/>
          <w:lang w:val="en-US" w:eastAsia="zh-CN" w:bidi="ar-SA"/>
        </w:rPr>
        <w:t>2.健全指导机制。</w:t>
      </w:r>
      <w:r>
        <w:rPr>
          <w:rFonts w:hint="default" w:ascii="Times New Roman" w:hAnsi="Times New Roman" w:eastAsia="仿宋_GB2312" w:cs="Times New Roman"/>
          <w:bCs/>
          <w:color w:val="auto"/>
          <w:spacing w:val="0"/>
          <w:w w:val="100"/>
          <w:kern w:val="2"/>
          <w:position w:val="0"/>
          <w:sz w:val="32"/>
          <w:szCs w:val="32"/>
          <w:highlight w:val="none"/>
          <w:shd w:val="clear" w:color="auto" w:fill="auto"/>
          <w:lang w:val="en-US" w:eastAsia="zh-CN" w:bidi="ar-SA"/>
        </w:rPr>
        <w:t>开展新品种、新技术示范观摩等各类培训班500余人次，选送优秀示范主体及新型农业经营主体参加“头雁”计划及各级农村实用人才培训，在项目上给予政策扶持，辐射带动更多农户发展生产。组织农技人员进村入户进行示范推广，确保主推技术到位率95%以上，推动干部从“文化人”到“新农人”的角色转变。2024年培育专业种养加能手50人左右，新型经营主体带头人50人左右。遴选农业技术指导员36名、科技示范主体62户。</w:t>
      </w:r>
    </w:p>
    <w:p w14:paraId="5A135D6B">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after="0" w:line="360" w:lineRule="auto"/>
        <w:ind w:left="0" w:leftChars="0" w:right="0" w:rightChars="0" w:firstLine="643" w:firstLineChars="200"/>
        <w:jc w:val="both"/>
        <w:textAlignment w:val="auto"/>
        <w:outlineLvl w:val="9"/>
        <w:rPr>
          <w:rFonts w:hint="default" w:ascii="Times New Roman" w:hAnsi="Times New Roman" w:eastAsia="仿宋_GB2312" w:cs="Times New Roman"/>
          <w:bCs/>
          <w:color w:val="auto"/>
          <w:spacing w:val="0"/>
          <w:w w:val="100"/>
          <w:kern w:val="2"/>
          <w:position w:val="0"/>
          <w:sz w:val="32"/>
          <w:szCs w:val="32"/>
          <w:highlight w:val="none"/>
          <w:shd w:val="clear" w:color="auto" w:fill="auto"/>
          <w:lang w:val="en-US" w:eastAsia="zh-CN" w:bidi="ar-SA"/>
        </w:rPr>
      </w:pPr>
      <w:r>
        <w:rPr>
          <w:rFonts w:hint="default" w:ascii="Times New Roman" w:hAnsi="Times New Roman" w:eastAsia="仿宋_GB2312" w:cs="Times New Roman"/>
          <w:b/>
          <w:bCs w:val="0"/>
          <w:color w:val="auto"/>
          <w:spacing w:val="0"/>
          <w:w w:val="100"/>
          <w:kern w:val="2"/>
          <w:position w:val="0"/>
          <w:sz w:val="32"/>
          <w:szCs w:val="32"/>
          <w:highlight w:val="none"/>
          <w:shd w:val="clear" w:color="auto" w:fill="auto"/>
          <w:lang w:val="en-US" w:eastAsia="zh-CN" w:bidi="ar-SA"/>
        </w:rPr>
        <w:t>3.加强标准生产。</w:t>
      </w:r>
      <w:r>
        <w:rPr>
          <w:rFonts w:hint="default" w:ascii="Times New Roman" w:hAnsi="Times New Roman" w:eastAsia="仿宋_GB2312" w:cs="Times New Roman"/>
          <w:bCs/>
          <w:color w:val="auto"/>
          <w:spacing w:val="0"/>
          <w:w w:val="100"/>
          <w:kern w:val="2"/>
          <w:position w:val="0"/>
          <w:sz w:val="32"/>
          <w:szCs w:val="32"/>
          <w:highlight w:val="none"/>
          <w:shd w:val="clear" w:color="auto" w:fill="auto"/>
          <w:lang w:val="en-US" w:eastAsia="zh-CN" w:bidi="ar-SA"/>
        </w:rPr>
        <w:t>聘请专业技术团队，加大蔬菜产业技术指导。与湖南农业大学合作开展藠果病虫害研究，与湖南生物机电学院合作开展藠果机械化采收技术研发。组织有关专家和技术人员，按照无公害栽培技术要求，制定了藠头-水稻水旱轮作栽培技术规程（DB43/T2713-2023）》等标准生产技术规程，并100%采用标准化规程技术要求进行生产，</w:t>
      </w:r>
    </w:p>
    <w:bookmarkEnd w:id="34"/>
    <w:p w14:paraId="0E66B839">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643" w:firstLineChars="200"/>
        <w:jc w:val="both"/>
        <w:textAlignment w:val="auto"/>
        <w:outlineLvl w:val="1"/>
        <w:rPr>
          <w:rFonts w:hint="default" w:ascii="Times New Roman" w:hAnsi="Times New Roman" w:eastAsia="楷体_GB2312" w:cs="Times New Roman"/>
          <w:b/>
          <w:bCs w:val="0"/>
          <w:color w:val="auto"/>
          <w:kern w:val="2"/>
          <w:sz w:val="32"/>
          <w:szCs w:val="32"/>
          <w:highlight w:val="none"/>
          <w:lang w:val="en-US" w:eastAsia="zh-CN" w:bidi="ar-SA"/>
        </w:rPr>
      </w:pPr>
      <w:bookmarkStart w:id="48" w:name="_Toc13969"/>
      <w:bookmarkStart w:id="49" w:name="_Toc19555"/>
      <w:bookmarkStart w:id="50" w:name="_Toc1458542811"/>
      <w:r>
        <w:rPr>
          <w:rFonts w:hint="default" w:ascii="Times New Roman" w:hAnsi="Times New Roman" w:eastAsia="楷体_GB2312" w:cs="Times New Roman"/>
          <w:b/>
          <w:bCs w:val="0"/>
          <w:color w:val="auto"/>
          <w:kern w:val="2"/>
          <w:sz w:val="32"/>
          <w:szCs w:val="32"/>
          <w:highlight w:val="none"/>
          <w:lang w:val="en-US" w:eastAsia="zh-CN" w:bidi="ar-SA"/>
        </w:rPr>
        <w:t>（七）产销衔接紧密畅通</w:t>
      </w:r>
      <w:bookmarkEnd w:id="48"/>
      <w:bookmarkEnd w:id="49"/>
      <w:bookmarkEnd w:id="50"/>
    </w:p>
    <w:p w14:paraId="02DF275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77" w:leftChars="0" w:right="0" w:rightChars="0" w:firstLine="643" w:firstLineChars="0"/>
        <w:jc w:val="both"/>
        <w:textAlignment w:val="auto"/>
        <w:outlineLvl w:val="9"/>
        <w:rPr>
          <w:rFonts w:hint="default" w:ascii="Times New Roman" w:hAnsi="Times New Roman" w:eastAsia="仿宋_GB2312" w:cs="Times New Roman"/>
          <w:b/>
          <w:color w:val="auto"/>
          <w:spacing w:val="0"/>
          <w:w w:val="100"/>
          <w:position w:val="0"/>
          <w:sz w:val="32"/>
          <w:szCs w:val="32"/>
          <w:highlight w:val="none"/>
          <w:shd w:val="clear" w:fill="auto"/>
          <w:lang w:val="en-US" w:eastAsia="zh-CN" w:bidi="en-US"/>
        </w:rPr>
      </w:pPr>
      <w:r>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t>近年来，津市按照蔬菜产业全链发展的思路，推进产加销紧密衔接。在巩固生产链上，采取“政府主导+村集体入股+专业公司运营”的运行模式，发展蔬菜生产基地8.2万亩，其中藠果生产基地2.5万亩；在拉长加工链上，依托</w:t>
      </w:r>
      <w:r>
        <w:rPr>
          <w:rFonts w:hint="default" w:ascii="Times New Roman" w:hAnsi="Times New Roman" w:eastAsia="仿宋_GB2312" w:cs="Times New Roman"/>
          <w:bCs/>
          <w:color w:val="auto"/>
          <w:spacing w:val="0"/>
          <w:w w:val="100"/>
          <w:kern w:val="0"/>
          <w:position w:val="0"/>
          <w:sz w:val="32"/>
          <w:szCs w:val="32"/>
          <w:highlight w:val="none"/>
          <w:shd w:val="clear" w:color="auto" w:fill="auto"/>
          <w:lang w:val="en-US" w:eastAsia="zh-CN" w:bidi="en-US"/>
        </w:rPr>
        <w:t>浩瀚食品、嘉一食品、创奇食品、台龙食品</w:t>
      </w:r>
      <w:r>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t>等省级龙头企业，采用“公司+专业合作社+农户”订单农业模式，使年加工能力扩大到5万吨；在扩大供应链上，先后投资6000多万元，推动建成了白衣镇藠果主产区1个14000立方米的产地冷链物流集配中心、7个农产品冷链物流快速配送点、59个果蔬仓储保鲜冷链设施、61个农产品冷链保鲜仓储基地，确保藠果全过程冷冻保鲜；在延伸销售链上，与湖南省团餐协会、兴盛优选、美团生鲜合作，打通上海、深圳等国内销售市场；依托澧水“黄金水道”和津市港国际集装箱码头优势，积极开拓国际市场，津市农产品远销日本、韩国、新加坡等国家和台湾、香港等地区。</w:t>
      </w:r>
    </w:p>
    <w:p w14:paraId="61CEB179">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643" w:firstLineChars="200"/>
        <w:jc w:val="both"/>
        <w:textAlignment w:val="auto"/>
        <w:outlineLvl w:val="1"/>
        <w:rPr>
          <w:rFonts w:hint="default" w:ascii="Times New Roman" w:hAnsi="Times New Roman" w:eastAsia="楷体_GB2312" w:cs="Times New Roman"/>
          <w:b/>
          <w:bCs w:val="0"/>
          <w:color w:val="auto"/>
          <w:kern w:val="2"/>
          <w:sz w:val="32"/>
          <w:szCs w:val="32"/>
          <w:highlight w:val="none"/>
          <w:lang w:val="en-US" w:eastAsia="zh-CN" w:bidi="ar-SA"/>
        </w:rPr>
      </w:pPr>
      <w:bookmarkStart w:id="51" w:name="_Toc19206"/>
      <w:bookmarkStart w:id="52" w:name="_Toc30663"/>
      <w:bookmarkStart w:id="53" w:name="_Toc203193972"/>
      <w:r>
        <w:rPr>
          <w:rFonts w:hint="default" w:ascii="Times New Roman" w:hAnsi="Times New Roman" w:eastAsia="楷体_GB2312" w:cs="Times New Roman"/>
          <w:b/>
          <w:bCs w:val="0"/>
          <w:color w:val="auto"/>
          <w:kern w:val="2"/>
          <w:sz w:val="32"/>
          <w:szCs w:val="32"/>
          <w:highlight w:val="none"/>
          <w:lang w:val="en-US" w:eastAsia="zh-CN" w:bidi="ar-SA"/>
        </w:rPr>
        <w:t>（八）资金保障坚实有力</w:t>
      </w:r>
      <w:bookmarkEnd w:id="51"/>
      <w:bookmarkEnd w:id="52"/>
      <w:bookmarkEnd w:id="53"/>
    </w:p>
    <w:p w14:paraId="1892AE0B">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77" w:leftChars="0" w:right="0" w:rightChars="0" w:firstLine="643" w:firstLineChars="0"/>
        <w:jc w:val="both"/>
        <w:textAlignment w:val="auto"/>
        <w:outlineLvl w:val="9"/>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pPr>
      <w:r>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t>2019年，津市设立农业产业发展专项资金400万元，2020-2024年，市财政累计投入1600万元，重点支持农业产业发展，以及农产品初加工、新型经营主体培育等。2020年以来，津市整合涉农财政资金3255万元，社会投入建设资金9000多万元，开展农产品</w:t>
      </w:r>
      <w:r>
        <w:rPr>
          <w:rFonts w:hint="default" w:ascii="Times New Roman" w:hAnsi="Times New Roman" w:eastAsia="仿宋_GB2312" w:cs="Times New Roman"/>
          <w:bCs/>
          <w:color w:val="auto"/>
          <w:spacing w:val="0"/>
          <w:w w:val="100"/>
          <w:kern w:val="0"/>
          <w:position w:val="0"/>
          <w:sz w:val="32"/>
          <w:szCs w:val="32"/>
          <w:highlight w:val="none"/>
          <w:shd w:val="clear" w:color="auto" w:fill="auto"/>
          <w:lang w:val="en-US" w:eastAsia="zh-CN" w:bidi="en-US"/>
        </w:rPr>
        <w:t>产地冷藏保鲜设施建设</w:t>
      </w:r>
      <w:r>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t>。</w:t>
      </w:r>
    </w:p>
    <w:p w14:paraId="164B901F">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643" w:firstLineChars="200"/>
        <w:jc w:val="both"/>
        <w:textAlignment w:val="auto"/>
        <w:outlineLvl w:val="1"/>
        <w:rPr>
          <w:rFonts w:hint="default" w:ascii="Times New Roman" w:hAnsi="Times New Roman" w:eastAsia="楷体_GB2312" w:cs="Times New Roman"/>
          <w:b/>
          <w:bCs w:val="0"/>
          <w:color w:val="auto"/>
          <w:kern w:val="2"/>
          <w:sz w:val="32"/>
          <w:szCs w:val="32"/>
          <w:highlight w:val="none"/>
          <w:lang w:val="en-US" w:eastAsia="zh-CN" w:bidi="ar-SA"/>
        </w:rPr>
      </w:pPr>
      <w:bookmarkStart w:id="54" w:name="_Toc19194"/>
      <w:bookmarkStart w:id="55" w:name="_Toc18221"/>
      <w:bookmarkStart w:id="56" w:name="_Toc582088674"/>
      <w:bookmarkStart w:id="57" w:name="_Toc10350"/>
      <w:r>
        <w:rPr>
          <w:rFonts w:hint="default" w:ascii="Times New Roman" w:hAnsi="Times New Roman" w:eastAsia="楷体_GB2312" w:cs="Times New Roman"/>
          <w:b/>
          <w:bCs w:val="0"/>
          <w:color w:val="auto"/>
          <w:kern w:val="2"/>
          <w:sz w:val="32"/>
          <w:szCs w:val="32"/>
          <w:highlight w:val="none"/>
          <w:lang w:val="en-US" w:eastAsia="zh-CN" w:bidi="ar-SA"/>
        </w:rPr>
        <w:t>（九）综合产值稳步提升</w:t>
      </w:r>
      <w:bookmarkEnd w:id="54"/>
      <w:bookmarkEnd w:id="55"/>
      <w:bookmarkEnd w:id="56"/>
      <w:bookmarkEnd w:id="57"/>
    </w:p>
    <w:p w14:paraId="1B706196">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648"/>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eastAsia="zh-CN"/>
        </w:rPr>
        <w:t>截至2024年底，津市蔬菜产业全产业链总产值达</w:t>
      </w:r>
      <w:r>
        <w:rPr>
          <w:rFonts w:hint="default" w:ascii="Times New Roman" w:hAnsi="Times New Roman" w:eastAsia="仿宋_GB2312" w:cs="Times New Roman"/>
          <w:color w:val="auto"/>
          <w:spacing w:val="0"/>
          <w:sz w:val="32"/>
          <w:szCs w:val="32"/>
          <w:highlight w:val="none"/>
          <w:lang w:val="en-US" w:eastAsia="zh-CN"/>
        </w:rPr>
        <w:t>11.5</w:t>
      </w:r>
      <w:r>
        <w:rPr>
          <w:rFonts w:hint="default" w:ascii="Times New Roman" w:hAnsi="Times New Roman" w:eastAsia="仿宋_GB2312" w:cs="Times New Roman"/>
          <w:color w:val="auto"/>
          <w:spacing w:val="0"/>
          <w:sz w:val="32"/>
          <w:szCs w:val="32"/>
          <w:highlight w:val="none"/>
          <w:lang w:eastAsia="zh-CN"/>
        </w:rPr>
        <w:t>亿元，其中：一产产值</w:t>
      </w:r>
      <w:r>
        <w:rPr>
          <w:rFonts w:hint="default" w:ascii="Times New Roman" w:hAnsi="Times New Roman" w:eastAsia="仿宋_GB2312" w:cs="Times New Roman"/>
          <w:color w:val="auto"/>
          <w:spacing w:val="0"/>
          <w:sz w:val="32"/>
          <w:szCs w:val="32"/>
          <w:highlight w:val="none"/>
          <w:lang w:val="en-US" w:eastAsia="zh-CN"/>
        </w:rPr>
        <w:t>3.25</w:t>
      </w:r>
      <w:r>
        <w:rPr>
          <w:rFonts w:hint="default" w:ascii="Times New Roman" w:hAnsi="Times New Roman" w:eastAsia="仿宋_GB2312" w:cs="Times New Roman"/>
          <w:color w:val="auto"/>
          <w:spacing w:val="0"/>
          <w:sz w:val="32"/>
          <w:szCs w:val="32"/>
          <w:highlight w:val="none"/>
          <w:lang w:eastAsia="zh-CN"/>
        </w:rPr>
        <w:t>亿元，二产产值</w:t>
      </w:r>
      <w:r>
        <w:rPr>
          <w:rFonts w:hint="default" w:ascii="Times New Roman" w:hAnsi="Times New Roman" w:eastAsia="仿宋_GB2312" w:cs="Times New Roman"/>
          <w:color w:val="auto"/>
          <w:spacing w:val="0"/>
          <w:sz w:val="32"/>
          <w:szCs w:val="32"/>
          <w:highlight w:val="none"/>
          <w:lang w:val="en-US" w:eastAsia="zh-CN"/>
        </w:rPr>
        <w:t>6.57</w:t>
      </w:r>
      <w:r>
        <w:rPr>
          <w:rFonts w:hint="default" w:ascii="Times New Roman" w:hAnsi="Times New Roman" w:eastAsia="仿宋_GB2312" w:cs="Times New Roman"/>
          <w:color w:val="auto"/>
          <w:spacing w:val="0"/>
          <w:sz w:val="32"/>
          <w:szCs w:val="32"/>
          <w:highlight w:val="none"/>
          <w:lang w:eastAsia="zh-CN"/>
        </w:rPr>
        <w:t>亿元，三产产值</w:t>
      </w:r>
      <w:r>
        <w:rPr>
          <w:rFonts w:hint="default" w:ascii="Times New Roman" w:hAnsi="Times New Roman" w:eastAsia="仿宋_GB2312" w:cs="Times New Roman"/>
          <w:color w:val="auto"/>
          <w:spacing w:val="0"/>
          <w:sz w:val="32"/>
          <w:szCs w:val="32"/>
          <w:highlight w:val="none"/>
          <w:lang w:val="en-US" w:eastAsia="zh-CN"/>
        </w:rPr>
        <w:t>1.68</w:t>
      </w:r>
      <w:r>
        <w:rPr>
          <w:rFonts w:hint="default" w:ascii="Times New Roman" w:hAnsi="Times New Roman" w:eastAsia="仿宋_GB2312" w:cs="Times New Roman"/>
          <w:color w:val="auto"/>
          <w:spacing w:val="0"/>
          <w:sz w:val="32"/>
          <w:szCs w:val="32"/>
          <w:highlight w:val="none"/>
          <w:lang w:eastAsia="zh-CN"/>
        </w:rPr>
        <w:t>亿元。</w:t>
      </w:r>
    </w:p>
    <w:bookmarkEnd w:id="35"/>
    <w:bookmarkEnd w:id="36"/>
    <w:bookmarkEnd w:id="37"/>
    <w:bookmarkEnd w:id="38"/>
    <w:bookmarkEnd w:id="39"/>
    <w:bookmarkEnd w:id="40"/>
    <w:bookmarkEnd w:id="41"/>
    <w:bookmarkEnd w:id="42"/>
    <w:bookmarkEnd w:id="43"/>
    <w:bookmarkEnd w:id="44"/>
    <w:p w14:paraId="5FBDE18C">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val="0"/>
        <w:snapToGrid w:val="0"/>
        <w:spacing w:before="0" w:after="0" w:line="360" w:lineRule="auto"/>
        <w:ind w:right="0" w:rightChars="0" w:firstLine="640" w:firstLineChars="200"/>
        <w:jc w:val="both"/>
        <w:textAlignment w:val="auto"/>
        <w:outlineLvl w:val="0"/>
        <w:rPr>
          <w:rFonts w:hint="default" w:ascii="Times New Roman" w:hAnsi="Times New Roman" w:eastAsia="黑体" w:cs="Times New Roman"/>
          <w:bCs/>
          <w:color w:val="auto"/>
          <w:kern w:val="44"/>
          <w:sz w:val="32"/>
          <w:szCs w:val="32"/>
          <w:highlight w:val="none"/>
          <w:lang w:val="en-US" w:eastAsia="zh-CN" w:bidi="ar-SA"/>
        </w:rPr>
      </w:pPr>
      <w:bookmarkStart w:id="58" w:name="_Toc4443"/>
      <w:bookmarkStart w:id="59" w:name="_Toc2935"/>
      <w:bookmarkStart w:id="60" w:name="_Toc8671"/>
      <w:bookmarkStart w:id="61" w:name="_Toc17806"/>
      <w:bookmarkStart w:id="62" w:name="_Toc14979"/>
      <w:bookmarkStart w:id="63" w:name="_Toc25020"/>
      <w:bookmarkStart w:id="64" w:name="_Toc18087"/>
      <w:bookmarkStart w:id="65" w:name="_Toc15987"/>
      <w:bookmarkStart w:id="66" w:name="_Toc1376331833"/>
      <w:r>
        <w:rPr>
          <w:rFonts w:hint="default" w:ascii="Times New Roman" w:hAnsi="Times New Roman" w:eastAsia="黑体" w:cs="Times New Roman"/>
          <w:bCs/>
          <w:color w:val="auto"/>
          <w:kern w:val="44"/>
          <w:sz w:val="32"/>
          <w:szCs w:val="32"/>
          <w:highlight w:val="none"/>
          <w:lang w:val="en-US" w:eastAsia="zh-CN" w:bidi="ar-SA"/>
        </w:rPr>
        <w:t>二、思路目标</w:t>
      </w:r>
      <w:bookmarkEnd w:id="58"/>
      <w:bookmarkEnd w:id="59"/>
      <w:bookmarkEnd w:id="60"/>
      <w:bookmarkEnd w:id="61"/>
      <w:bookmarkEnd w:id="62"/>
      <w:bookmarkEnd w:id="63"/>
      <w:bookmarkEnd w:id="64"/>
      <w:bookmarkEnd w:id="65"/>
      <w:bookmarkEnd w:id="66"/>
    </w:p>
    <w:p w14:paraId="0559FCD9">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643" w:firstLineChars="200"/>
        <w:jc w:val="both"/>
        <w:textAlignment w:val="auto"/>
        <w:outlineLvl w:val="1"/>
        <w:rPr>
          <w:rFonts w:hint="default" w:ascii="Times New Roman" w:hAnsi="Times New Roman" w:eastAsia="楷体_GB2312" w:cs="Times New Roman"/>
          <w:b/>
          <w:bCs w:val="0"/>
          <w:color w:val="auto"/>
          <w:kern w:val="2"/>
          <w:sz w:val="32"/>
          <w:szCs w:val="32"/>
          <w:highlight w:val="none"/>
          <w:lang w:val="en-US" w:eastAsia="zh-CN" w:bidi="ar-SA"/>
        </w:rPr>
      </w:pPr>
      <w:bookmarkStart w:id="67" w:name="_Toc4971"/>
      <w:bookmarkStart w:id="68" w:name="_Toc3583"/>
      <w:bookmarkStart w:id="69" w:name="_Toc1462755394"/>
      <w:bookmarkStart w:id="70" w:name="_Toc11551"/>
      <w:bookmarkStart w:id="71" w:name="_Toc8224"/>
      <w:bookmarkStart w:id="72" w:name="_Toc11701"/>
      <w:bookmarkStart w:id="73" w:name="_Toc18140"/>
      <w:bookmarkStart w:id="74" w:name="_Toc9023"/>
      <w:bookmarkStart w:id="75" w:name="_Toc18836"/>
      <w:bookmarkStart w:id="76" w:name="_Toc3531"/>
      <w:bookmarkStart w:id="77" w:name="_Toc6828"/>
      <w:bookmarkStart w:id="78" w:name="_Toc1392"/>
      <w:r>
        <w:rPr>
          <w:rFonts w:hint="default" w:ascii="Times New Roman" w:hAnsi="Times New Roman" w:eastAsia="楷体_GB2312" w:cs="Times New Roman"/>
          <w:b/>
          <w:bCs w:val="0"/>
          <w:color w:val="auto"/>
          <w:kern w:val="2"/>
          <w:sz w:val="32"/>
          <w:szCs w:val="32"/>
          <w:highlight w:val="none"/>
          <w:lang w:val="en-US" w:eastAsia="zh-CN" w:bidi="ar-SA"/>
        </w:rPr>
        <w:t>（一）建设思路</w:t>
      </w:r>
      <w:bookmarkEnd w:id="67"/>
      <w:bookmarkEnd w:id="68"/>
      <w:bookmarkEnd w:id="69"/>
      <w:bookmarkEnd w:id="70"/>
      <w:bookmarkEnd w:id="71"/>
      <w:bookmarkEnd w:id="72"/>
    </w:p>
    <w:p w14:paraId="4E98797F">
      <w:pPr>
        <w:keepNext w:val="0"/>
        <w:keepLines w:val="0"/>
        <w:pageBreakBefore w:val="0"/>
        <w:widowControl w:val="0"/>
        <w:suppressLineNumbers w:val="0"/>
        <w:kinsoku/>
        <w:wordWrap/>
        <w:overflowPunct/>
        <w:topLinePunct w:val="0"/>
        <w:autoSpaceDE/>
        <w:autoSpaceDN/>
        <w:bidi w:val="0"/>
        <w:adjustRightInd w:val="0"/>
        <w:snapToGrid w:val="0"/>
        <w:spacing w:before="0" w:line="360" w:lineRule="auto"/>
        <w:ind w:left="0" w:firstLine="640" w:firstLineChars="200"/>
        <w:jc w:val="both"/>
        <w:textAlignment w:val="auto"/>
        <w:rPr>
          <w:rFonts w:hint="default" w:ascii="Times New Roman" w:hAnsi="Times New Roman" w:eastAsia="仿宋_GB2312" w:cs="Times New Roman"/>
          <w:b/>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以习近平新时代中国特色社会主义思想为指导，全面贯彻党的二十大及二十届二中、三中全会精神，锚定“三个高地”、推进“二次创业”，践行绿色发展理念，实施“蔬菜加工领航、三产深度融合”战略，推进“科技赋能、全链升级”。按照“巩固成果、有效衔接、推进振兴”要求，秉持“稳面积、强加工、拓流通、创品牌”思路，聚焦“三品三化”，构建集生产、加工、物流于一体的蔬菜产业新格局。以“津市藠果”地标产品为核心引擎，推动规模化、标准化生产，确保原料供应稳定优质，筑牢“中国藠果之乡”根基。发挥食品加工优势，持续推进蔬菜产地初加工发展，大力提升蔬菜精深加工水平，开发类别多样、品质优良的加工产品，持续打造推广“兰津有礼”区域品牌；</w:t>
      </w:r>
      <w:r>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t>依托澧水“黄金水道”优势</w:t>
      </w:r>
      <w:r>
        <w:rPr>
          <w:rFonts w:hint="default" w:ascii="Times New Roman" w:hAnsi="Times New Roman" w:eastAsia="仿宋_GB2312" w:cs="Times New Roman"/>
          <w:b w:val="0"/>
          <w:bCs w:val="0"/>
          <w:color w:val="auto"/>
          <w:sz w:val="32"/>
          <w:szCs w:val="32"/>
          <w:highlight w:val="none"/>
          <w:shd w:val="clear" w:color="auto" w:fill="FFFFFF"/>
          <w:lang w:val="en-US" w:eastAsia="zh-CN"/>
        </w:rPr>
        <w:t>，完善冷藏物流体系，构建多元化、立体化市场营销网络，打造洞庭湖区域性农副产品加工物流贸易中心。以增加农民收入为核心，积极探索蔬菜优势特色产业与联农带农有机衔接新模式，让产业集群建设成果更多更公平惠及农民，全力打造结构合理、链条完整、联农带农的蔬菜优势特色产业集群。</w:t>
      </w:r>
    </w:p>
    <w:p w14:paraId="0F6F20BF">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643" w:firstLineChars="200"/>
        <w:jc w:val="both"/>
        <w:textAlignment w:val="auto"/>
        <w:outlineLvl w:val="1"/>
        <w:rPr>
          <w:rFonts w:hint="default" w:ascii="Times New Roman" w:hAnsi="Times New Roman" w:eastAsia="楷体_GB2312" w:cs="Times New Roman"/>
          <w:b/>
          <w:bCs w:val="0"/>
          <w:color w:val="auto"/>
          <w:kern w:val="2"/>
          <w:sz w:val="32"/>
          <w:szCs w:val="32"/>
          <w:highlight w:val="none"/>
          <w:lang w:val="en-US" w:eastAsia="zh-CN" w:bidi="ar-SA"/>
        </w:rPr>
      </w:pPr>
      <w:bookmarkStart w:id="79" w:name="_Toc13867"/>
      <w:bookmarkStart w:id="80" w:name="_Toc137116102"/>
      <w:bookmarkStart w:id="81" w:name="_Toc29244"/>
      <w:r>
        <w:rPr>
          <w:rFonts w:hint="default" w:ascii="Times New Roman" w:hAnsi="Times New Roman" w:eastAsia="楷体_GB2312" w:cs="Times New Roman"/>
          <w:b/>
          <w:bCs w:val="0"/>
          <w:color w:val="auto"/>
          <w:kern w:val="2"/>
          <w:sz w:val="32"/>
          <w:szCs w:val="32"/>
          <w:highlight w:val="none"/>
          <w:lang w:val="en-US" w:eastAsia="zh-CN" w:bidi="ar-SA"/>
        </w:rPr>
        <w:t>（二）发展目标</w:t>
      </w:r>
      <w:bookmarkEnd w:id="79"/>
      <w:bookmarkEnd w:id="80"/>
      <w:bookmarkEnd w:id="81"/>
    </w:p>
    <w:p w14:paraId="3494E75B">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643" w:firstLineChars="200"/>
        <w:jc w:val="both"/>
        <w:textAlignment w:val="auto"/>
        <w:outlineLvl w:val="2"/>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pPr>
      <w:bookmarkStart w:id="82" w:name="_Toc32595"/>
      <w:r>
        <w:rPr>
          <w:rFonts w:hint="default" w:ascii="Times New Roman" w:hAnsi="Times New Roman" w:eastAsia="仿宋_GB2312" w:cs="Times New Roman"/>
          <w:b/>
          <w:color w:val="auto"/>
          <w:spacing w:val="0"/>
          <w:w w:val="100"/>
          <w:position w:val="0"/>
          <w:sz w:val="32"/>
          <w:szCs w:val="32"/>
          <w:highlight w:val="none"/>
          <w:shd w:val="clear" w:fill="auto"/>
          <w:lang w:val="en-US" w:eastAsia="zh-CN" w:bidi="en-US"/>
        </w:rPr>
        <w:t>1.扩链强产，产业升级提效能</w:t>
      </w:r>
      <w:r>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t>​</w:t>
      </w:r>
      <w:bookmarkEnd w:id="82"/>
    </w:p>
    <w:p w14:paraId="6B44BDED">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640" w:firstLineChars="200"/>
        <w:jc w:val="both"/>
        <w:textAlignment w:val="auto"/>
        <w:outlineLvl w:val="9"/>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pPr>
      <w:r>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t>到2025年底，全市</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t>蔬菜播种面积稳定在8.5万亩，蔬菜总产量达16.87万吨。蔬菜</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Hans" w:bidi="en-US"/>
        </w:rPr>
        <w:t>加工转化率</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t>提升，加工产值达7.5亿元以上，</w:t>
      </w:r>
      <w:r>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t>三产产值跃至</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t>1.72</w:t>
      </w:r>
      <w:r>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t>亿元，全产业链产值达12.6亿元。</w:t>
      </w:r>
    </w:p>
    <w:p w14:paraId="40A88B1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643" w:firstLineChars="200"/>
        <w:jc w:val="both"/>
        <w:textAlignment w:val="auto"/>
        <w:outlineLvl w:val="2"/>
        <w:rPr>
          <w:rFonts w:hint="default" w:ascii="Times New Roman" w:hAnsi="Times New Roman" w:eastAsia="仿宋_GB2312" w:cs="Times New Roman"/>
          <w:b/>
          <w:color w:val="auto"/>
          <w:spacing w:val="0"/>
          <w:w w:val="100"/>
          <w:position w:val="0"/>
          <w:sz w:val="32"/>
          <w:szCs w:val="32"/>
          <w:highlight w:val="none"/>
          <w:shd w:val="clear" w:fill="auto"/>
          <w:lang w:val="en-US" w:eastAsia="zh-CN" w:bidi="en-US"/>
        </w:rPr>
      </w:pPr>
      <w:bookmarkStart w:id="83" w:name="_Toc23225"/>
      <w:r>
        <w:rPr>
          <w:rFonts w:hint="default" w:ascii="Times New Roman" w:hAnsi="Times New Roman" w:eastAsia="仿宋_GB2312" w:cs="Times New Roman"/>
          <w:b/>
          <w:color w:val="auto"/>
          <w:spacing w:val="0"/>
          <w:w w:val="100"/>
          <w:position w:val="0"/>
          <w:sz w:val="32"/>
          <w:szCs w:val="32"/>
          <w:highlight w:val="none"/>
          <w:shd w:val="clear" w:fill="auto"/>
          <w:lang w:val="en-US" w:eastAsia="zh-CN" w:bidi="en-US"/>
        </w:rPr>
        <w:t>2.育企壮社，经营主体增活力​</w:t>
      </w:r>
      <w:bookmarkEnd w:id="83"/>
    </w:p>
    <w:p w14:paraId="206A93B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640" w:firstLineChars="200"/>
        <w:jc w:val="both"/>
        <w:textAlignment w:val="auto"/>
        <w:outlineLvl w:val="9"/>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pP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Hans" w:bidi="en-US"/>
        </w:rPr>
        <w:t>积极培育农业产业化新型经营主体，</w:t>
      </w:r>
      <w:r>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t>到2025年底</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Hans" w:bidi="en-US"/>
        </w:rPr>
        <w:t>，</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t>规模以上企业</w:t>
      </w:r>
      <w:r>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t>保持在9家，合作社发展到82个，政策赋能、资源整合，提升主体竞争力与带动力，激活产业集群活力。​</w:t>
      </w:r>
    </w:p>
    <w:p w14:paraId="038DD030">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643" w:firstLineChars="200"/>
        <w:jc w:val="both"/>
        <w:textAlignment w:val="auto"/>
        <w:outlineLvl w:val="2"/>
        <w:rPr>
          <w:rFonts w:hint="default" w:ascii="Times New Roman" w:hAnsi="Times New Roman" w:eastAsia="仿宋_GB2312" w:cs="Times New Roman"/>
          <w:b/>
          <w:color w:val="auto"/>
          <w:spacing w:val="0"/>
          <w:w w:val="100"/>
          <w:position w:val="0"/>
          <w:sz w:val="32"/>
          <w:szCs w:val="32"/>
          <w:highlight w:val="none"/>
          <w:shd w:val="clear" w:fill="auto"/>
          <w:lang w:val="en-US" w:eastAsia="zh-CN" w:bidi="en-US"/>
        </w:rPr>
      </w:pPr>
      <w:bookmarkStart w:id="84" w:name="_Toc11514"/>
      <w:r>
        <w:rPr>
          <w:rFonts w:hint="default" w:ascii="Times New Roman" w:hAnsi="Times New Roman" w:eastAsia="仿宋_GB2312" w:cs="Times New Roman"/>
          <w:b/>
          <w:color w:val="auto"/>
          <w:spacing w:val="0"/>
          <w:w w:val="100"/>
          <w:position w:val="0"/>
          <w:sz w:val="32"/>
          <w:szCs w:val="32"/>
          <w:highlight w:val="none"/>
          <w:shd w:val="clear" w:fill="auto"/>
          <w:lang w:val="en-US" w:eastAsia="zh-CN" w:bidi="en-US"/>
        </w:rPr>
        <w:t>3.联农促富，惠民增收显实效​</w:t>
      </w:r>
      <w:bookmarkEnd w:id="84"/>
    </w:p>
    <w:p w14:paraId="64543B9F">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640" w:firstLineChars="200"/>
        <w:jc w:val="both"/>
        <w:textAlignment w:val="auto"/>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pP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Hans" w:bidi="en-US"/>
        </w:rPr>
        <w:t>通过签订订单、</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t>吸纳</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Hans" w:bidi="en-US"/>
        </w:rPr>
        <w:t>就业等方式，</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t>带农农户2.74万户，</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Hans" w:bidi="en-US"/>
        </w:rPr>
        <w:t>吸纳农村劳动力就业</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t>1.9人以上，</w:t>
      </w:r>
      <w:r>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t>农村居民人均可支配收入增至</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t>2.61万</w:t>
      </w:r>
      <w:r>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t>元，增速高于全省平均增速。​</w:t>
      </w:r>
      <w:bookmarkStart w:id="85" w:name="_Toc4682"/>
    </w:p>
    <w:p w14:paraId="6303C875">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643" w:firstLineChars="200"/>
        <w:jc w:val="both"/>
        <w:textAlignment w:val="auto"/>
        <w:rPr>
          <w:rFonts w:hint="default" w:ascii="Times New Roman" w:hAnsi="Times New Roman" w:eastAsia="仿宋_GB2312" w:cs="Times New Roman"/>
          <w:b/>
          <w:bCs/>
          <w:color w:val="auto"/>
          <w:spacing w:val="0"/>
          <w:w w:val="100"/>
          <w:position w:val="0"/>
          <w:sz w:val="32"/>
          <w:szCs w:val="32"/>
          <w:highlight w:val="none"/>
          <w:shd w:val="clear" w:fill="auto"/>
          <w:lang w:val="en-US" w:eastAsia="zh-CN" w:bidi="en-US"/>
        </w:rPr>
      </w:pPr>
      <w:r>
        <w:rPr>
          <w:rFonts w:hint="default" w:ascii="Times New Roman" w:hAnsi="Times New Roman" w:eastAsia="仿宋_GB2312" w:cs="Times New Roman"/>
          <w:b/>
          <w:bCs/>
          <w:color w:val="auto"/>
          <w:spacing w:val="0"/>
          <w:w w:val="100"/>
          <w:position w:val="0"/>
          <w:sz w:val="32"/>
          <w:szCs w:val="32"/>
          <w:highlight w:val="none"/>
          <w:shd w:val="clear" w:fill="auto"/>
          <w:lang w:val="en-US" w:eastAsia="zh-CN" w:bidi="en-US"/>
        </w:rPr>
        <w:t>4.塑标创牌，品质赋能拓市场​</w:t>
      </w:r>
      <w:bookmarkEnd w:id="85"/>
    </w:p>
    <w:p w14:paraId="62743261">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right="0" w:rightChars="0" w:firstLine="640" w:firstLineChars="200"/>
        <w:jc w:val="both"/>
        <w:textAlignment w:val="auto"/>
        <w:outlineLvl w:val="9"/>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pPr>
      <w:r>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t>到2025年底</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t>，</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Hans" w:bidi="en-US"/>
        </w:rPr>
        <w:t>通过严格把控产品质量，</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t>认证</w:t>
      </w:r>
      <w:r>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t>“三品一标”2个，其中绿色食品</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t>1</w:t>
      </w:r>
      <w:r>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t>个、有机农产品</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t>1</w:t>
      </w:r>
      <w:r>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t>个，质量监测合格率稳稳定在98.5%以上。开展推广活动，打造“兰津有礼”区域公用品牌，提升品牌溢价与市场影响力。</w:t>
      </w:r>
    </w:p>
    <w:p w14:paraId="63B60686">
      <w:pPr>
        <w:pStyle w:val="17"/>
        <w:keepNext w:val="0"/>
        <w:keepLines w:val="0"/>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default" w:ascii="Times New Roman" w:hAnsi="Times New Roman" w:eastAsia="楷体_GB2312" w:cs="Times New Roman"/>
          <w:b/>
          <w:bCs w:val="0"/>
          <w:color w:val="auto"/>
          <w:kern w:val="2"/>
          <w:sz w:val="30"/>
          <w:szCs w:val="30"/>
          <w:highlight w:val="none"/>
          <w:lang w:eastAsia="zh-CN" w:bidi="ar-SA"/>
        </w:rPr>
      </w:pPr>
      <w:r>
        <w:rPr>
          <w:rFonts w:hint="default" w:ascii="Times New Roman" w:hAnsi="Times New Roman" w:eastAsia="楷体_GB2312" w:cs="Times New Roman"/>
          <w:b/>
          <w:bCs w:val="0"/>
          <w:color w:val="auto"/>
          <w:kern w:val="2"/>
          <w:sz w:val="30"/>
          <w:szCs w:val="30"/>
          <w:highlight w:val="none"/>
          <w:lang w:eastAsia="zh-CN" w:bidi="ar-SA"/>
        </w:rPr>
        <w:t>表</w:t>
      </w:r>
      <w:r>
        <w:rPr>
          <w:rFonts w:hint="default" w:ascii="Times New Roman" w:hAnsi="Times New Roman" w:eastAsia="楷体_GB2312" w:cs="Times New Roman"/>
          <w:b/>
          <w:bCs w:val="0"/>
          <w:color w:val="auto"/>
          <w:kern w:val="2"/>
          <w:sz w:val="30"/>
          <w:szCs w:val="30"/>
          <w:highlight w:val="none"/>
          <w:lang w:val="en-US" w:eastAsia="zh-Hans" w:bidi="ar-SA"/>
        </w:rPr>
        <w:t>2</w:t>
      </w:r>
      <w:r>
        <w:rPr>
          <w:rFonts w:hint="default" w:ascii="Times New Roman" w:hAnsi="Times New Roman" w:eastAsia="楷体_GB2312" w:cs="Times New Roman"/>
          <w:b/>
          <w:bCs w:val="0"/>
          <w:color w:val="auto"/>
          <w:kern w:val="2"/>
          <w:sz w:val="30"/>
          <w:szCs w:val="30"/>
          <w:highlight w:val="none"/>
          <w:lang w:eastAsia="zh-CN" w:bidi="ar-SA"/>
        </w:rPr>
        <w:t xml:space="preserve">-1 </w:t>
      </w:r>
      <w:r>
        <w:rPr>
          <w:rFonts w:hint="default" w:ascii="Times New Roman" w:hAnsi="Times New Roman" w:eastAsia="楷体_GB2312" w:cs="Times New Roman"/>
          <w:b/>
          <w:bCs w:val="0"/>
          <w:color w:val="auto"/>
          <w:spacing w:val="0"/>
          <w:w w:val="100"/>
          <w:kern w:val="2"/>
          <w:position w:val="0"/>
          <w:sz w:val="30"/>
          <w:szCs w:val="30"/>
          <w:highlight w:val="none"/>
          <w:shd w:val="clear" w:color="auto" w:fill="auto"/>
          <w:lang w:val="en-US" w:eastAsia="zh-CN" w:bidi="ar-SA"/>
        </w:rPr>
        <w:t>津市市2025年省级蔬菜</w:t>
      </w:r>
      <w:r>
        <w:rPr>
          <w:rFonts w:hint="default" w:ascii="Times New Roman" w:hAnsi="Times New Roman" w:eastAsia="楷体_GB2312" w:cs="Times New Roman"/>
          <w:b/>
          <w:bCs w:val="0"/>
          <w:color w:val="auto"/>
          <w:spacing w:val="0"/>
          <w:w w:val="100"/>
          <w:kern w:val="2"/>
          <w:position w:val="0"/>
          <w:sz w:val="30"/>
          <w:szCs w:val="30"/>
          <w:highlight w:val="none"/>
          <w:shd w:val="clear" w:color="auto" w:fill="auto"/>
          <w:lang w:val="en-US" w:eastAsia="zh-Hans" w:bidi="ar-SA"/>
        </w:rPr>
        <w:t>产业集群项目建设</w:t>
      </w:r>
      <w:r>
        <w:rPr>
          <w:rFonts w:hint="default" w:ascii="Times New Roman" w:hAnsi="Times New Roman" w:eastAsia="楷体_GB2312" w:cs="Times New Roman"/>
          <w:b/>
          <w:bCs w:val="0"/>
          <w:color w:val="auto"/>
          <w:kern w:val="2"/>
          <w:sz w:val="30"/>
          <w:szCs w:val="30"/>
          <w:highlight w:val="none"/>
          <w:lang w:val="en-US" w:eastAsia="zh-Hans" w:bidi="ar-SA"/>
        </w:rPr>
        <w:t>目标</w:t>
      </w:r>
      <w:r>
        <w:rPr>
          <w:rFonts w:hint="default" w:ascii="Times New Roman" w:hAnsi="Times New Roman" w:eastAsia="楷体_GB2312" w:cs="Times New Roman"/>
          <w:b/>
          <w:bCs w:val="0"/>
          <w:color w:val="auto"/>
          <w:kern w:val="2"/>
          <w:sz w:val="30"/>
          <w:szCs w:val="30"/>
          <w:highlight w:val="none"/>
          <w:lang w:eastAsia="zh-CN" w:bidi="ar-SA"/>
        </w:rPr>
        <w:t>表</w:t>
      </w:r>
    </w:p>
    <w:tbl>
      <w:tblPr>
        <w:tblStyle w:val="19"/>
        <w:tblW w:w="4998" w:type="pct"/>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296"/>
        <w:gridCol w:w="4308"/>
        <w:gridCol w:w="1348"/>
        <w:gridCol w:w="1765"/>
      </w:tblGrid>
      <w:tr w14:paraId="327B5CB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tblHeader/>
          <w:jc w:val="center"/>
        </w:trPr>
        <w:tc>
          <w:tcPr>
            <w:tcW w:w="3213" w:type="pct"/>
            <w:gridSpan w:val="2"/>
            <w:tcBorders>
              <w:tl2br w:val="nil"/>
              <w:tr2bl w:val="nil"/>
            </w:tcBorders>
            <w:shd w:val="clear" w:color="auto" w:fill="auto"/>
            <w:vAlign w:val="center"/>
          </w:tcPr>
          <w:p w14:paraId="02BE106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指标名称</w:t>
            </w:r>
          </w:p>
        </w:tc>
        <w:tc>
          <w:tcPr>
            <w:tcW w:w="773" w:type="pct"/>
            <w:tcBorders>
              <w:tl2br w:val="nil"/>
              <w:tr2bl w:val="nil"/>
            </w:tcBorders>
            <w:shd w:val="clear" w:color="auto" w:fill="auto"/>
            <w:vAlign w:val="center"/>
          </w:tcPr>
          <w:p w14:paraId="6EE08F72">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2024年</w:t>
            </w:r>
          </w:p>
        </w:tc>
        <w:tc>
          <w:tcPr>
            <w:tcW w:w="1012" w:type="pct"/>
            <w:tcBorders>
              <w:tl2br w:val="nil"/>
              <w:tr2bl w:val="nil"/>
            </w:tcBorders>
            <w:shd w:val="clear" w:color="auto" w:fill="auto"/>
            <w:vAlign w:val="center"/>
          </w:tcPr>
          <w:p w14:paraId="7387117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2025年预期目标</w:t>
            </w:r>
          </w:p>
        </w:tc>
      </w:tr>
      <w:tr w14:paraId="74336A2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3" w:type="pct"/>
            <w:vMerge w:val="restart"/>
            <w:tcBorders>
              <w:tl2br w:val="nil"/>
              <w:tr2bl w:val="nil"/>
            </w:tcBorders>
            <w:shd w:val="clear" w:color="auto" w:fill="auto"/>
            <w:vAlign w:val="center"/>
          </w:tcPr>
          <w:p w14:paraId="0265A58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产业融合</w:t>
            </w:r>
          </w:p>
        </w:tc>
        <w:tc>
          <w:tcPr>
            <w:tcW w:w="2470" w:type="pct"/>
            <w:tcBorders>
              <w:tl2br w:val="nil"/>
              <w:tr2bl w:val="nil"/>
            </w:tcBorders>
            <w:shd w:val="clear" w:color="auto" w:fill="auto"/>
            <w:noWrap/>
            <w:vAlign w:val="center"/>
          </w:tcPr>
          <w:p w14:paraId="3EFF241E">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全产业链产值</w:t>
            </w:r>
          </w:p>
        </w:tc>
        <w:tc>
          <w:tcPr>
            <w:tcW w:w="773" w:type="pct"/>
            <w:tcBorders>
              <w:tl2br w:val="nil"/>
              <w:tr2bl w:val="nil"/>
            </w:tcBorders>
            <w:shd w:val="clear" w:color="auto" w:fill="auto"/>
            <w:noWrap/>
            <w:vAlign w:val="center"/>
          </w:tcPr>
          <w:p w14:paraId="3F19F45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11.5</w:t>
            </w:r>
          </w:p>
        </w:tc>
        <w:tc>
          <w:tcPr>
            <w:tcW w:w="1012" w:type="pct"/>
            <w:tcBorders>
              <w:tl2br w:val="nil"/>
              <w:tr2bl w:val="nil"/>
            </w:tcBorders>
            <w:shd w:val="clear" w:color="auto" w:fill="auto"/>
            <w:noWrap/>
            <w:vAlign w:val="center"/>
          </w:tcPr>
          <w:p w14:paraId="4FF7CB5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12.6</w:t>
            </w:r>
          </w:p>
        </w:tc>
      </w:tr>
      <w:tr w14:paraId="6EB9B74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743" w:type="pct"/>
            <w:vMerge w:val="continue"/>
            <w:tcBorders>
              <w:tl2br w:val="nil"/>
              <w:tr2bl w:val="nil"/>
            </w:tcBorders>
            <w:shd w:val="clear" w:color="auto" w:fill="auto"/>
            <w:vAlign w:val="center"/>
          </w:tcPr>
          <w:p w14:paraId="7C26D3DE">
            <w:pPr>
              <w:jc w:val="center"/>
              <w:rPr>
                <w:rFonts w:hint="default" w:ascii="Times New Roman" w:hAnsi="Times New Roman" w:eastAsia="宋体" w:cs="Times New Roman"/>
                <w:i w:val="0"/>
                <w:iCs w:val="0"/>
                <w:color w:val="auto"/>
                <w:sz w:val="20"/>
                <w:szCs w:val="20"/>
                <w:highlight w:val="none"/>
                <w:u w:val="none"/>
              </w:rPr>
            </w:pPr>
          </w:p>
        </w:tc>
        <w:tc>
          <w:tcPr>
            <w:tcW w:w="2470" w:type="pct"/>
            <w:tcBorders>
              <w:tl2br w:val="nil"/>
              <w:tr2bl w:val="nil"/>
            </w:tcBorders>
            <w:shd w:val="clear" w:color="auto" w:fill="auto"/>
            <w:vAlign w:val="center"/>
          </w:tcPr>
          <w:p w14:paraId="2233A10D">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一产产值（亿元）</w:t>
            </w:r>
          </w:p>
        </w:tc>
        <w:tc>
          <w:tcPr>
            <w:tcW w:w="773" w:type="pct"/>
            <w:tcBorders>
              <w:tl2br w:val="nil"/>
              <w:tr2bl w:val="nil"/>
            </w:tcBorders>
            <w:shd w:val="clear" w:color="auto" w:fill="auto"/>
            <w:noWrap/>
            <w:vAlign w:val="center"/>
          </w:tcPr>
          <w:p w14:paraId="275B44E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3.25</w:t>
            </w:r>
          </w:p>
        </w:tc>
        <w:tc>
          <w:tcPr>
            <w:tcW w:w="1012" w:type="pct"/>
            <w:tcBorders>
              <w:tl2br w:val="nil"/>
              <w:tr2bl w:val="nil"/>
            </w:tcBorders>
            <w:shd w:val="clear" w:color="auto" w:fill="auto"/>
            <w:noWrap/>
            <w:vAlign w:val="center"/>
          </w:tcPr>
          <w:p w14:paraId="47D721D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3.38</w:t>
            </w:r>
          </w:p>
        </w:tc>
      </w:tr>
      <w:tr w14:paraId="4927DAB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3" w:type="pct"/>
            <w:vMerge w:val="continue"/>
            <w:tcBorders>
              <w:tl2br w:val="nil"/>
              <w:tr2bl w:val="nil"/>
            </w:tcBorders>
            <w:shd w:val="clear" w:color="auto" w:fill="auto"/>
            <w:vAlign w:val="center"/>
          </w:tcPr>
          <w:p w14:paraId="3FF741AF">
            <w:pPr>
              <w:jc w:val="center"/>
              <w:rPr>
                <w:rFonts w:hint="default" w:ascii="Times New Roman" w:hAnsi="Times New Roman" w:eastAsia="宋体" w:cs="Times New Roman"/>
                <w:i w:val="0"/>
                <w:iCs w:val="0"/>
                <w:color w:val="auto"/>
                <w:sz w:val="20"/>
                <w:szCs w:val="20"/>
                <w:highlight w:val="none"/>
                <w:u w:val="none"/>
              </w:rPr>
            </w:pPr>
          </w:p>
        </w:tc>
        <w:tc>
          <w:tcPr>
            <w:tcW w:w="2470" w:type="pct"/>
            <w:tcBorders>
              <w:tl2br w:val="nil"/>
              <w:tr2bl w:val="nil"/>
            </w:tcBorders>
            <w:shd w:val="clear" w:color="auto" w:fill="auto"/>
            <w:vAlign w:val="center"/>
          </w:tcPr>
          <w:p w14:paraId="408FD0F6">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蔬菜种植面积（万亩）</w:t>
            </w:r>
          </w:p>
        </w:tc>
        <w:tc>
          <w:tcPr>
            <w:tcW w:w="773" w:type="pct"/>
            <w:tcBorders>
              <w:tl2br w:val="nil"/>
              <w:tr2bl w:val="nil"/>
            </w:tcBorders>
            <w:shd w:val="clear" w:color="auto" w:fill="auto"/>
            <w:noWrap/>
            <w:vAlign w:val="center"/>
          </w:tcPr>
          <w:p w14:paraId="6D7E235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8.2</w:t>
            </w:r>
          </w:p>
        </w:tc>
        <w:tc>
          <w:tcPr>
            <w:tcW w:w="1012" w:type="pct"/>
            <w:tcBorders>
              <w:tl2br w:val="nil"/>
              <w:tr2bl w:val="nil"/>
            </w:tcBorders>
            <w:shd w:val="clear" w:color="auto" w:fill="auto"/>
            <w:noWrap/>
            <w:vAlign w:val="center"/>
          </w:tcPr>
          <w:p w14:paraId="15DFB1D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8.5</w:t>
            </w:r>
          </w:p>
        </w:tc>
      </w:tr>
      <w:tr w14:paraId="2F2B115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3" w:type="pct"/>
            <w:vMerge w:val="continue"/>
            <w:tcBorders>
              <w:tl2br w:val="nil"/>
              <w:tr2bl w:val="nil"/>
            </w:tcBorders>
            <w:shd w:val="clear" w:color="auto" w:fill="auto"/>
            <w:vAlign w:val="center"/>
          </w:tcPr>
          <w:p w14:paraId="5B2BB91E">
            <w:pPr>
              <w:jc w:val="center"/>
              <w:rPr>
                <w:rFonts w:hint="default" w:ascii="Times New Roman" w:hAnsi="Times New Roman" w:eastAsia="宋体" w:cs="Times New Roman"/>
                <w:i w:val="0"/>
                <w:iCs w:val="0"/>
                <w:color w:val="auto"/>
                <w:sz w:val="20"/>
                <w:szCs w:val="20"/>
                <w:highlight w:val="none"/>
                <w:u w:val="none"/>
              </w:rPr>
            </w:pPr>
          </w:p>
        </w:tc>
        <w:tc>
          <w:tcPr>
            <w:tcW w:w="2470" w:type="pct"/>
            <w:tcBorders>
              <w:tl2br w:val="nil"/>
              <w:tr2bl w:val="nil"/>
            </w:tcBorders>
            <w:shd w:val="clear" w:color="auto" w:fill="auto"/>
            <w:vAlign w:val="center"/>
          </w:tcPr>
          <w:p w14:paraId="04698212">
            <w:pPr>
              <w:keepNext w:val="0"/>
              <w:keepLines w:val="0"/>
              <w:widowControl/>
              <w:suppressLineNumbers w:val="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其中：标准化种植基地面积（万亩）</w:t>
            </w:r>
          </w:p>
        </w:tc>
        <w:tc>
          <w:tcPr>
            <w:tcW w:w="773" w:type="pct"/>
            <w:tcBorders>
              <w:tl2br w:val="nil"/>
              <w:tr2bl w:val="nil"/>
            </w:tcBorders>
            <w:shd w:val="clear" w:color="auto" w:fill="auto"/>
            <w:noWrap/>
            <w:vAlign w:val="center"/>
          </w:tcPr>
          <w:p w14:paraId="6D91C2D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5</w:t>
            </w:r>
          </w:p>
        </w:tc>
        <w:tc>
          <w:tcPr>
            <w:tcW w:w="1012" w:type="pct"/>
            <w:tcBorders>
              <w:tl2br w:val="nil"/>
              <w:tr2bl w:val="nil"/>
            </w:tcBorders>
            <w:shd w:val="clear" w:color="auto" w:fill="auto"/>
            <w:noWrap/>
            <w:vAlign w:val="center"/>
          </w:tcPr>
          <w:p w14:paraId="15D6FD2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5.1</w:t>
            </w:r>
          </w:p>
        </w:tc>
      </w:tr>
      <w:tr w14:paraId="121B941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3" w:type="pct"/>
            <w:vMerge w:val="continue"/>
            <w:tcBorders>
              <w:tl2br w:val="nil"/>
              <w:tr2bl w:val="nil"/>
            </w:tcBorders>
            <w:shd w:val="clear" w:color="auto" w:fill="auto"/>
            <w:vAlign w:val="center"/>
          </w:tcPr>
          <w:p w14:paraId="4D6AA023">
            <w:pPr>
              <w:jc w:val="center"/>
              <w:rPr>
                <w:rFonts w:hint="default" w:ascii="Times New Roman" w:hAnsi="Times New Roman" w:eastAsia="宋体" w:cs="Times New Roman"/>
                <w:i w:val="0"/>
                <w:iCs w:val="0"/>
                <w:color w:val="auto"/>
                <w:sz w:val="20"/>
                <w:szCs w:val="20"/>
                <w:highlight w:val="none"/>
                <w:u w:val="none"/>
              </w:rPr>
            </w:pPr>
          </w:p>
        </w:tc>
        <w:tc>
          <w:tcPr>
            <w:tcW w:w="2470" w:type="pct"/>
            <w:tcBorders>
              <w:tl2br w:val="nil"/>
              <w:tr2bl w:val="nil"/>
            </w:tcBorders>
            <w:shd w:val="clear" w:color="auto" w:fill="auto"/>
            <w:vAlign w:val="center"/>
          </w:tcPr>
          <w:p w14:paraId="54E9C5DC">
            <w:pPr>
              <w:keepNext w:val="0"/>
              <w:keepLines w:val="0"/>
              <w:widowControl/>
              <w:suppressLineNumbers w:val="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藠果种植面积（万亩）</w:t>
            </w:r>
          </w:p>
        </w:tc>
        <w:tc>
          <w:tcPr>
            <w:tcW w:w="773" w:type="pct"/>
            <w:tcBorders>
              <w:tl2br w:val="nil"/>
              <w:tr2bl w:val="nil"/>
            </w:tcBorders>
            <w:shd w:val="clear" w:color="auto" w:fill="auto"/>
            <w:noWrap/>
            <w:vAlign w:val="center"/>
          </w:tcPr>
          <w:p w14:paraId="7332E23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2.5</w:t>
            </w:r>
          </w:p>
        </w:tc>
        <w:tc>
          <w:tcPr>
            <w:tcW w:w="1012" w:type="pct"/>
            <w:tcBorders>
              <w:tl2br w:val="nil"/>
              <w:tr2bl w:val="nil"/>
            </w:tcBorders>
            <w:shd w:val="clear" w:color="auto" w:fill="auto"/>
            <w:noWrap/>
            <w:vAlign w:val="center"/>
          </w:tcPr>
          <w:p w14:paraId="5740395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2.6</w:t>
            </w:r>
          </w:p>
        </w:tc>
      </w:tr>
      <w:tr w14:paraId="619D84C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3" w:type="pct"/>
            <w:vMerge w:val="continue"/>
            <w:tcBorders>
              <w:tl2br w:val="nil"/>
              <w:tr2bl w:val="nil"/>
            </w:tcBorders>
            <w:shd w:val="clear" w:color="auto" w:fill="auto"/>
            <w:vAlign w:val="center"/>
          </w:tcPr>
          <w:p w14:paraId="4F312FEC">
            <w:pPr>
              <w:jc w:val="center"/>
              <w:rPr>
                <w:rFonts w:hint="default" w:ascii="Times New Roman" w:hAnsi="Times New Roman" w:eastAsia="宋体" w:cs="Times New Roman"/>
                <w:i w:val="0"/>
                <w:iCs w:val="0"/>
                <w:color w:val="auto"/>
                <w:sz w:val="20"/>
                <w:szCs w:val="20"/>
                <w:highlight w:val="none"/>
                <w:u w:val="none"/>
              </w:rPr>
            </w:pPr>
          </w:p>
        </w:tc>
        <w:tc>
          <w:tcPr>
            <w:tcW w:w="2470" w:type="pct"/>
            <w:tcBorders>
              <w:tl2br w:val="nil"/>
              <w:tr2bl w:val="nil"/>
            </w:tcBorders>
            <w:shd w:val="clear" w:color="auto" w:fill="auto"/>
            <w:vAlign w:val="center"/>
          </w:tcPr>
          <w:p w14:paraId="2C196565">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农产品产量（万吨）</w:t>
            </w:r>
          </w:p>
        </w:tc>
        <w:tc>
          <w:tcPr>
            <w:tcW w:w="773" w:type="pct"/>
            <w:tcBorders>
              <w:tl2br w:val="nil"/>
              <w:tr2bl w:val="nil"/>
            </w:tcBorders>
            <w:shd w:val="clear" w:color="auto" w:fill="auto"/>
            <w:noWrap/>
            <w:vAlign w:val="center"/>
          </w:tcPr>
          <w:p w14:paraId="0FD180C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16.24</w:t>
            </w:r>
          </w:p>
        </w:tc>
        <w:tc>
          <w:tcPr>
            <w:tcW w:w="1012" w:type="pct"/>
            <w:tcBorders>
              <w:tl2br w:val="nil"/>
              <w:tr2bl w:val="nil"/>
            </w:tcBorders>
            <w:shd w:val="clear" w:color="auto" w:fill="auto"/>
            <w:noWrap/>
            <w:vAlign w:val="center"/>
          </w:tcPr>
          <w:p w14:paraId="3BADBF5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16.87</w:t>
            </w:r>
          </w:p>
        </w:tc>
      </w:tr>
      <w:tr w14:paraId="1FCA2F1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3" w:type="pct"/>
            <w:vMerge w:val="continue"/>
            <w:tcBorders>
              <w:tl2br w:val="nil"/>
              <w:tr2bl w:val="nil"/>
            </w:tcBorders>
            <w:shd w:val="clear" w:color="auto" w:fill="auto"/>
            <w:vAlign w:val="center"/>
          </w:tcPr>
          <w:p w14:paraId="1ADE150E">
            <w:pPr>
              <w:jc w:val="center"/>
              <w:rPr>
                <w:rFonts w:hint="default" w:ascii="Times New Roman" w:hAnsi="Times New Roman" w:eastAsia="宋体" w:cs="Times New Roman"/>
                <w:i w:val="0"/>
                <w:iCs w:val="0"/>
                <w:color w:val="auto"/>
                <w:sz w:val="20"/>
                <w:szCs w:val="20"/>
                <w:highlight w:val="none"/>
                <w:u w:val="none"/>
              </w:rPr>
            </w:pPr>
          </w:p>
        </w:tc>
        <w:tc>
          <w:tcPr>
            <w:tcW w:w="2470" w:type="pct"/>
            <w:tcBorders>
              <w:tl2br w:val="nil"/>
              <w:tr2bl w:val="nil"/>
            </w:tcBorders>
            <w:shd w:val="clear" w:color="auto" w:fill="auto"/>
            <w:vAlign w:val="center"/>
          </w:tcPr>
          <w:p w14:paraId="6DEF6173">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二产产值（亿元）</w:t>
            </w:r>
          </w:p>
        </w:tc>
        <w:tc>
          <w:tcPr>
            <w:tcW w:w="773" w:type="pct"/>
            <w:tcBorders>
              <w:tl2br w:val="nil"/>
              <w:tr2bl w:val="nil"/>
            </w:tcBorders>
            <w:shd w:val="clear" w:color="auto" w:fill="auto"/>
            <w:noWrap/>
            <w:vAlign w:val="center"/>
          </w:tcPr>
          <w:p w14:paraId="57CDA81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6.57</w:t>
            </w:r>
          </w:p>
        </w:tc>
        <w:tc>
          <w:tcPr>
            <w:tcW w:w="1012" w:type="pct"/>
            <w:tcBorders>
              <w:tl2br w:val="nil"/>
              <w:tr2bl w:val="nil"/>
            </w:tcBorders>
            <w:shd w:val="clear" w:color="auto" w:fill="auto"/>
            <w:noWrap/>
            <w:vAlign w:val="center"/>
          </w:tcPr>
          <w:p w14:paraId="3A9040E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7.5</w:t>
            </w:r>
          </w:p>
        </w:tc>
      </w:tr>
      <w:tr w14:paraId="6DF8B69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743" w:type="pct"/>
            <w:vMerge w:val="continue"/>
            <w:tcBorders>
              <w:tl2br w:val="nil"/>
              <w:tr2bl w:val="nil"/>
            </w:tcBorders>
            <w:shd w:val="clear" w:color="auto" w:fill="auto"/>
            <w:vAlign w:val="center"/>
          </w:tcPr>
          <w:p w14:paraId="5232FC65">
            <w:pPr>
              <w:jc w:val="center"/>
              <w:rPr>
                <w:rFonts w:hint="default" w:ascii="Times New Roman" w:hAnsi="Times New Roman" w:eastAsia="宋体" w:cs="Times New Roman"/>
                <w:i w:val="0"/>
                <w:iCs w:val="0"/>
                <w:color w:val="auto"/>
                <w:sz w:val="20"/>
                <w:szCs w:val="20"/>
                <w:highlight w:val="none"/>
                <w:u w:val="none"/>
              </w:rPr>
            </w:pPr>
          </w:p>
        </w:tc>
        <w:tc>
          <w:tcPr>
            <w:tcW w:w="2470" w:type="pct"/>
            <w:tcBorders>
              <w:tl2br w:val="nil"/>
              <w:tr2bl w:val="nil"/>
            </w:tcBorders>
            <w:shd w:val="clear" w:color="auto" w:fill="auto"/>
            <w:vAlign w:val="center"/>
          </w:tcPr>
          <w:p w14:paraId="1B9B3371">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规模以上加工企业数量</w:t>
            </w: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vertAlign w:val="superscript"/>
                <w:lang w:val="en-US" w:eastAsia="zh-CN" w:bidi="ar"/>
              </w:rPr>
              <w:t>①</w:t>
            </w: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（家）</w:t>
            </w:r>
          </w:p>
        </w:tc>
        <w:tc>
          <w:tcPr>
            <w:tcW w:w="773" w:type="pct"/>
            <w:tcBorders>
              <w:tl2br w:val="nil"/>
              <w:tr2bl w:val="nil"/>
            </w:tcBorders>
            <w:shd w:val="clear" w:color="auto" w:fill="auto"/>
            <w:noWrap/>
            <w:vAlign w:val="center"/>
          </w:tcPr>
          <w:p w14:paraId="7DA171D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8</w:t>
            </w:r>
          </w:p>
        </w:tc>
        <w:tc>
          <w:tcPr>
            <w:tcW w:w="1012" w:type="pct"/>
            <w:tcBorders>
              <w:tl2br w:val="nil"/>
              <w:tr2bl w:val="nil"/>
            </w:tcBorders>
            <w:shd w:val="clear" w:color="auto" w:fill="auto"/>
            <w:noWrap/>
            <w:vAlign w:val="center"/>
          </w:tcPr>
          <w:p w14:paraId="56DDAA0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8</w:t>
            </w:r>
          </w:p>
        </w:tc>
      </w:tr>
      <w:tr w14:paraId="6E3EF1E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3" w:type="pct"/>
            <w:vMerge w:val="continue"/>
            <w:tcBorders>
              <w:tl2br w:val="nil"/>
              <w:tr2bl w:val="nil"/>
            </w:tcBorders>
            <w:shd w:val="clear" w:color="auto" w:fill="auto"/>
            <w:vAlign w:val="center"/>
          </w:tcPr>
          <w:p w14:paraId="43060ABC">
            <w:pPr>
              <w:jc w:val="center"/>
              <w:rPr>
                <w:rFonts w:hint="default" w:ascii="Times New Roman" w:hAnsi="Times New Roman" w:eastAsia="宋体" w:cs="Times New Roman"/>
                <w:i w:val="0"/>
                <w:iCs w:val="0"/>
                <w:color w:val="auto"/>
                <w:sz w:val="20"/>
                <w:szCs w:val="20"/>
                <w:highlight w:val="none"/>
                <w:u w:val="none"/>
              </w:rPr>
            </w:pPr>
          </w:p>
        </w:tc>
        <w:tc>
          <w:tcPr>
            <w:tcW w:w="2470" w:type="pct"/>
            <w:tcBorders>
              <w:tl2br w:val="nil"/>
              <w:tr2bl w:val="nil"/>
            </w:tcBorders>
            <w:shd w:val="clear" w:color="auto" w:fill="auto"/>
            <w:vAlign w:val="center"/>
          </w:tcPr>
          <w:p w14:paraId="036A8D4E">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三产产值（亿元）</w:t>
            </w:r>
          </w:p>
        </w:tc>
        <w:tc>
          <w:tcPr>
            <w:tcW w:w="773" w:type="pct"/>
            <w:tcBorders>
              <w:tl2br w:val="nil"/>
              <w:tr2bl w:val="nil"/>
            </w:tcBorders>
            <w:shd w:val="clear" w:color="auto" w:fill="auto"/>
            <w:noWrap/>
            <w:vAlign w:val="center"/>
          </w:tcPr>
          <w:p w14:paraId="368506E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1.68</w:t>
            </w:r>
          </w:p>
        </w:tc>
        <w:tc>
          <w:tcPr>
            <w:tcW w:w="1012" w:type="pct"/>
            <w:tcBorders>
              <w:tl2br w:val="nil"/>
              <w:tr2bl w:val="nil"/>
            </w:tcBorders>
            <w:shd w:val="clear" w:color="auto" w:fill="auto"/>
            <w:noWrap/>
            <w:vAlign w:val="center"/>
          </w:tcPr>
          <w:p w14:paraId="28F03A7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1.72</w:t>
            </w:r>
          </w:p>
        </w:tc>
      </w:tr>
      <w:tr w14:paraId="06320C9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3" w:type="pct"/>
            <w:vMerge w:val="restart"/>
            <w:tcBorders>
              <w:tl2br w:val="nil"/>
              <w:tr2bl w:val="nil"/>
            </w:tcBorders>
            <w:shd w:val="clear" w:color="auto" w:fill="auto"/>
            <w:vAlign w:val="center"/>
          </w:tcPr>
          <w:p w14:paraId="06F0143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经营主体</w:t>
            </w:r>
          </w:p>
        </w:tc>
        <w:tc>
          <w:tcPr>
            <w:tcW w:w="2470" w:type="pct"/>
            <w:tcBorders>
              <w:tl2br w:val="nil"/>
              <w:tr2bl w:val="nil"/>
            </w:tcBorders>
            <w:shd w:val="clear" w:color="auto" w:fill="auto"/>
            <w:vAlign w:val="center"/>
          </w:tcPr>
          <w:p w14:paraId="76A221F2">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从事申报产业规模以上企业（家）</w:t>
            </w:r>
          </w:p>
        </w:tc>
        <w:tc>
          <w:tcPr>
            <w:tcW w:w="773" w:type="pct"/>
            <w:tcBorders>
              <w:tl2br w:val="nil"/>
              <w:tr2bl w:val="nil"/>
            </w:tcBorders>
            <w:shd w:val="clear" w:color="auto" w:fill="auto"/>
            <w:noWrap/>
            <w:vAlign w:val="center"/>
          </w:tcPr>
          <w:p w14:paraId="6B4D16BB">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9</w:t>
            </w:r>
          </w:p>
        </w:tc>
        <w:tc>
          <w:tcPr>
            <w:tcW w:w="1012" w:type="pct"/>
            <w:tcBorders>
              <w:tl2br w:val="nil"/>
              <w:tr2bl w:val="nil"/>
            </w:tcBorders>
            <w:shd w:val="clear" w:color="auto" w:fill="auto"/>
            <w:noWrap/>
            <w:vAlign w:val="center"/>
          </w:tcPr>
          <w:p w14:paraId="6272FFAF">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9</w:t>
            </w:r>
          </w:p>
        </w:tc>
      </w:tr>
      <w:tr w14:paraId="78A7205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3" w:type="pct"/>
            <w:vMerge w:val="continue"/>
            <w:tcBorders>
              <w:tl2br w:val="nil"/>
              <w:tr2bl w:val="nil"/>
            </w:tcBorders>
            <w:shd w:val="clear" w:color="auto" w:fill="auto"/>
            <w:vAlign w:val="center"/>
          </w:tcPr>
          <w:p w14:paraId="27878F6A">
            <w:pPr>
              <w:jc w:val="center"/>
              <w:rPr>
                <w:rFonts w:hint="default" w:ascii="Times New Roman" w:hAnsi="Times New Roman" w:eastAsia="宋体" w:cs="Times New Roman"/>
                <w:i w:val="0"/>
                <w:iCs w:val="0"/>
                <w:color w:val="auto"/>
                <w:sz w:val="20"/>
                <w:szCs w:val="20"/>
                <w:highlight w:val="none"/>
                <w:u w:val="none"/>
              </w:rPr>
            </w:pPr>
          </w:p>
        </w:tc>
        <w:tc>
          <w:tcPr>
            <w:tcW w:w="2470" w:type="pct"/>
            <w:tcBorders>
              <w:tl2br w:val="nil"/>
              <w:tr2bl w:val="nil"/>
            </w:tcBorders>
            <w:shd w:val="clear" w:color="auto" w:fill="auto"/>
            <w:vAlign w:val="center"/>
          </w:tcPr>
          <w:p w14:paraId="07B3E3A4">
            <w:pPr>
              <w:keepNext w:val="0"/>
              <w:keepLines w:val="0"/>
              <w:widowControl/>
              <w:suppressLineNumbers w:val="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其中：国家级龙头企业（家）</w:t>
            </w:r>
          </w:p>
        </w:tc>
        <w:tc>
          <w:tcPr>
            <w:tcW w:w="773" w:type="pct"/>
            <w:tcBorders>
              <w:tl2br w:val="nil"/>
              <w:tr2bl w:val="nil"/>
            </w:tcBorders>
            <w:shd w:val="clear" w:color="auto" w:fill="auto"/>
            <w:noWrap/>
            <w:vAlign w:val="center"/>
          </w:tcPr>
          <w:p w14:paraId="6B68B81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0</w:t>
            </w:r>
          </w:p>
        </w:tc>
        <w:tc>
          <w:tcPr>
            <w:tcW w:w="1012" w:type="pct"/>
            <w:tcBorders>
              <w:tl2br w:val="nil"/>
              <w:tr2bl w:val="nil"/>
            </w:tcBorders>
            <w:shd w:val="clear" w:color="auto" w:fill="auto"/>
            <w:noWrap/>
            <w:vAlign w:val="center"/>
          </w:tcPr>
          <w:p w14:paraId="6B4F263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0</w:t>
            </w:r>
          </w:p>
        </w:tc>
      </w:tr>
      <w:tr w14:paraId="351CF93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3" w:type="pct"/>
            <w:vMerge w:val="continue"/>
            <w:tcBorders>
              <w:tl2br w:val="nil"/>
              <w:tr2bl w:val="nil"/>
            </w:tcBorders>
            <w:shd w:val="clear" w:color="auto" w:fill="auto"/>
            <w:vAlign w:val="center"/>
          </w:tcPr>
          <w:p w14:paraId="76872A45">
            <w:pPr>
              <w:jc w:val="center"/>
              <w:rPr>
                <w:rFonts w:hint="default" w:ascii="Times New Roman" w:hAnsi="Times New Roman" w:eastAsia="宋体" w:cs="Times New Roman"/>
                <w:i w:val="0"/>
                <w:iCs w:val="0"/>
                <w:color w:val="auto"/>
                <w:sz w:val="20"/>
                <w:szCs w:val="20"/>
                <w:highlight w:val="none"/>
                <w:u w:val="none"/>
              </w:rPr>
            </w:pPr>
          </w:p>
        </w:tc>
        <w:tc>
          <w:tcPr>
            <w:tcW w:w="2470" w:type="pct"/>
            <w:tcBorders>
              <w:tl2br w:val="nil"/>
              <w:tr2bl w:val="nil"/>
            </w:tcBorders>
            <w:shd w:val="clear" w:color="auto" w:fill="auto"/>
            <w:vAlign w:val="center"/>
          </w:tcPr>
          <w:p w14:paraId="579D9ED8">
            <w:pPr>
              <w:keepNext w:val="0"/>
              <w:keepLines w:val="0"/>
              <w:widowControl/>
              <w:suppressLineNumbers w:val="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省级龙头企业（家）</w:t>
            </w:r>
          </w:p>
        </w:tc>
        <w:tc>
          <w:tcPr>
            <w:tcW w:w="773" w:type="pct"/>
            <w:tcBorders>
              <w:tl2br w:val="nil"/>
              <w:tr2bl w:val="nil"/>
            </w:tcBorders>
            <w:shd w:val="clear" w:color="auto" w:fill="auto"/>
            <w:noWrap/>
            <w:vAlign w:val="center"/>
          </w:tcPr>
          <w:p w14:paraId="13E18B8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4</w:t>
            </w:r>
          </w:p>
        </w:tc>
        <w:tc>
          <w:tcPr>
            <w:tcW w:w="1012" w:type="pct"/>
            <w:tcBorders>
              <w:tl2br w:val="nil"/>
              <w:tr2bl w:val="nil"/>
            </w:tcBorders>
            <w:shd w:val="clear" w:color="auto" w:fill="auto"/>
            <w:noWrap/>
            <w:vAlign w:val="center"/>
          </w:tcPr>
          <w:p w14:paraId="78850AD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4</w:t>
            </w:r>
          </w:p>
        </w:tc>
      </w:tr>
      <w:tr w14:paraId="0634509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3" w:type="pct"/>
            <w:vMerge w:val="continue"/>
            <w:tcBorders>
              <w:tl2br w:val="nil"/>
              <w:tr2bl w:val="nil"/>
            </w:tcBorders>
            <w:shd w:val="clear" w:color="auto" w:fill="auto"/>
            <w:vAlign w:val="center"/>
          </w:tcPr>
          <w:p w14:paraId="6E5C8F54">
            <w:pPr>
              <w:jc w:val="center"/>
              <w:rPr>
                <w:rFonts w:hint="default" w:ascii="Times New Roman" w:hAnsi="Times New Roman" w:eastAsia="宋体" w:cs="Times New Roman"/>
                <w:i w:val="0"/>
                <w:iCs w:val="0"/>
                <w:color w:val="auto"/>
                <w:sz w:val="20"/>
                <w:szCs w:val="20"/>
                <w:highlight w:val="none"/>
                <w:u w:val="none"/>
              </w:rPr>
            </w:pPr>
          </w:p>
        </w:tc>
        <w:tc>
          <w:tcPr>
            <w:tcW w:w="2470" w:type="pct"/>
            <w:tcBorders>
              <w:tl2br w:val="nil"/>
              <w:tr2bl w:val="nil"/>
            </w:tcBorders>
            <w:shd w:val="clear" w:color="auto" w:fill="auto"/>
            <w:vAlign w:val="center"/>
          </w:tcPr>
          <w:p w14:paraId="6F858385">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从事申报产业农民专业合作社（个）</w:t>
            </w:r>
          </w:p>
        </w:tc>
        <w:tc>
          <w:tcPr>
            <w:tcW w:w="773" w:type="pct"/>
            <w:tcBorders>
              <w:tl2br w:val="nil"/>
              <w:tr2bl w:val="nil"/>
            </w:tcBorders>
            <w:shd w:val="clear" w:color="auto" w:fill="auto"/>
            <w:noWrap/>
            <w:vAlign w:val="center"/>
          </w:tcPr>
          <w:p w14:paraId="49F9310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79</w:t>
            </w:r>
          </w:p>
        </w:tc>
        <w:tc>
          <w:tcPr>
            <w:tcW w:w="1012" w:type="pct"/>
            <w:tcBorders>
              <w:tl2br w:val="nil"/>
              <w:tr2bl w:val="nil"/>
            </w:tcBorders>
            <w:shd w:val="clear" w:color="auto" w:fill="auto"/>
            <w:noWrap/>
            <w:vAlign w:val="center"/>
          </w:tcPr>
          <w:p w14:paraId="15345E0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82</w:t>
            </w:r>
          </w:p>
        </w:tc>
      </w:tr>
      <w:tr w14:paraId="3BE64E1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3" w:type="pct"/>
            <w:vMerge w:val="restart"/>
            <w:tcBorders>
              <w:tl2br w:val="nil"/>
              <w:tr2bl w:val="nil"/>
            </w:tcBorders>
            <w:shd w:val="clear" w:color="auto" w:fill="auto"/>
            <w:vAlign w:val="center"/>
          </w:tcPr>
          <w:p w14:paraId="6FE80F2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联农带农</w:t>
            </w:r>
          </w:p>
        </w:tc>
        <w:tc>
          <w:tcPr>
            <w:tcW w:w="2470" w:type="pct"/>
            <w:tcBorders>
              <w:tl2br w:val="nil"/>
              <w:tr2bl w:val="nil"/>
            </w:tcBorders>
            <w:shd w:val="clear" w:color="auto" w:fill="auto"/>
            <w:vAlign w:val="center"/>
          </w:tcPr>
          <w:p w14:paraId="51D43650">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申报产业涉及的农户数量（万户）</w:t>
            </w:r>
          </w:p>
        </w:tc>
        <w:tc>
          <w:tcPr>
            <w:tcW w:w="773" w:type="pct"/>
            <w:tcBorders>
              <w:tl2br w:val="nil"/>
              <w:tr2bl w:val="nil"/>
            </w:tcBorders>
            <w:shd w:val="clear" w:color="auto" w:fill="auto"/>
            <w:noWrap/>
            <w:vAlign w:val="center"/>
          </w:tcPr>
          <w:p w14:paraId="335BE6D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2.73</w:t>
            </w:r>
          </w:p>
        </w:tc>
        <w:tc>
          <w:tcPr>
            <w:tcW w:w="1012" w:type="pct"/>
            <w:tcBorders>
              <w:tl2br w:val="nil"/>
              <w:tr2bl w:val="nil"/>
            </w:tcBorders>
            <w:shd w:val="clear" w:color="auto" w:fill="auto"/>
            <w:noWrap/>
            <w:vAlign w:val="center"/>
          </w:tcPr>
          <w:p w14:paraId="1CA4961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2.74</w:t>
            </w:r>
          </w:p>
        </w:tc>
      </w:tr>
      <w:tr w14:paraId="32B19BB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3" w:type="pct"/>
            <w:vMerge w:val="continue"/>
            <w:tcBorders>
              <w:tl2br w:val="nil"/>
              <w:tr2bl w:val="nil"/>
            </w:tcBorders>
            <w:shd w:val="clear" w:color="auto" w:fill="auto"/>
            <w:vAlign w:val="center"/>
          </w:tcPr>
          <w:p w14:paraId="7585DC7F">
            <w:pPr>
              <w:jc w:val="center"/>
              <w:rPr>
                <w:rFonts w:hint="default" w:ascii="Times New Roman" w:hAnsi="Times New Roman" w:eastAsia="宋体" w:cs="Times New Roman"/>
                <w:i w:val="0"/>
                <w:iCs w:val="0"/>
                <w:color w:val="auto"/>
                <w:sz w:val="20"/>
                <w:szCs w:val="20"/>
                <w:highlight w:val="none"/>
                <w:u w:val="none"/>
              </w:rPr>
            </w:pPr>
          </w:p>
        </w:tc>
        <w:tc>
          <w:tcPr>
            <w:tcW w:w="2470" w:type="pct"/>
            <w:tcBorders>
              <w:tl2br w:val="nil"/>
              <w:tr2bl w:val="nil"/>
            </w:tcBorders>
            <w:shd w:val="clear" w:color="auto" w:fill="auto"/>
            <w:vAlign w:val="center"/>
          </w:tcPr>
          <w:p w14:paraId="657E03D6">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申报产业带动就业人数（万人）</w:t>
            </w:r>
          </w:p>
        </w:tc>
        <w:tc>
          <w:tcPr>
            <w:tcW w:w="773" w:type="pct"/>
            <w:tcBorders>
              <w:tl2br w:val="nil"/>
              <w:tr2bl w:val="nil"/>
            </w:tcBorders>
            <w:shd w:val="clear" w:color="auto" w:fill="auto"/>
            <w:noWrap/>
            <w:vAlign w:val="center"/>
          </w:tcPr>
          <w:p w14:paraId="704DC04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1.89</w:t>
            </w:r>
          </w:p>
        </w:tc>
        <w:tc>
          <w:tcPr>
            <w:tcW w:w="1012" w:type="pct"/>
            <w:tcBorders>
              <w:tl2br w:val="nil"/>
              <w:tr2bl w:val="nil"/>
            </w:tcBorders>
            <w:shd w:val="clear" w:color="auto" w:fill="auto"/>
            <w:noWrap/>
            <w:vAlign w:val="center"/>
          </w:tcPr>
          <w:p w14:paraId="76694F1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1.9</w:t>
            </w:r>
          </w:p>
        </w:tc>
      </w:tr>
      <w:tr w14:paraId="05DB861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3" w:type="pct"/>
            <w:vMerge w:val="continue"/>
            <w:tcBorders>
              <w:tl2br w:val="nil"/>
              <w:tr2bl w:val="nil"/>
            </w:tcBorders>
            <w:shd w:val="clear" w:color="auto" w:fill="auto"/>
            <w:vAlign w:val="center"/>
          </w:tcPr>
          <w:p w14:paraId="30D19F42">
            <w:pPr>
              <w:jc w:val="center"/>
              <w:rPr>
                <w:rFonts w:hint="default" w:ascii="Times New Roman" w:hAnsi="Times New Roman" w:eastAsia="宋体" w:cs="Times New Roman"/>
                <w:i w:val="0"/>
                <w:iCs w:val="0"/>
                <w:color w:val="auto"/>
                <w:sz w:val="20"/>
                <w:szCs w:val="20"/>
                <w:highlight w:val="none"/>
                <w:u w:val="none"/>
              </w:rPr>
            </w:pPr>
          </w:p>
        </w:tc>
        <w:tc>
          <w:tcPr>
            <w:tcW w:w="2470" w:type="pct"/>
            <w:tcBorders>
              <w:tl2br w:val="nil"/>
              <w:tr2bl w:val="nil"/>
            </w:tcBorders>
            <w:shd w:val="clear" w:color="auto" w:fill="auto"/>
            <w:vAlign w:val="center"/>
          </w:tcPr>
          <w:p w14:paraId="020272B0">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农村居民人均可支配收入（万元）</w:t>
            </w:r>
          </w:p>
        </w:tc>
        <w:tc>
          <w:tcPr>
            <w:tcW w:w="773" w:type="pct"/>
            <w:tcBorders>
              <w:tl2br w:val="nil"/>
              <w:tr2bl w:val="nil"/>
            </w:tcBorders>
            <w:shd w:val="clear" w:color="auto" w:fill="auto"/>
            <w:noWrap/>
            <w:vAlign w:val="center"/>
          </w:tcPr>
          <w:p w14:paraId="63E9B00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2.44</w:t>
            </w:r>
          </w:p>
        </w:tc>
        <w:tc>
          <w:tcPr>
            <w:tcW w:w="1012" w:type="pct"/>
            <w:tcBorders>
              <w:tl2br w:val="nil"/>
              <w:tr2bl w:val="nil"/>
            </w:tcBorders>
            <w:shd w:val="clear" w:color="auto" w:fill="auto"/>
            <w:noWrap/>
            <w:vAlign w:val="center"/>
          </w:tcPr>
          <w:p w14:paraId="1A5B038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2.61</w:t>
            </w:r>
          </w:p>
        </w:tc>
      </w:tr>
      <w:tr w14:paraId="335C360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3" w:type="pct"/>
            <w:vMerge w:val="restart"/>
            <w:tcBorders>
              <w:tl2br w:val="nil"/>
              <w:tr2bl w:val="nil"/>
            </w:tcBorders>
            <w:shd w:val="clear" w:color="auto" w:fill="auto"/>
            <w:vAlign w:val="center"/>
          </w:tcPr>
          <w:p w14:paraId="396BFD4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品牌建设</w:t>
            </w:r>
          </w:p>
        </w:tc>
        <w:tc>
          <w:tcPr>
            <w:tcW w:w="2470" w:type="pct"/>
            <w:tcBorders>
              <w:tl2br w:val="nil"/>
              <w:tr2bl w:val="nil"/>
            </w:tcBorders>
            <w:shd w:val="clear" w:color="auto" w:fill="auto"/>
            <w:vAlign w:val="center"/>
          </w:tcPr>
          <w:p w14:paraId="7040D103">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“三品一标”（个）</w:t>
            </w:r>
          </w:p>
        </w:tc>
        <w:tc>
          <w:tcPr>
            <w:tcW w:w="773" w:type="pct"/>
            <w:tcBorders>
              <w:tl2br w:val="nil"/>
              <w:tr2bl w:val="nil"/>
            </w:tcBorders>
            <w:shd w:val="clear" w:color="auto" w:fill="auto"/>
            <w:noWrap/>
            <w:vAlign w:val="center"/>
          </w:tcPr>
          <w:p w14:paraId="6724493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w:t>
            </w:r>
          </w:p>
        </w:tc>
        <w:tc>
          <w:tcPr>
            <w:tcW w:w="1012" w:type="pct"/>
            <w:tcBorders>
              <w:tl2br w:val="nil"/>
              <w:tr2bl w:val="nil"/>
            </w:tcBorders>
            <w:shd w:val="clear" w:color="auto" w:fill="auto"/>
            <w:noWrap/>
            <w:vAlign w:val="center"/>
          </w:tcPr>
          <w:p w14:paraId="113FD38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w:t>
            </w:r>
          </w:p>
        </w:tc>
      </w:tr>
      <w:tr w14:paraId="1F1FE32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3" w:type="pct"/>
            <w:vMerge w:val="continue"/>
            <w:tcBorders>
              <w:tl2br w:val="nil"/>
              <w:tr2bl w:val="nil"/>
            </w:tcBorders>
            <w:shd w:val="clear" w:color="auto" w:fill="auto"/>
            <w:vAlign w:val="center"/>
          </w:tcPr>
          <w:p w14:paraId="471CA59F">
            <w:pPr>
              <w:jc w:val="center"/>
              <w:rPr>
                <w:rFonts w:hint="default" w:ascii="Times New Roman" w:hAnsi="Times New Roman" w:eastAsia="宋体" w:cs="Times New Roman"/>
                <w:i w:val="0"/>
                <w:iCs w:val="0"/>
                <w:color w:val="auto"/>
                <w:sz w:val="20"/>
                <w:szCs w:val="20"/>
                <w:highlight w:val="none"/>
                <w:u w:val="none"/>
              </w:rPr>
            </w:pPr>
          </w:p>
        </w:tc>
        <w:tc>
          <w:tcPr>
            <w:tcW w:w="2470" w:type="pct"/>
            <w:tcBorders>
              <w:tl2br w:val="nil"/>
              <w:tr2bl w:val="nil"/>
            </w:tcBorders>
            <w:shd w:val="clear" w:color="auto" w:fill="auto"/>
            <w:vAlign w:val="center"/>
          </w:tcPr>
          <w:p w14:paraId="058740EB">
            <w:pPr>
              <w:keepNext w:val="0"/>
              <w:keepLines w:val="0"/>
              <w:widowControl/>
              <w:suppressLineNumbers w:val="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其中：有效期有机农产品认证（个）</w:t>
            </w:r>
          </w:p>
        </w:tc>
        <w:tc>
          <w:tcPr>
            <w:tcW w:w="773" w:type="pct"/>
            <w:tcBorders>
              <w:tl2br w:val="nil"/>
              <w:tr2bl w:val="nil"/>
            </w:tcBorders>
            <w:shd w:val="clear" w:color="auto" w:fill="auto"/>
            <w:noWrap/>
            <w:vAlign w:val="center"/>
          </w:tcPr>
          <w:p w14:paraId="6DB17F3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0</w:t>
            </w:r>
          </w:p>
        </w:tc>
        <w:tc>
          <w:tcPr>
            <w:tcW w:w="1012" w:type="pct"/>
            <w:tcBorders>
              <w:tl2br w:val="nil"/>
              <w:tr2bl w:val="nil"/>
            </w:tcBorders>
            <w:shd w:val="clear" w:color="auto" w:fill="auto"/>
            <w:noWrap/>
            <w:vAlign w:val="center"/>
          </w:tcPr>
          <w:p w14:paraId="5127BC6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0</w:t>
            </w:r>
          </w:p>
        </w:tc>
      </w:tr>
      <w:tr w14:paraId="4D5EBC1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3" w:type="pct"/>
            <w:vMerge w:val="continue"/>
            <w:tcBorders>
              <w:tl2br w:val="nil"/>
              <w:tr2bl w:val="nil"/>
            </w:tcBorders>
            <w:shd w:val="clear" w:color="auto" w:fill="auto"/>
            <w:vAlign w:val="center"/>
          </w:tcPr>
          <w:p w14:paraId="07792FAD">
            <w:pPr>
              <w:jc w:val="center"/>
              <w:rPr>
                <w:rFonts w:hint="default" w:ascii="Times New Roman" w:hAnsi="Times New Roman" w:eastAsia="宋体" w:cs="Times New Roman"/>
                <w:i w:val="0"/>
                <w:iCs w:val="0"/>
                <w:color w:val="auto"/>
                <w:sz w:val="20"/>
                <w:szCs w:val="20"/>
                <w:highlight w:val="none"/>
                <w:u w:val="none"/>
              </w:rPr>
            </w:pPr>
          </w:p>
        </w:tc>
        <w:tc>
          <w:tcPr>
            <w:tcW w:w="2470" w:type="pct"/>
            <w:tcBorders>
              <w:tl2br w:val="nil"/>
              <w:tr2bl w:val="nil"/>
            </w:tcBorders>
            <w:shd w:val="clear" w:color="auto" w:fill="auto"/>
            <w:vAlign w:val="center"/>
          </w:tcPr>
          <w:p w14:paraId="3B425B05">
            <w:pPr>
              <w:keepNext w:val="0"/>
              <w:keepLines w:val="0"/>
              <w:widowControl/>
              <w:suppressLineNumbers w:val="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有效期绿色食品认证（个）</w:t>
            </w:r>
          </w:p>
        </w:tc>
        <w:tc>
          <w:tcPr>
            <w:tcW w:w="773" w:type="pct"/>
            <w:tcBorders>
              <w:tl2br w:val="nil"/>
              <w:tr2bl w:val="nil"/>
            </w:tcBorders>
            <w:shd w:val="clear" w:color="auto" w:fill="auto"/>
            <w:noWrap/>
            <w:vAlign w:val="center"/>
          </w:tcPr>
          <w:p w14:paraId="50B1428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w:t>
            </w:r>
          </w:p>
        </w:tc>
        <w:tc>
          <w:tcPr>
            <w:tcW w:w="1012" w:type="pct"/>
            <w:tcBorders>
              <w:tl2br w:val="nil"/>
              <w:tr2bl w:val="nil"/>
            </w:tcBorders>
            <w:shd w:val="clear" w:color="auto" w:fill="auto"/>
            <w:noWrap/>
            <w:vAlign w:val="center"/>
          </w:tcPr>
          <w:p w14:paraId="3B1A069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w:t>
            </w:r>
          </w:p>
        </w:tc>
      </w:tr>
      <w:tr w14:paraId="349482AD">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3" w:type="pct"/>
            <w:vMerge w:val="continue"/>
            <w:tcBorders>
              <w:tl2br w:val="nil"/>
              <w:tr2bl w:val="nil"/>
            </w:tcBorders>
            <w:shd w:val="clear" w:color="auto" w:fill="auto"/>
            <w:vAlign w:val="center"/>
          </w:tcPr>
          <w:p w14:paraId="2A9B52B9">
            <w:pPr>
              <w:jc w:val="center"/>
              <w:rPr>
                <w:rFonts w:hint="default" w:ascii="Times New Roman" w:hAnsi="Times New Roman" w:eastAsia="宋体" w:cs="Times New Roman"/>
                <w:i w:val="0"/>
                <w:iCs w:val="0"/>
                <w:color w:val="auto"/>
                <w:sz w:val="20"/>
                <w:szCs w:val="20"/>
                <w:highlight w:val="none"/>
                <w:u w:val="none"/>
              </w:rPr>
            </w:pPr>
          </w:p>
        </w:tc>
        <w:tc>
          <w:tcPr>
            <w:tcW w:w="2470" w:type="pct"/>
            <w:tcBorders>
              <w:tl2br w:val="nil"/>
              <w:tr2bl w:val="nil"/>
            </w:tcBorders>
            <w:shd w:val="clear" w:color="auto" w:fill="auto"/>
            <w:vAlign w:val="center"/>
          </w:tcPr>
          <w:p w14:paraId="65B6091D">
            <w:pPr>
              <w:keepNext w:val="0"/>
              <w:keepLines w:val="0"/>
              <w:widowControl/>
              <w:suppressLineNumbers w:val="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有效期名特优新产品认证数（个）</w:t>
            </w:r>
          </w:p>
        </w:tc>
        <w:tc>
          <w:tcPr>
            <w:tcW w:w="773" w:type="pct"/>
            <w:tcBorders>
              <w:tl2br w:val="nil"/>
              <w:tr2bl w:val="nil"/>
            </w:tcBorders>
            <w:shd w:val="clear" w:color="auto" w:fill="auto"/>
            <w:noWrap/>
            <w:vAlign w:val="center"/>
          </w:tcPr>
          <w:p w14:paraId="17BE612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0</w:t>
            </w:r>
          </w:p>
        </w:tc>
        <w:tc>
          <w:tcPr>
            <w:tcW w:w="1012" w:type="pct"/>
            <w:tcBorders>
              <w:tl2br w:val="nil"/>
              <w:tr2bl w:val="nil"/>
            </w:tcBorders>
            <w:shd w:val="clear" w:color="auto" w:fill="auto"/>
            <w:noWrap/>
            <w:vAlign w:val="center"/>
          </w:tcPr>
          <w:p w14:paraId="5CD2022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0</w:t>
            </w:r>
          </w:p>
        </w:tc>
      </w:tr>
      <w:tr w14:paraId="2435904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3" w:type="pct"/>
            <w:vMerge w:val="continue"/>
            <w:tcBorders>
              <w:tl2br w:val="nil"/>
              <w:tr2bl w:val="nil"/>
            </w:tcBorders>
            <w:shd w:val="clear" w:color="auto" w:fill="auto"/>
            <w:vAlign w:val="center"/>
          </w:tcPr>
          <w:p w14:paraId="32FC1331">
            <w:pPr>
              <w:jc w:val="center"/>
              <w:rPr>
                <w:rFonts w:hint="default" w:ascii="Times New Roman" w:hAnsi="Times New Roman" w:eastAsia="宋体" w:cs="Times New Roman"/>
                <w:i w:val="0"/>
                <w:iCs w:val="0"/>
                <w:color w:val="auto"/>
                <w:sz w:val="20"/>
                <w:szCs w:val="20"/>
                <w:highlight w:val="none"/>
                <w:u w:val="none"/>
              </w:rPr>
            </w:pPr>
          </w:p>
        </w:tc>
        <w:tc>
          <w:tcPr>
            <w:tcW w:w="2470" w:type="pct"/>
            <w:tcBorders>
              <w:tl2br w:val="nil"/>
              <w:tr2bl w:val="nil"/>
            </w:tcBorders>
            <w:shd w:val="clear" w:color="auto" w:fill="auto"/>
            <w:vAlign w:val="center"/>
          </w:tcPr>
          <w:p w14:paraId="1D2E64C3">
            <w:pPr>
              <w:keepNext w:val="0"/>
              <w:keepLines w:val="0"/>
              <w:widowControl/>
              <w:suppressLineNumbers w:val="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农产品地理标志数（个）</w:t>
            </w:r>
          </w:p>
        </w:tc>
        <w:tc>
          <w:tcPr>
            <w:tcW w:w="773" w:type="pct"/>
            <w:tcBorders>
              <w:tl2br w:val="nil"/>
              <w:tr2bl w:val="nil"/>
            </w:tcBorders>
            <w:shd w:val="clear" w:color="auto" w:fill="auto"/>
            <w:noWrap/>
            <w:vAlign w:val="center"/>
          </w:tcPr>
          <w:p w14:paraId="1D28A22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w:t>
            </w:r>
          </w:p>
        </w:tc>
        <w:tc>
          <w:tcPr>
            <w:tcW w:w="1012" w:type="pct"/>
            <w:tcBorders>
              <w:tl2br w:val="nil"/>
              <w:tr2bl w:val="nil"/>
            </w:tcBorders>
            <w:shd w:val="clear" w:color="auto" w:fill="auto"/>
            <w:noWrap/>
            <w:vAlign w:val="center"/>
          </w:tcPr>
          <w:p w14:paraId="6F4079B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w:t>
            </w:r>
          </w:p>
        </w:tc>
      </w:tr>
      <w:tr w14:paraId="51AA038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43" w:type="pct"/>
            <w:vMerge w:val="continue"/>
            <w:tcBorders>
              <w:tl2br w:val="nil"/>
              <w:tr2bl w:val="nil"/>
            </w:tcBorders>
            <w:shd w:val="clear" w:color="auto" w:fill="auto"/>
            <w:vAlign w:val="center"/>
          </w:tcPr>
          <w:p w14:paraId="60B0264E">
            <w:pPr>
              <w:jc w:val="center"/>
              <w:rPr>
                <w:rFonts w:hint="default" w:ascii="Times New Roman" w:hAnsi="Times New Roman" w:eastAsia="宋体" w:cs="Times New Roman"/>
                <w:i w:val="0"/>
                <w:iCs w:val="0"/>
                <w:color w:val="auto"/>
                <w:sz w:val="20"/>
                <w:szCs w:val="20"/>
                <w:highlight w:val="none"/>
                <w:u w:val="none"/>
              </w:rPr>
            </w:pPr>
          </w:p>
        </w:tc>
        <w:tc>
          <w:tcPr>
            <w:tcW w:w="2470" w:type="pct"/>
            <w:tcBorders>
              <w:tl2br w:val="nil"/>
              <w:tr2bl w:val="nil"/>
            </w:tcBorders>
            <w:shd w:val="clear" w:color="auto" w:fill="auto"/>
            <w:noWrap/>
            <w:vAlign w:val="center"/>
          </w:tcPr>
          <w:p w14:paraId="75B22FBD">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农产品质量安全例行监测合格率（%）</w:t>
            </w:r>
          </w:p>
        </w:tc>
        <w:tc>
          <w:tcPr>
            <w:tcW w:w="773" w:type="pct"/>
            <w:tcBorders>
              <w:tl2br w:val="nil"/>
              <w:tr2bl w:val="nil"/>
            </w:tcBorders>
            <w:shd w:val="clear" w:color="auto" w:fill="auto"/>
            <w:noWrap/>
            <w:vAlign w:val="center"/>
          </w:tcPr>
          <w:p w14:paraId="092F036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98</w:t>
            </w:r>
          </w:p>
        </w:tc>
        <w:tc>
          <w:tcPr>
            <w:tcW w:w="1012" w:type="pct"/>
            <w:tcBorders>
              <w:tl2br w:val="nil"/>
              <w:tr2bl w:val="nil"/>
            </w:tcBorders>
            <w:shd w:val="clear" w:color="auto" w:fill="auto"/>
            <w:noWrap/>
            <w:vAlign w:val="center"/>
          </w:tcPr>
          <w:p w14:paraId="65A4B8D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98.5</w:t>
            </w:r>
          </w:p>
        </w:tc>
      </w:tr>
    </w:tbl>
    <w:p w14:paraId="0C2287CE">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jc w:val="both"/>
        <w:rPr>
          <w:rFonts w:hint="default" w:ascii="Times New Roman" w:hAnsi="Times New Roman" w:eastAsia="仿宋_GB2312" w:cs="Times New Roman"/>
          <w:b/>
          <w:bCs w:val="0"/>
          <w:color w:val="auto"/>
          <w:kern w:val="2"/>
          <w:sz w:val="30"/>
          <w:szCs w:val="30"/>
          <w:highlight w:val="none"/>
          <w:lang w:eastAsia="zh-CN" w:bidi="ar-SA"/>
        </w:rPr>
      </w:pPr>
    </w:p>
    <w:p w14:paraId="6239B39E">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0" w:after="0" w:line="360" w:lineRule="auto"/>
        <w:ind w:left="0" w:leftChars="0" w:right="0" w:rightChars="0" w:firstLine="640" w:firstLineChars="200"/>
        <w:jc w:val="both"/>
        <w:textAlignment w:val="auto"/>
        <w:outlineLvl w:val="0"/>
        <w:rPr>
          <w:rFonts w:hint="default" w:ascii="Times New Roman" w:hAnsi="Times New Roman" w:cs="Times New Roman"/>
          <w:color w:val="auto"/>
          <w:sz w:val="32"/>
          <w:szCs w:val="32"/>
          <w:highlight w:val="none"/>
          <w:lang w:val="en-US" w:eastAsia="zh-CN"/>
        </w:rPr>
      </w:pPr>
      <w:bookmarkStart w:id="86" w:name="_Toc19143"/>
      <w:bookmarkStart w:id="87" w:name="_Toc30259207"/>
      <w:bookmarkStart w:id="88" w:name="_Toc14513"/>
      <w:bookmarkStart w:id="89" w:name="_Toc29131"/>
      <w:bookmarkStart w:id="90" w:name="_Toc983661534"/>
      <w:bookmarkStart w:id="91" w:name="_Toc5800"/>
      <w:bookmarkStart w:id="92" w:name="_Toc260373083"/>
      <w:bookmarkStart w:id="93" w:name="_Toc27221"/>
      <w:r>
        <w:rPr>
          <w:rFonts w:hint="default" w:ascii="Times New Roman" w:hAnsi="Times New Roman" w:eastAsia="黑体" w:cs="Times New Roman"/>
          <w:bCs/>
          <w:color w:val="auto"/>
          <w:kern w:val="44"/>
          <w:sz w:val="32"/>
          <w:szCs w:val="32"/>
          <w:highlight w:val="none"/>
          <w:lang w:val="en-US" w:eastAsia="zh-CN" w:bidi="ar-SA"/>
        </w:rPr>
        <w:t>三、建设</w:t>
      </w:r>
      <w:bookmarkEnd w:id="86"/>
      <w:bookmarkEnd w:id="87"/>
      <w:r>
        <w:rPr>
          <w:rFonts w:hint="default" w:ascii="Times New Roman" w:hAnsi="Times New Roman" w:eastAsia="黑体" w:cs="Times New Roman"/>
          <w:bCs/>
          <w:color w:val="auto"/>
          <w:kern w:val="44"/>
          <w:sz w:val="32"/>
          <w:szCs w:val="32"/>
          <w:highlight w:val="none"/>
          <w:lang w:val="en-US" w:eastAsia="zh-CN" w:bidi="ar-SA"/>
        </w:rPr>
        <w:t>内容</w:t>
      </w:r>
      <w:bookmarkEnd w:id="88"/>
      <w:bookmarkEnd w:id="89"/>
      <w:bookmarkEnd w:id="90"/>
      <w:bookmarkEnd w:id="91"/>
      <w:bookmarkEnd w:id="92"/>
      <w:bookmarkEnd w:id="93"/>
    </w:p>
    <w:p w14:paraId="5A8799F7">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firstLine="640" w:firstLineChars="200"/>
        <w:jc w:val="both"/>
        <w:textAlignment w:val="auto"/>
        <w:rPr>
          <w:rFonts w:hint="default" w:ascii="Times New Roman" w:hAnsi="Times New Roman" w:eastAsia="仿宋_GB2312" w:cs="Times New Roman"/>
          <w:b w:val="0"/>
          <w:color w:val="auto"/>
          <w:spacing w:val="0"/>
          <w:w w:val="100"/>
          <w:kern w:val="2"/>
          <w:position w:val="0"/>
          <w:sz w:val="32"/>
          <w:szCs w:val="32"/>
          <w:highlight w:val="none"/>
          <w:shd w:val="clear" w:color="auto" w:fill="auto"/>
          <w:lang w:val="en-US" w:eastAsia="zh-CN" w:bidi="ar-SA"/>
        </w:rPr>
      </w:pPr>
      <w:r>
        <w:rPr>
          <w:rFonts w:hint="default" w:ascii="Times New Roman" w:hAnsi="Times New Roman" w:eastAsia="仿宋_GB2312" w:cs="Times New Roman"/>
          <w:b w:val="0"/>
          <w:color w:val="auto"/>
          <w:spacing w:val="0"/>
          <w:w w:val="100"/>
          <w:kern w:val="2"/>
          <w:position w:val="0"/>
          <w:sz w:val="32"/>
          <w:szCs w:val="32"/>
          <w:highlight w:val="none"/>
          <w:shd w:val="clear" w:color="auto" w:fill="auto"/>
          <w:lang w:val="en-US" w:eastAsia="zh-CN" w:bidi="ar-SA"/>
        </w:rPr>
        <w:t>津市市省级蔬菜产业集群项目重点推进以藠果商品化处理与精深加工建设以及生产设施化与机械化升级，推进标准化、智能化生产，延伸预制菜等精深加工产业链，全面提升产品附加值，推动津市市蔬菜产业全产业链实现高质量发展。</w:t>
      </w:r>
    </w:p>
    <w:p w14:paraId="5392342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1.津市市平和食品有限公司</w:t>
      </w:r>
      <w:r>
        <w:rPr>
          <w:rFonts w:hint="eastAsia" w:eastAsia="仿宋_GB2312" w:cs="Times New Roman"/>
          <w:b/>
          <w:bCs w:val="0"/>
          <w:color w:val="auto"/>
          <w:sz w:val="32"/>
          <w:szCs w:val="32"/>
          <w:highlight w:val="none"/>
          <w:lang w:val="en-US" w:eastAsia="zh-CN"/>
        </w:rPr>
        <w:t>蔬菜商品化处理与精深加工建设项目</w:t>
      </w:r>
    </w:p>
    <w:p w14:paraId="0463FAE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实施主体：</w:t>
      </w:r>
      <w:r>
        <w:rPr>
          <w:rFonts w:hint="default" w:ascii="Times New Roman" w:hAnsi="Times New Roman" w:eastAsia="仿宋_GB2312" w:cs="Times New Roman"/>
          <w:b w:val="0"/>
          <w:bCs/>
          <w:color w:val="auto"/>
          <w:sz w:val="32"/>
          <w:szCs w:val="32"/>
          <w:highlight w:val="none"/>
          <w:lang w:val="en-US" w:eastAsia="zh-CN"/>
        </w:rPr>
        <w:t>津市市平和食品有限公司</w:t>
      </w:r>
    </w:p>
    <w:p w14:paraId="7244213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建设时间：</w:t>
      </w:r>
      <w:r>
        <w:rPr>
          <w:rFonts w:hint="default" w:ascii="Times New Roman" w:hAnsi="Times New Roman" w:eastAsia="仿宋_GB2312" w:cs="Times New Roman"/>
          <w:b w:val="0"/>
          <w:color w:val="auto"/>
          <w:sz w:val="32"/>
          <w:szCs w:val="32"/>
          <w:highlight w:val="none"/>
          <w:lang w:val="en-US" w:eastAsia="zh-CN"/>
        </w:rPr>
        <w:t>2025年7月-2026年3月</w:t>
      </w:r>
    </w:p>
    <w:p w14:paraId="62114D4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建设地点：</w:t>
      </w:r>
      <w:r>
        <w:rPr>
          <w:rFonts w:hint="default" w:ascii="Times New Roman" w:hAnsi="Times New Roman" w:eastAsia="仿宋_GB2312" w:cs="Times New Roman"/>
          <w:b w:val="0"/>
          <w:color w:val="auto"/>
          <w:sz w:val="32"/>
          <w:szCs w:val="32"/>
          <w:highlight w:val="none"/>
          <w:lang w:val="en-US" w:eastAsia="zh-CN"/>
        </w:rPr>
        <w:t>毛里湖镇中心村</w:t>
      </w:r>
    </w:p>
    <w:p w14:paraId="2755482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建设内容：</w:t>
      </w:r>
      <w:r>
        <w:rPr>
          <w:rFonts w:hint="default" w:ascii="Times New Roman" w:hAnsi="Times New Roman" w:eastAsia="仿宋_GB2312" w:cs="Times New Roman"/>
          <w:b w:val="0"/>
          <w:color w:val="auto"/>
          <w:sz w:val="32"/>
          <w:szCs w:val="32"/>
          <w:highlight w:val="none"/>
          <w:lang w:val="en-US" w:eastAsia="zh-CN"/>
        </w:rPr>
        <w:t>新建加工车间</w:t>
      </w:r>
      <w:r>
        <w:rPr>
          <w:rFonts w:hint="eastAsia" w:eastAsia="仿宋_GB2312" w:cs="Times New Roman"/>
          <w:b w:val="0"/>
          <w:color w:val="auto"/>
          <w:sz w:val="32"/>
          <w:szCs w:val="32"/>
          <w:highlight w:val="none"/>
          <w:lang w:val="en-US" w:eastAsia="zh-CN"/>
        </w:rPr>
        <w:t>15</w:t>
      </w:r>
      <w:r>
        <w:rPr>
          <w:rFonts w:hint="default" w:ascii="Times New Roman" w:hAnsi="Times New Roman" w:eastAsia="仿宋_GB2312" w:cs="Times New Roman"/>
          <w:b w:val="0"/>
          <w:color w:val="auto"/>
          <w:sz w:val="32"/>
          <w:szCs w:val="32"/>
          <w:highlight w:val="none"/>
          <w:lang w:val="en-US" w:eastAsia="zh-CN"/>
        </w:rPr>
        <w:t>00平方米。</w:t>
      </w:r>
    </w:p>
    <w:p w14:paraId="1AE1F95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集群资金：</w:t>
      </w:r>
      <w:r>
        <w:rPr>
          <w:rFonts w:hint="default" w:ascii="Times New Roman" w:hAnsi="Times New Roman" w:eastAsia="仿宋_GB2312" w:cs="Times New Roman"/>
          <w:b w:val="0"/>
          <w:color w:val="auto"/>
          <w:sz w:val="32"/>
          <w:szCs w:val="32"/>
          <w:highlight w:val="none"/>
          <w:lang w:val="en-US" w:eastAsia="zh-CN"/>
        </w:rPr>
        <w:t>144万元</w:t>
      </w:r>
    </w:p>
    <w:p w14:paraId="26F161F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联农带农：</w:t>
      </w:r>
      <w:r>
        <w:rPr>
          <w:rFonts w:hint="default" w:ascii="Times New Roman" w:hAnsi="Times New Roman" w:eastAsia="仿宋_GB2312" w:cs="Times New Roman"/>
          <w:b w:val="0"/>
          <w:bCs w:val="0"/>
          <w:color w:val="auto"/>
          <w:sz w:val="32"/>
          <w:szCs w:val="32"/>
          <w:highlight w:val="none"/>
          <w:lang w:val="en-US" w:eastAsia="zh-CN"/>
        </w:rPr>
        <w:t>年吸纳就业29人（含15名脱贫户、监测户），发放工资43.2万元（含脱贫户、监测户工资21.6万元）；订单收购带动农户收益28.8万元（含脱贫户、监测户14.4万元）；流转农户闲置水面，实行实物计租货币结算，保障农户稳定租金收入。</w:t>
      </w:r>
    </w:p>
    <w:p w14:paraId="28BFB2C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2.湖南和平生物科技有限公司生产</w:t>
      </w:r>
      <w:r>
        <w:rPr>
          <w:rFonts w:hint="default" w:ascii="Times New Roman" w:hAnsi="Times New Roman" w:eastAsia="仿宋_GB2312" w:cs="Times New Roman"/>
          <w:b w:val="0"/>
          <w:bCs w:val="0"/>
          <w:color w:val="auto"/>
          <w:sz w:val="32"/>
          <w:szCs w:val="32"/>
          <w:highlight w:val="none"/>
          <w:lang w:val="en-US" w:eastAsia="zh-CN"/>
        </w:rPr>
        <w:t>设施化与机械化升级项目</w:t>
      </w:r>
    </w:p>
    <w:p w14:paraId="36A46F8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实施主体：</w:t>
      </w:r>
      <w:r>
        <w:rPr>
          <w:rFonts w:hint="default" w:ascii="Times New Roman" w:hAnsi="Times New Roman" w:eastAsia="仿宋_GB2312" w:cs="Times New Roman"/>
          <w:b w:val="0"/>
          <w:color w:val="auto"/>
          <w:sz w:val="32"/>
          <w:szCs w:val="32"/>
          <w:highlight w:val="none"/>
          <w:lang w:val="en-US" w:eastAsia="zh-CN"/>
        </w:rPr>
        <w:t>湖南和平生物科技有限公司</w:t>
      </w:r>
    </w:p>
    <w:p w14:paraId="703F787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建设时间：</w:t>
      </w:r>
      <w:r>
        <w:rPr>
          <w:rFonts w:hint="default" w:ascii="Times New Roman" w:hAnsi="Times New Roman" w:eastAsia="仿宋_GB2312" w:cs="Times New Roman"/>
          <w:b w:val="0"/>
          <w:color w:val="auto"/>
          <w:sz w:val="32"/>
          <w:szCs w:val="32"/>
          <w:highlight w:val="none"/>
          <w:lang w:val="en-US" w:eastAsia="zh-CN"/>
        </w:rPr>
        <w:t>2025年7月-2026年3月</w:t>
      </w:r>
    </w:p>
    <w:p w14:paraId="19113F9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建设地点：</w:t>
      </w:r>
      <w:r>
        <w:rPr>
          <w:rFonts w:hint="default" w:ascii="Times New Roman" w:hAnsi="Times New Roman" w:eastAsia="仿宋_GB2312" w:cs="Times New Roman"/>
          <w:b w:val="0"/>
          <w:color w:val="auto"/>
          <w:sz w:val="32"/>
          <w:szCs w:val="32"/>
          <w:highlight w:val="none"/>
          <w:lang w:val="en-US" w:eastAsia="zh-CN"/>
        </w:rPr>
        <w:t>津市市高新区</w:t>
      </w:r>
    </w:p>
    <w:p w14:paraId="23B77B0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建设内容：</w:t>
      </w:r>
      <w:r>
        <w:rPr>
          <w:rFonts w:hint="default" w:ascii="Times New Roman" w:hAnsi="Times New Roman" w:eastAsia="仿宋_GB2312" w:cs="Times New Roman"/>
          <w:b w:val="0"/>
          <w:color w:val="auto"/>
          <w:sz w:val="32"/>
          <w:szCs w:val="32"/>
          <w:highlight w:val="none"/>
          <w:lang w:val="en-US" w:eastAsia="zh-CN"/>
        </w:rPr>
        <w:t>升级改造出菇房网格架26套、新建原料仓库1000平方米、升级改造出菇房5200平方米、培养房及净化系统升级6台、升级出菇房控温系统52台。</w:t>
      </w:r>
    </w:p>
    <w:p w14:paraId="1823A93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集群资金：</w:t>
      </w:r>
      <w:r>
        <w:rPr>
          <w:rFonts w:hint="default" w:ascii="Times New Roman" w:hAnsi="Times New Roman" w:eastAsia="仿宋_GB2312" w:cs="Times New Roman"/>
          <w:b w:val="0"/>
          <w:color w:val="auto"/>
          <w:sz w:val="32"/>
          <w:szCs w:val="32"/>
          <w:highlight w:val="none"/>
          <w:lang w:val="en-US" w:eastAsia="zh-CN"/>
        </w:rPr>
        <w:t>366万元</w:t>
      </w:r>
    </w:p>
    <w:p w14:paraId="0F740DC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联农带农：</w:t>
      </w:r>
      <w:r>
        <w:rPr>
          <w:rFonts w:hint="default" w:ascii="Times New Roman" w:hAnsi="Times New Roman" w:eastAsia="仿宋_GB2312" w:cs="Times New Roman"/>
          <w:b w:val="0"/>
          <w:bCs w:val="0"/>
          <w:color w:val="auto"/>
          <w:sz w:val="32"/>
          <w:szCs w:val="32"/>
          <w:highlight w:val="none"/>
          <w:lang w:val="en-US" w:eastAsia="zh-CN"/>
        </w:rPr>
        <w:t>年吸纳就业74人（含40名脱贫户、监测户），发放工资109.8万元（含脱贫户、监测户工资54.9万元）；订单收购带动农户收益73.2万元（含脱贫户、监测户36.6万元）；流转农户闲置水面，实行实物计租货币结算，保障农户稳定租金收入。</w:t>
      </w:r>
    </w:p>
    <w:p w14:paraId="28361AC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3.湖南省浩瀚食品科技有限公司蔬菜商品化处理与精深加工建设项目</w:t>
      </w:r>
    </w:p>
    <w:p w14:paraId="6203BAA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实施主体：</w:t>
      </w:r>
      <w:r>
        <w:rPr>
          <w:rFonts w:hint="default" w:ascii="Times New Roman" w:hAnsi="Times New Roman" w:eastAsia="仿宋_GB2312" w:cs="Times New Roman"/>
          <w:b w:val="0"/>
          <w:color w:val="auto"/>
          <w:sz w:val="32"/>
          <w:szCs w:val="32"/>
          <w:highlight w:val="none"/>
          <w:lang w:val="en-US" w:eastAsia="zh-CN"/>
        </w:rPr>
        <w:t>湖南省浩瀚食品科技有限公司</w:t>
      </w:r>
    </w:p>
    <w:p w14:paraId="2027ECC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建设时间：</w:t>
      </w:r>
      <w:r>
        <w:rPr>
          <w:rFonts w:hint="default" w:ascii="Times New Roman" w:hAnsi="Times New Roman" w:eastAsia="仿宋_GB2312" w:cs="Times New Roman"/>
          <w:b w:val="0"/>
          <w:color w:val="auto"/>
          <w:sz w:val="32"/>
          <w:szCs w:val="32"/>
          <w:highlight w:val="none"/>
          <w:lang w:val="en-US" w:eastAsia="zh-CN"/>
        </w:rPr>
        <w:t>2025年7月-2026年3月</w:t>
      </w:r>
    </w:p>
    <w:p w14:paraId="458EC40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建设地点：</w:t>
      </w:r>
      <w:r>
        <w:rPr>
          <w:rFonts w:hint="default" w:ascii="Times New Roman" w:hAnsi="Times New Roman" w:eastAsia="仿宋_GB2312" w:cs="Times New Roman"/>
          <w:b w:val="0"/>
          <w:color w:val="auto"/>
          <w:sz w:val="32"/>
          <w:szCs w:val="32"/>
          <w:highlight w:val="none"/>
          <w:lang w:val="en-US" w:eastAsia="zh-CN"/>
        </w:rPr>
        <w:t>津市市高新区</w:t>
      </w:r>
    </w:p>
    <w:p w14:paraId="2AF6288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建设内容：</w:t>
      </w:r>
      <w:r>
        <w:rPr>
          <w:rFonts w:hint="default" w:ascii="Times New Roman" w:hAnsi="Times New Roman" w:eastAsia="仿宋_GB2312" w:cs="Times New Roman"/>
          <w:b w:val="0"/>
          <w:bCs w:val="0"/>
          <w:color w:val="auto"/>
          <w:sz w:val="32"/>
          <w:szCs w:val="32"/>
          <w:highlight w:val="none"/>
          <w:lang w:val="en-US" w:eastAsia="zh-CN"/>
        </w:rPr>
        <w:t>外墙围护及墙面檩条加固</w:t>
      </w:r>
      <w:r>
        <w:rPr>
          <w:rFonts w:hint="default" w:ascii="Times New Roman" w:hAnsi="Times New Roman" w:eastAsia="仿宋_GB2312" w:cs="Times New Roman"/>
          <w:b w:val="0"/>
          <w:color w:val="auto"/>
          <w:sz w:val="32"/>
          <w:szCs w:val="32"/>
          <w:highlight w:val="none"/>
          <w:lang w:val="en-US" w:eastAsia="zh-CN"/>
        </w:rPr>
        <w:t>10800平方米，安装卸货雨棚800平方米，屋面维修换瓦4500平方米，杀菌生产线（含巴氏杀菌、预冷、风干、传送）1条，建设腌制池40个，购置腌制发酵坛（千斤坛）750个。</w:t>
      </w:r>
    </w:p>
    <w:p w14:paraId="70533E7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集群资金：</w:t>
      </w:r>
      <w:r>
        <w:rPr>
          <w:rFonts w:hint="default" w:ascii="Times New Roman" w:hAnsi="Times New Roman" w:eastAsia="仿宋_GB2312" w:cs="Times New Roman"/>
          <w:b w:val="0"/>
          <w:color w:val="auto"/>
          <w:sz w:val="32"/>
          <w:szCs w:val="32"/>
          <w:highlight w:val="none"/>
          <w:lang w:val="en-US" w:eastAsia="zh-CN"/>
        </w:rPr>
        <w:t>400万元</w:t>
      </w:r>
    </w:p>
    <w:p w14:paraId="10FE89D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楷体_GB2312" w:cs="Times New Roman"/>
          <w:b/>
          <w:bCs/>
          <w:color w:val="auto"/>
          <w:kern w:val="0"/>
          <w:sz w:val="30"/>
          <w:szCs w:val="30"/>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联农带农：</w:t>
      </w:r>
      <w:r>
        <w:rPr>
          <w:rFonts w:hint="default" w:ascii="Times New Roman" w:hAnsi="Times New Roman" w:eastAsia="仿宋_GB2312" w:cs="Times New Roman"/>
          <w:b w:val="0"/>
          <w:color w:val="auto"/>
          <w:sz w:val="32"/>
          <w:szCs w:val="32"/>
          <w:highlight w:val="none"/>
          <w:lang w:val="en-US" w:eastAsia="zh-CN"/>
        </w:rPr>
        <w:t>年吸纳就业80人以上（含40名</w:t>
      </w:r>
      <w:r>
        <w:rPr>
          <w:rFonts w:hint="default" w:ascii="Times New Roman" w:hAnsi="Times New Roman" w:eastAsia="仿宋_GB2312" w:cs="Times New Roman"/>
          <w:b w:val="0"/>
          <w:bCs w:val="0"/>
          <w:color w:val="auto"/>
          <w:sz w:val="32"/>
          <w:szCs w:val="32"/>
          <w:highlight w:val="none"/>
          <w:lang w:val="en-US" w:eastAsia="zh-CN"/>
        </w:rPr>
        <w:t>脱贫户、监测户</w:t>
      </w:r>
      <w:r>
        <w:rPr>
          <w:rFonts w:hint="default" w:ascii="Times New Roman" w:hAnsi="Times New Roman" w:eastAsia="仿宋_GB2312" w:cs="Times New Roman"/>
          <w:b w:val="0"/>
          <w:color w:val="auto"/>
          <w:sz w:val="32"/>
          <w:szCs w:val="32"/>
          <w:highlight w:val="none"/>
          <w:lang w:val="en-US" w:eastAsia="zh-CN"/>
        </w:rPr>
        <w:t>），发放工资120万元（其中</w:t>
      </w:r>
      <w:r>
        <w:rPr>
          <w:rFonts w:hint="default" w:ascii="Times New Roman" w:hAnsi="Times New Roman" w:eastAsia="仿宋_GB2312" w:cs="Times New Roman"/>
          <w:b w:val="0"/>
          <w:bCs w:val="0"/>
          <w:color w:val="auto"/>
          <w:sz w:val="32"/>
          <w:szCs w:val="32"/>
          <w:highlight w:val="none"/>
          <w:lang w:val="en-US" w:eastAsia="zh-CN"/>
        </w:rPr>
        <w:t>脱贫户、监测户</w:t>
      </w:r>
      <w:r>
        <w:rPr>
          <w:rFonts w:hint="default" w:ascii="Times New Roman" w:hAnsi="Times New Roman" w:eastAsia="仿宋_GB2312" w:cs="Times New Roman"/>
          <w:b w:val="0"/>
          <w:color w:val="auto"/>
          <w:sz w:val="32"/>
          <w:szCs w:val="32"/>
          <w:highlight w:val="none"/>
          <w:lang w:val="en-US" w:eastAsia="zh-CN"/>
        </w:rPr>
        <w:t>工资60万元）；订单收购带动农户直接收益80万元以上（</w:t>
      </w:r>
      <w:r>
        <w:rPr>
          <w:rFonts w:hint="default" w:ascii="Times New Roman" w:hAnsi="Times New Roman" w:eastAsia="仿宋_GB2312" w:cs="Times New Roman"/>
          <w:b w:val="0"/>
          <w:bCs w:val="0"/>
          <w:color w:val="auto"/>
          <w:sz w:val="32"/>
          <w:szCs w:val="32"/>
          <w:highlight w:val="none"/>
          <w:lang w:val="en-US" w:eastAsia="zh-CN"/>
        </w:rPr>
        <w:t>脱贫户、监测户</w:t>
      </w:r>
      <w:r>
        <w:rPr>
          <w:rFonts w:hint="default" w:ascii="Times New Roman" w:hAnsi="Times New Roman" w:eastAsia="仿宋_GB2312" w:cs="Times New Roman"/>
          <w:b w:val="0"/>
          <w:color w:val="auto"/>
          <w:sz w:val="32"/>
          <w:szCs w:val="32"/>
          <w:highlight w:val="none"/>
          <w:lang w:val="en-US" w:eastAsia="zh-CN"/>
        </w:rPr>
        <w:t>40万元以上）；</w:t>
      </w:r>
      <w:r>
        <w:rPr>
          <w:rFonts w:hint="default" w:ascii="Times New Roman" w:hAnsi="Times New Roman" w:eastAsia="仿宋_GB2312" w:cs="Times New Roman"/>
          <w:color w:val="auto"/>
          <w:spacing w:val="7"/>
          <w:sz w:val="32"/>
          <w:szCs w:val="32"/>
          <w:highlight w:val="none"/>
        </w:rPr>
        <w:t>为有生产经营服务需求的农户（优先服务脱贫户、监测户）</w:t>
      </w:r>
      <w:r>
        <w:rPr>
          <w:rFonts w:hint="default" w:ascii="Times New Roman" w:hAnsi="Times New Roman" w:eastAsia="仿宋_GB2312" w:cs="Times New Roman"/>
          <w:color w:val="auto"/>
          <w:spacing w:val="9"/>
          <w:sz w:val="32"/>
          <w:szCs w:val="32"/>
          <w:highlight w:val="none"/>
          <w:lang w:val="en-US" w:eastAsia="zh-CN"/>
        </w:rPr>
        <w:t>开展产前、产中、产后免费规范化的培训服务和指导</w:t>
      </w:r>
      <w:r>
        <w:rPr>
          <w:rFonts w:hint="eastAsia" w:ascii="Times New Roman" w:hAnsi="Times New Roman" w:eastAsia="仿宋_GB2312" w:cs="Times New Roman"/>
          <w:color w:val="auto"/>
          <w:spacing w:val="9"/>
          <w:sz w:val="32"/>
          <w:szCs w:val="32"/>
          <w:highlight w:val="none"/>
          <w:lang w:val="en-US" w:eastAsia="zh-CN"/>
        </w:rPr>
        <w:t>2次</w:t>
      </w:r>
      <w:r>
        <w:rPr>
          <w:rFonts w:hint="default" w:ascii="Times New Roman" w:hAnsi="Times New Roman" w:eastAsia="仿宋_GB2312" w:cs="Times New Roman"/>
          <w:color w:val="auto"/>
          <w:spacing w:val="9"/>
          <w:sz w:val="32"/>
          <w:szCs w:val="32"/>
          <w:highlight w:val="none"/>
          <w:lang w:val="en-US" w:eastAsia="zh-CN"/>
        </w:rPr>
        <w:t>，提升技术水平，增加经营性收入。</w:t>
      </w:r>
    </w:p>
    <w:p w14:paraId="7BAF9F5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4.津市市盈昇蔬菜专业合作社</w:t>
      </w:r>
      <w:r>
        <w:rPr>
          <w:rFonts w:hint="eastAsia" w:eastAsia="仿宋_GB2312" w:cs="Times New Roman"/>
          <w:b/>
          <w:bCs/>
          <w:color w:val="auto"/>
          <w:sz w:val="32"/>
          <w:szCs w:val="32"/>
          <w:highlight w:val="none"/>
          <w:lang w:val="en-US" w:eastAsia="zh-CN"/>
        </w:rPr>
        <w:t>蔬菜商品化处理与精深加工建设项目</w:t>
      </w:r>
    </w:p>
    <w:p w14:paraId="70020F9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实施主体：</w:t>
      </w:r>
      <w:r>
        <w:rPr>
          <w:rFonts w:hint="default" w:ascii="Times New Roman" w:hAnsi="Times New Roman" w:eastAsia="仿宋_GB2312" w:cs="Times New Roman"/>
          <w:b w:val="0"/>
          <w:bCs w:val="0"/>
          <w:color w:val="auto"/>
          <w:sz w:val="32"/>
          <w:szCs w:val="32"/>
          <w:highlight w:val="none"/>
          <w:lang w:val="en-US" w:eastAsia="zh-CN"/>
        </w:rPr>
        <w:t>津市市盈昇蔬菜专业合作社</w:t>
      </w:r>
    </w:p>
    <w:p w14:paraId="59F98B6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建设时间：</w:t>
      </w:r>
      <w:r>
        <w:rPr>
          <w:rFonts w:hint="default" w:ascii="Times New Roman" w:hAnsi="Times New Roman" w:eastAsia="仿宋_GB2312" w:cs="Times New Roman"/>
          <w:b w:val="0"/>
          <w:color w:val="auto"/>
          <w:sz w:val="32"/>
          <w:szCs w:val="32"/>
          <w:highlight w:val="none"/>
          <w:lang w:val="en-US" w:eastAsia="zh-CN"/>
        </w:rPr>
        <w:t>2025年7月-2026年3月</w:t>
      </w:r>
    </w:p>
    <w:p w14:paraId="64960B4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建设地点：</w:t>
      </w:r>
      <w:r>
        <w:rPr>
          <w:rFonts w:hint="default" w:ascii="Times New Roman" w:hAnsi="Times New Roman" w:eastAsia="仿宋_GB2312" w:cs="Times New Roman"/>
          <w:b w:val="0"/>
          <w:color w:val="auto"/>
          <w:sz w:val="32"/>
          <w:szCs w:val="32"/>
          <w:highlight w:val="none"/>
          <w:lang w:val="en-US" w:eastAsia="zh-CN"/>
        </w:rPr>
        <w:t>毛里湖镇中心村</w:t>
      </w:r>
    </w:p>
    <w:p w14:paraId="1F00493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建设内容：</w:t>
      </w:r>
      <w:r>
        <w:rPr>
          <w:rFonts w:hint="default" w:ascii="Times New Roman" w:hAnsi="Times New Roman" w:eastAsia="仿宋_GB2312" w:cs="Times New Roman"/>
          <w:b w:val="0"/>
          <w:color w:val="auto"/>
          <w:sz w:val="32"/>
          <w:szCs w:val="32"/>
          <w:highlight w:val="none"/>
          <w:lang w:val="en-US" w:eastAsia="zh-CN"/>
        </w:rPr>
        <w:t>新建钢构厂房500平方米，新建低温库200立方米。</w:t>
      </w:r>
    </w:p>
    <w:p w14:paraId="24A3258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集群资金：</w:t>
      </w:r>
      <w:r>
        <w:rPr>
          <w:rFonts w:hint="default" w:ascii="Times New Roman" w:hAnsi="Times New Roman" w:eastAsia="仿宋_GB2312" w:cs="Times New Roman"/>
          <w:b w:val="0"/>
          <w:color w:val="auto"/>
          <w:sz w:val="32"/>
          <w:szCs w:val="32"/>
          <w:highlight w:val="none"/>
          <w:lang w:val="en-US" w:eastAsia="zh-CN"/>
        </w:rPr>
        <w:t>50万元</w:t>
      </w:r>
    </w:p>
    <w:p w14:paraId="0873C3B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联农带农：</w:t>
      </w:r>
      <w:r>
        <w:rPr>
          <w:rFonts w:hint="default" w:ascii="Times New Roman" w:hAnsi="Times New Roman" w:eastAsia="仿宋_GB2312" w:cs="Times New Roman"/>
          <w:b w:val="0"/>
          <w:bCs w:val="0"/>
          <w:color w:val="auto"/>
          <w:sz w:val="32"/>
          <w:szCs w:val="32"/>
          <w:highlight w:val="none"/>
          <w:lang w:val="en-US" w:eastAsia="zh-CN"/>
        </w:rPr>
        <w:t>年吸纳就业10人（含5名脱贫户、监测户），发放工资15万元（含脱贫户、监测户7.5万元）；订单收购带动农户收益10万元（含脱贫户、监测户5万元）；流转农户闲置水面，实行实物计租货币结算，保障农户稳定租金收入。</w:t>
      </w:r>
    </w:p>
    <w:p w14:paraId="268FFBF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5.湖南台龙食品科技有限公司蔬菜商品化处理与精深加工建设项目</w:t>
      </w:r>
    </w:p>
    <w:p w14:paraId="595E896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实施主体：</w:t>
      </w:r>
      <w:r>
        <w:rPr>
          <w:rFonts w:hint="default" w:ascii="Times New Roman" w:hAnsi="Times New Roman" w:eastAsia="仿宋_GB2312" w:cs="Times New Roman"/>
          <w:b w:val="0"/>
          <w:color w:val="auto"/>
          <w:sz w:val="32"/>
          <w:szCs w:val="32"/>
          <w:highlight w:val="none"/>
          <w:lang w:val="en-US" w:eastAsia="zh-CN"/>
        </w:rPr>
        <w:t>湖南台龙食品科技有限公司</w:t>
      </w:r>
    </w:p>
    <w:p w14:paraId="42F4D71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建设时间：</w:t>
      </w:r>
      <w:r>
        <w:rPr>
          <w:rFonts w:hint="default" w:ascii="Times New Roman" w:hAnsi="Times New Roman" w:eastAsia="仿宋_GB2312" w:cs="Times New Roman"/>
          <w:b w:val="0"/>
          <w:color w:val="auto"/>
          <w:sz w:val="32"/>
          <w:szCs w:val="32"/>
          <w:highlight w:val="none"/>
          <w:lang w:val="en-US" w:eastAsia="zh-CN"/>
        </w:rPr>
        <w:t>2025年7月-2026年3月</w:t>
      </w:r>
    </w:p>
    <w:p w14:paraId="5EC5DC4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建设地点：</w:t>
      </w:r>
      <w:r>
        <w:rPr>
          <w:rFonts w:hint="default" w:ascii="Times New Roman" w:hAnsi="Times New Roman" w:eastAsia="仿宋_GB2312" w:cs="Times New Roman"/>
          <w:b w:val="0"/>
          <w:color w:val="auto"/>
          <w:sz w:val="32"/>
          <w:szCs w:val="32"/>
          <w:highlight w:val="none"/>
          <w:lang w:val="en-US" w:eastAsia="zh-CN"/>
        </w:rPr>
        <w:t>津市市高新区</w:t>
      </w:r>
    </w:p>
    <w:p w14:paraId="55C5069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建设内容：</w:t>
      </w:r>
      <w:r>
        <w:rPr>
          <w:rFonts w:hint="default" w:ascii="Times New Roman" w:hAnsi="Times New Roman" w:eastAsia="仿宋_GB2312" w:cs="Times New Roman"/>
          <w:b w:val="0"/>
          <w:color w:val="auto"/>
          <w:sz w:val="32"/>
          <w:szCs w:val="32"/>
          <w:highlight w:val="none"/>
          <w:lang w:val="en-US" w:eastAsia="zh-CN"/>
        </w:rPr>
        <w:t>新建预冷库1000立方米，建设腌制池44个。</w:t>
      </w:r>
    </w:p>
    <w:p w14:paraId="5B53C7F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集群资金：</w:t>
      </w:r>
      <w:r>
        <w:rPr>
          <w:rFonts w:hint="default" w:ascii="Times New Roman" w:hAnsi="Times New Roman" w:eastAsia="仿宋_GB2312" w:cs="Times New Roman"/>
          <w:b w:val="0"/>
          <w:color w:val="auto"/>
          <w:sz w:val="32"/>
          <w:szCs w:val="32"/>
          <w:highlight w:val="none"/>
          <w:lang w:val="en-US" w:eastAsia="zh-CN"/>
        </w:rPr>
        <w:t>240万元</w:t>
      </w:r>
    </w:p>
    <w:p w14:paraId="4DCEEF01">
      <w:pPr>
        <w:keepNext w:val="0"/>
        <w:keepLines w:val="0"/>
        <w:pageBreakBefore w:val="0"/>
        <w:widowControl w:val="0"/>
        <w:shd w:val="clear" w:color="auto" w:fill="auto"/>
        <w:kinsoku/>
        <w:wordWrap/>
        <w:overflowPunct/>
        <w:topLinePunct w:val="0"/>
        <w:autoSpaceDE/>
        <w:autoSpaceDN/>
        <w:bidi w:val="0"/>
        <w:adjustRightInd w:val="0"/>
        <w:snapToGrid w:val="0"/>
        <w:spacing w:before="0" w:line="360" w:lineRule="auto"/>
        <w:ind w:left="0" w:leftChars="0" w:firstLine="643"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联农带农：</w:t>
      </w:r>
      <w:r>
        <w:rPr>
          <w:rFonts w:hint="default" w:ascii="Times New Roman" w:hAnsi="Times New Roman" w:eastAsia="仿宋_GB2312" w:cs="Times New Roman"/>
          <w:b w:val="0"/>
          <w:bCs w:val="0"/>
          <w:color w:val="auto"/>
          <w:sz w:val="32"/>
          <w:szCs w:val="32"/>
          <w:highlight w:val="none"/>
          <w:lang w:val="en-US" w:eastAsia="zh-CN"/>
        </w:rPr>
        <w:t>年吸纳就业48人（含24名脱贫劳动力），发放工资72万元（含脱贫户36万元）；订单收购带动农户收益48万元（含脱贫户24万元）；</w:t>
      </w:r>
      <w:r>
        <w:rPr>
          <w:rFonts w:hint="default" w:ascii="Times New Roman" w:hAnsi="Times New Roman" w:eastAsia="仿宋_GB2312" w:cs="Times New Roman"/>
          <w:color w:val="auto"/>
          <w:spacing w:val="7"/>
          <w:sz w:val="32"/>
          <w:szCs w:val="32"/>
          <w:highlight w:val="none"/>
        </w:rPr>
        <w:t>为有生产经营服务需求的农户（优先 服务脱贫户、监测户）</w:t>
      </w:r>
      <w:r>
        <w:rPr>
          <w:rFonts w:hint="default" w:ascii="Times New Roman" w:hAnsi="Times New Roman" w:eastAsia="仿宋_GB2312" w:cs="Times New Roman"/>
          <w:color w:val="auto"/>
          <w:spacing w:val="9"/>
          <w:sz w:val="32"/>
          <w:szCs w:val="32"/>
          <w:highlight w:val="none"/>
          <w:lang w:val="en-US" w:eastAsia="zh-CN"/>
        </w:rPr>
        <w:t>开展产前、产中、产后免费规范化的培训服务和指导</w:t>
      </w:r>
      <w:r>
        <w:rPr>
          <w:rFonts w:hint="eastAsia" w:ascii="Times New Roman" w:hAnsi="Times New Roman" w:eastAsia="仿宋_GB2312" w:cs="Times New Roman"/>
          <w:color w:val="auto"/>
          <w:spacing w:val="9"/>
          <w:sz w:val="32"/>
          <w:szCs w:val="32"/>
          <w:highlight w:val="none"/>
          <w:lang w:val="en-US" w:eastAsia="zh-CN"/>
        </w:rPr>
        <w:t>2次</w:t>
      </w:r>
      <w:r>
        <w:rPr>
          <w:rFonts w:hint="default" w:ascii="Times New Roman" w:hAnsi="Times New Roman" w:eastAsia="仿宋_GB2312" w:cs="Times New Roman"/>
          <w:color w:val="auto"/>
          <w:spacing w:val="9"/>
          <w:sz w:val="32"/>
          <w:szCs w:val="32"/>
          <w:highlight w:val="none"/>
          <w:lang w:val="en-US" w:eastAsia="zh-CN"/>
        </w:rPr>
        <w:t>，提升技术水平，增加经营性收入。</w:t>
      </w:r>
    </w:p>
    <w:p w14:paraId="7118376E">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720" w:firstLineChars="200"/>
        <w:jc w:val="both"/>
        <w:textAlignment w:val="auto"/>
        <w:outlineLvl w:val="0"/>
        <w:rPr>
          <w:rFonts w:hint="default" w:ascii="Times New Roman" w:hAnsi="Times New Roman" w:eastAsia="黑体" w:cs="Times New Roman"/>
          <w:bCs/>
          <w:color w:val="auto"/>
          <w:kern w:val="44"/>
          <w:sz w:val="36"/>
          <w:szCs w:val="44"/>
          <w:highlight w:val="none"/>
          <w:lang w:val="en-US" w:eastAsia="zh-CN" w:bidi="ar-SA"/>
        </w:rPr>
      </w:pPr>
      <w:bookmarkStart w:id="94" w:name="_Toc6829"/>
      <w:bookmarkStart w:id="95" w:name="_Toc31207"/>
      <w:bookmarkStart w:id="96" w:name="_Toc18980"/>
      <w:bookmarkStart w:id="97" w:name="_Toc1666217042"/>
      <w:r>
        <w:rPr>
          <w:rFonts w:hint="default" w:ascii="Times New Roman" w:hAnsi="Times New Roman" w:eastAsia="黑体" w:cs="Times New Roman"/>
          <w:bCs/>
          <w:color w:val="auto"/>
          <w:kern w:val="44"/>
          <w:sz w:val="36"/>
          <w:szCs w:val="44"/>
          <w:highlight w:val="none"/>
          <w:lang w:val="en-US" w:eastAsia="zh-CN" w:bidi="ar-SA"/>
        </w:rPr>
        <w:t>四、联农带农</w:t>
      </w:r>
      <w:bookmarkEnd w:id="94"/>
      <w:bookmarkEnd w:id="95"/>
      <w:bookmarkEnd w:id="96"/>
      <w:bookmarkEnd w:id="97"/>
    </w:p>
    <w:p w14:paraId="30EB91F2">
      <w:pPr>
        <w:pStyle w:val="1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640" w:firstLineChars="200"/>
        <w:jc w:val="both"/>
        <w:textAlignment w:val="auto"/>
        <w:outlineLvl w:val="9"/>
        <w:rPr>
          <w:rFonts w:hint="default" w:ascii="Times New Roman" w:hAnsi="Times New Roman" w:eastAsia="楷体_GB2312" w:cs="Times New Roman"/>
          <w:b/>
          <w:bCs w:val="0"/>
          <w:color w:val="auto"/>
          <w:kern w:val="2"/>
          <w:sz w:val="32"/>
          <w:szCs w:val="32"/>
          <w:highlight w:val="none"/>
          <w:lang w:val="en-US" w:eastAsia="zh-CN" w:bidi="ar-SA"/>
        </w:rPr>
      </w:pPr>
      <w:bookmarkStart w:id="98" w:name="_Toc11510"/>
      <w:bookmarkStart w:id="99" w:name="_Toc3927"/>
      <w:bookmarkStart w:id="100" w:name="_Toc22753"/>
      <w:bookmarkStart w:id="101" w:name="_Toc25600"/>
      <w:bookmarkStart w:id="102" w:name="_Toc3845"/>
      <w:bookmarkStart w:id="103" w:name="_Toc23430"/>
      <w:bookmarkStart w:id="104" w:name="_Toc2780"/>
      <w:bookmarkStart w:id="105" w:name="_Toc21104"/>
      <w:bookmarkStart w:id="106" w:name="_Toc976"/>
      <w:r>
        <w:rPr>
          <w:rFonts w:hint="default" w:ascii="Times New Roman" w:hAnsi="Times New Roman" w:eastAsia="仿宋_GB2312" w:cs="Times New Roman"/>
          <w:color w:val="auto"/>
          <w:kern w:val="2"/>
          <w:sz w:val="32"/>
          <w:szCs w:val="32"/>
          <w:highlight w:val="none"/>
          <w:lang w:val="en-US" w:eastAsia="zh-CN" w:bidi="ar-SA"/>
        </w:rPr>
        <w:t>津市市2025年蔬菜产业集群项目联农带农主要包括务工就业、联农带农、配套服务、其他方式等模式，主要情况如下：</w:t>
      </w:r>
    </w:p>
    <w:p w14:paraId="2F91E623">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643" w:firstLineChars="200"/>
        <w:jc w:val="both"/>
        <w:textAlignment w:val="auto"/>
        <w:outlineLvl w:val="1"/>
        <w:rPr>
          <w:rFonts w:hint="default" w:ascii="Times New Roman" w:hAnsi="Times New Roman" w:eastAsia="楷体_GB2312" w:cs="Times New Roman"/>
          <w:b/>
          <w:bCs w:val="0"/>
          <w:color w:val="auto"/>
          <w:kern w:val="2"/>
          <w:sz w:val="32"/>
          <w:szCs w:val="32"/>
          <w:highlight w:val="none"/>
          <w:lang w:val="en-US" w:eastAsia="zh-CN" w:bidi="ar-SA"/>
        </w:rPr>
      </w:pPr>
      <w:bookmarkStart w:id="107" w:name="_Toc12009"/>
      <w:bookmarkStart w:id="108" w:name="_Toc13035"/>
      <w:bookmarkStart w:id="109" w:name="_Toc923068014"/>
      <w:r>
        <w:rPr>
          <w:rFonts w:hint="default" w:ascii="Times New Roman" w:hAnsi="Times New Roman" w:eastAsia="楷体_GB2312" w:cs="Times New Roman"/>
          <w:b/>
          <w:bCs w:val="0"/>
          <w:color w:val="auto"/>
          <w:kern w:val="2"/>
          <w:sz w:val="32"/>
          <w:szCs w:val="32"/>
          <w:highlight w:val="none"/>
          <w:lang w:val="en-US" w:eastAsia="zh-CN" w:bidi="ar-SA"/>
        </w:rPr>
        <w:t>（一）</w:t>
      </w:r>
      <w:bookmarkEnd w:id="98"/>
      <w:bookmarkEnd w:id="99"/>
      <w:bookmarkEnd w:id="100"/>
      <w:bookmarkEnd w:id="101"/>
      <w:bookmarkEnd w:id="102"/>
      <w:bookmarkEnd w:id="107"/>
      <w:r>
        <w:rPr>
          <w:rFonts w:hint="default" w:ascii="Times New Roman" w:hAnsi="Times New Roman" w:eastAsia="楷体_GB2312" w:cs="Times New Roman"/>
          <w:b/>
          <w:bCs w:val="0"/>
          <w:color w:val="auto"/>
          <w:kern w:val="2"/>
          <w:sz w:val="32"/>
          <w:szCs w:val="32"/>
          <w:highlight w:val="none"/>
          <w:lang w:val="en-US" w:eastAsia="zh-CN" w:bidi="ar-SA"/>
        </w:rPr>
        <w:t>务工就业</w:t>
      </w:r>
      <w:bookmarkEnd w:id="108"/>
      <w:bookmarkEnd w:id="109"/>
    </w:p>
    <w:p w14:paraId="642DDFA5">
      <w:pPr>
        <w:keepNext w:val="0"/>
        <w:keepLines w:val="0"/>
        <w:pageBreakBefore w:val="0"/>
        <w:widowControl w:val="0"/>
        <w:shd w:val="clear" w:color="auto" w:fill="auto"/>
        <w:kinsoku/>
        <w:wordWrap/>
        <w:overflowPunct/>
        <w:topLinePunct w:val="0"/>
        <w:autoSpaceDE/>
        <w:autoSpaceDN/>
        <w:bidi w:val="0"/>
        <w:adjustRightInd w:val="0"/>
        <w:snapToGrid w:val="0"/>
        <w:spacing w:before="0" w:line="360" w:lineRule="auto"/>
        <w:ind w:left="0" w:firstLine="640" w:firstLineChars="200"/>
        <w:jc w:val="both"/>
        <w:textAlignment w:val="auto"/>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pPr>
      <w:bookmarkStart w:id="110" w:name="_Toc25313"/>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t>项目优先安排脱贫户、监测户参与务工务劳，增加农户打工收入，津市市2025年蔬菜产业集群项目实施期内，新增脱贫劳动力就业240人以上，其中脱贫户、监测户120人以上，工资发放总额360万元以上，其中脱贫户、监测户工资发放额度180万元以上。</w:t>
      </w:r>
    </w:p>
    <w:p w14:paraId="338182F5">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643" w:firstLineChars="200"/>
        <w:jc w:val="both"/>
        <w:textAlignment w:val="auto"/>
        <w:outlineLvl w:val="1"/>
        <w:rPr>
          <w:rFonts w:hint="default" w:ascii="Times New Roman" w:hAnsi="Times New Roman" w:eastAsia="楷体_GB2312" w:cs="Times New Roman"/>
          <w:b/>
          <w:bCs w:val="0"/>
          <w:color w:val="auto"/>
          <w:kern w:val="2"/>
          <w:sz w:val="32"/>
          <w:szCs w:val="32"/>
          <w:highlight w:val="none"/>
          <w:lang w:val="en-US" w:eastAsia="zh-CN" w:bidi="ar-SA"/>
        </w:rPr>
      </w:pPr>
      <w:bookmarkStart w:id="111" w:name="_Toc21710"/>
      <w:bookmarkStart w:id="112" w:name="_Toc582245370"/>
      <w:r>
        <w:rPr>
          <w:rFonts w:hint="default" w:ascii="Times New Roman" w:hAnsi="Times New Roman" w:eastAsia="楷体_GB2312" w:cs="Times New Roman"/>
          <w:b/>
          <w:bCs w:val="0"/>
          <w:color w:val="auto"/>
          <w:kern w:val="2"/>
          <w:sz w:val="32"/>
          <w:szCs w:val="32"/>
          <w:highlight w:val="none"/>
          <w:lang w:val="en-US" w:eastAsia="zh-CN" w:bidi="ar-SA"/>
        </w:rPr>
        <w:t>（二）订单收购</w:t>
      </w:r>
      <w:bookmarkEnd w:id="111"/>
      <w:bookmarkEnd w:id="112"/>
    </w:p>
    <w:p w14:paraId="26ADEF71">
      <w:pPr>
        <w:keepNext w:val="0"/>
        <w:keepLines w:val="0"/>
        <w:pageBreakBefore w:val="0"/>
        <w:widowControl w:val="0"/>
        <w:shd w:val="clear" w:color="auto" w:fill="auto"/>
        <w:kinsoku/>
        <w:wordWrap/>
        <w:overflowPunct/>
        <w:topLinePunct w:val="0"/>
        <w:autoSpaceDE/>
        <w:autoSpaceDN/>
        <w:bidi w:val="0"/>
        <w:adjustRightInd w:val="0"/>
        <w:snapToGrid w:val="0"/>
        <w:spacing w:before="0" w:line="360" w:lineRule="auto"/>
        <w:ind w:left="0" w:firstLine="640" w:firstLineChars="200"/>
        <w:jc w:val="both"/>
        <w:textAlignment w:val="auto"/>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pP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t>项目实施期内，项目主体通过此种方式给农户带来的直接收益达到集群资金支持额度的20%（含）以上，其中给脱贫户带来的直接收益达到集群资金支持额度的10%（含）以上。提供种苗、农资按市场价计算农户收益，收购产品按照支付给农户的资金计算农户收益。津市市2025年蔬菜产业集群项目实施主体给农户带来的直接收益达到240万元以上，其中给脱贫户、监测户带来的直接收益达到120万元以上。</w:t>
      </w:r>
    </w:p>
    <w:p w14:paraId="6E4C936F">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643" w:firstLineChars="200"/>
        <w:jc w:val="both"/>
        <w:textAlignment w:val="auto"/>
        <w:outlineLvl w:val="1"/>
        <w:rPr>
          <w:rFonts w:hint="default" w:ascii="Times New Roman" w:hAnsi="Times New Roman" w:eastAsia="楷体_GB2312" w:cs="Times New Roman"/>
          <w:b/>
          <w:bCs w:val="0"/>
          <w:color w:val="auto"/>
          <w:kern w:val="2"/>
          <w:sz w:val="32"/>
          <w:szCs w:val="32"/>
          <w:highlight w:val="none"/>
          <w:lang w:val="en-US" w:eastAsia="zh-CN" w:bidi="ar-SA"/>
        </w:rPr>
      </w:pPr>
      <w:bookmarkStart w:id="113" w:name="_Toc15361"/>
      <w:bookmarkStart w:id="114" w:name="_Toc1862437858"/>
      <w:r>
        <w:rPr>
          <w:rFonts w:hint="default" w:ascii="Times New Roman" w:hAnsi="Times New Roman" w:eastAsia="楷体_GB2312" w:cs="Times New Roman"/>
          <w:b/>
          <w:bCs w:val="0"/>
          <w:color w:val="auto"/>
          <w:kern w:val="2"/>
          <w:sz w:val="32"/>
          <w:szCs w:val="32"/>
          <w:highlight w:val="none"/>
          <w:lang w:val="en-US" w:eastAsia="zh-CN" w:bidi="ar-SA"/>
        </w:rPr>
        <w:t>（三）配套服务</w:t>
      </w:r>
      <w:bookmarkEnd w:id="113"/>
      <w:bookmarkEnd w:id="114"/>
    </w:p>
    <w:p w14:paraId="5B1FEA58">
      <w:pPr>
        <w:keepNext w:val="0"/>
        <w:keepLines w:val="0"/>
        <w:pageBreakBefore w:val="0"/>
        <w:widowControl w:val="0"/>
        <w:shd w:val="clear" w:color="auto" w:fill="auto"/>
        <w:kinsoku/>
        <w:wordWrap/>
        <w:overflowPunct/>
        <w:topLinePunct w:val="0"/>
        <w:autoSpaceDE/>
        <w:autoSpaceDN/>
        <w:bidi w:val="0"/>
        <w:adjustRightInd w:val="0"/>
        <w:snapToGrid w:val="0"/>
        <w:spacing w:before="0" w:line="360" w:lineRule="auto"/>
        <w:ind w:left="0" w:firstLine="640" w:firstLineChars="200"/>
        <w:jc w:val="both"/>
        <w:textAlignment w:val="auto"/>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pP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t>对有生产经营服务需求的农户，提供相关服务，减免的服务费用按照市场价计算，达到集群资金支持额度的 10%（含）以上。津市市2025年蔬菜产业集群项目实施主体为有生产经营服务需求的农户（优先服务脱贫户、监测户）提供养殖技术推广、适用技术、质量把关、供求信息、产品营销等服务，实行服务费用减免，帮助农户降低发展产业成本，给农户（含脱贫户、监测户）减免的服务费用达到60万元以上。</w:t>
      </w:r>
    </w:p>
    <w:p w14:paraId="5DDA4E5C">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643" w:firstLineChars="200"/>
        <w:jc w:val="both"/>
        <w:textAlignment w:val="auto"/>
        <w:outlineLvl w:val="1"/>
        <w:rPr>
          <w:rFonts w:hint="default" w:ascii="Times New Roman" w:hAnsi="Times New Roman" w:eastAsia="楷体_GB2312" w:cs="Times New Roman"/>
          <w:b/>
          <w:bCs w:val="0"/>
          <w:color w:val="auto"/>
          <w:kern w:val="2"/>
          <w:sz w:val="32"/>
          <w:szCs w:val="32"/>
          <w:highlight w:val="none"/>
          <w:lang w:val="en-US" w:eastAsia="zh-CN" w:bidi="ar-SA"/>
        </w:rPr>
      </w:pPr>
      <w:bookmarkStart w:id="115" w:name="_Toc271440734"/>
      <w:bookmarkStart w:id="116" w:name="_Toc14784"/>
      <w:r>
        <w:rPr>
          <w:rFonts w:hint="default" w:ascii="Times New Roman" w:hAnsi="Times New Roman" w:eastAsia="楷体_GB2312" w:cs="Times New Roman"/>
          <w:b/>
          <w:bCs w:val="0"/>
          <w:color w:val="auto"/>
          <w:kern w:val="2"/>
          <w:sz w:val="32"/>
          <w:szCs w:val="32"/>
          <w:highlight w:val="none"/>
          <w:lang w:val="en-US" w:eastAsia="zh-CN" w:bidi="ar-SA"/>
        </w:rPr>
        <w:t>（四）其他方式</w:t>
      </w:r>
      <w:bookmarkEnd w:id="115"/>
      <w:bookmarkEnd w:id="116"/>
    </w:p>
    <w:p w14:paraId="66275CEC">
      <w:pPr>
        <w:keepNext w:val="0"/>
        <w:keepLines w:val="0"/>
        <w:pageBreakBefore w:val="0"/>
        <w:widowControl w:val="0"/>
        <w:shd w:val="clear" w:color="auto" w:fill="auto"/>
        <w:kinsoku/>
        <w:wordWrap/>
        <w:overflowPunct/>
        <w:topLinePunct w:val="0"/>
        <w:autoSpaceDE/>
        <w:autoSpaceDN/>
        <w:bidi w:val="0"/>
        <w:adjustRightInd w:val="0"/>
        <w:snapToGrid w:val="0"/>
        <w:spacing w:before="0" w:line="360" w:lineRule="auto"/>
        <w:ind w:left="0" w:firstLine="640" w:firstLineChars="200"/>
        <w:jc w:val="both"/>
        <w:textAlignment w:val="auto"/>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pP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t>对农户（优先保障脱贫户）拥有的闲置或低效利用的土地（山场、水面）等资源进行流转或租赁，实行实物计租货币结算、租金动态调整等计价方式，让农户获得稳定租金收入，或对农户（优先保障脱贫户）开展产前、产中、产后免费规范化的培训服务和指导。津市市蔬菜产业集群2025年项目实施主体对农户（优先保障脱贫户）开展产前、产中、产后免费规范化的培训服务和指导1年2次以上，以提升农户技术水平，增加其经营性收入。</w:t>
      </w:r>
    </w:p>
    <w:p w14:paraId="7AD3AE07">
      <w:pPr>
        <w:keepNext w:val="0"/>
        <w:keepLines w:val="0"/>
        <w:pageBreakBefore w:val="0"/>
        <w:widowControl w:val="0"/>
        <w:shd w:val="clear" w:color="auto" w:fill="auto"/>
        <w:kinsoku/>
        <w:wordWrap/>
        <w:overflowPunct/>
        <w:topLinePunct w:val="0"/>
        <w:autoSpaceDE/>
        <w:autoSpaceDN/>
        <w:bidi w:val="0"/>
        <w:adjustRightInd w:val="0"/>
        <w:snapToGrid w:val="0"/>
        <w:spacing w:before="0" w:line="360" w:lineRule="auto"/>
        <w:ind w:left="0" w:firstLine="640" w:firstLineChars="200"/>
        <w:jc w:val="both"/>
        <w:textAlignment w:val="auto"/>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pP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t>详见附表3</w:t>
      </w:r>
    </w:p>
    <w:bookmarkEnd w:id="103"/>
    <w:bookmarkEnd w:id="104"/>
    <w:bookmarkEnd w:id="105"/>
    <w:bookmarkEnd w:id="106"/>
    <w:bookmarkEnd w:id="110"/>
    <w:p w14:paraId="279C6FCF">
      <w:pPr>
        <w:keepNext w:val="0"/>
        <w:keepLines w:val="0"/>
        <w:pageBreakBefore w:val="0"/>
        <w:widowControl w:val="0"/>
        <w:numPr>
          <w:ilvl w:val="1"/>
          <w:numId w:val="0"/>
        </w:numPr>
        <w:tabs>
          <w:tab w:val="left" w:pos="0"/>
          <w:tab w:val="left" w:pos="420"/>
        </w:tabs>
        <w:kinsoku/>
        <w:wordWrap/>
        <w:overflowPunct/>
        <w:topLinePunct w:val="0"/>
        <w:autoSpaceDE/>
        <w:autoSpaceDN/>
        <w:bidi w:val="0"/>
        <w:adjustRightInd w:val="0"/>
        <w:snapToGrid w:val="0"/>
        <w:spacing w:before="0" w:after="0" w:line="360" w:lineRule="auto"/>
        <w:ind w:left="0" w:leftChars="0" w:right="0" w:rightChars="0" w:firstLine="640" w:firstLineChars="200"/>
        <w:jc w:val="both"/>
        <w:textAlignment w:val="auto"/>
        <w:outlineLvl w:val="0"/>
        <w:rPr>
          <w:rFonts w:hint="default" w:ascii="Times New Roman" w:hAnsi="Times New Roman" w:eastAsia="黑体" w:cs="Times New Roman"/>
          <w:bCs/>
          <w:color w:val="auto"/>
          <w:kern w:val="2"/>
          <w:sz w:val="32"/>
          <w:szCs w:val="32"/>
          <w:highlight w:val="none"/>
          <w:lang w:val="en-US" w:eastAsia="zh-CN" w:bidi="ar-SA"/>
        </w:rPr>
      </w:pPr>
      <w:bookmarkStart w:id="117" w:name="_Toc22369"/>
      <w:bookmarkStart w:id="118" w:name="_Toc755877083"/>
      <w:bookmarkStart w:id="119" w:name="_Toc6317"/>
      <w:bookmarkStart w:id="120" w:name="_Toc6312"/>
      <w:bookmarkStart w:id="121" w:name="_Toc4070"/>
      <w:bookmarkStart w:id="122" w:name="_Toc849150110"/>
      <w:r>
        <w:rPr>
          <w:rFonts w:hint="default" w:ascii="Times New Roman" w:hAnsi="Times New Roman" w:eastAsia="黑体" w:cs="Times New Roman"/>
          <w:b w:val="0"/>
          <w:bCs w:val="0"/>
          <w:i w:val="0"/>
          <w:iCs w:val="0"/>
          <w:caps w:val="0"/>
          <w:smallCaps w:val="0"/>
          <w:snapToGrid w:val="0"/>
          <w:vanish w:val="0"/>
          <w:color w:val="auto"/>
          <w:spacing w:val="0"/>
          <w:w w:val="100"/>
          <w:kern w:val="0"/>
          <w:position w:val="0"/>
          <w:sz w:val="32"/>
          <w:szCs w:val="32"/>
          <w:highlight w:val="none"/>
          <w:u w:val="none"/>
          <w:shd w:val="clear" w:fill="auto"/>
          <w:vertAlign w:val="baseline"/>
          <w:lang w:val="en-US" w:eastAsia="zh-CN" w:bidi="ar-SA"/>
        </w:rPr>
        <w:t>五、</w:t>
      </w:r>
      <w:r>
        <w:rPr>
          <w:rFonts w:hint="default" w:ascii="Times New Roman" w:hAnsi="Times New Roman" w:eastAsia="黑体" w:cs="Times New Roman"/>
          <w:bCs/>
          <w:color w:val="auto"/>
          <w:kern w:val="2"/>
          <w:sz w:val="32"/>
          <w:szCs w:val="32"/>
          <w:highlight w:val="none"/>
          <w:lang w:val="en-US" w:eastAsia="zh-CN" w:bidi="ar-SA"/>
        </w:rPr>
        <w:t>资金筹措</w:t>
      </w:r>
      <w:bookmarkEnd w:id="117"/>
      <w:bookmarkEnd w:id="118"/>
      <w:bookmarkEnd w:id="119"/>
      <w:bookmarkEnd w:id="120"/>
      <w:bookmarkEnd w:id="121"/>
      <w:bookmarkEnd w:id="122"/>
    </w:p>
    <w:p w14:paraId="0979D5A7">
      <w:pPr>
        <w:keepNext w:val="0"/>
        <w:keepLines w:val="0"/>
        <w:pageBreakBefore w:val="0"/>
        <w:widowControl w:val="0"/>
        <w:numPr>
          <w:ilvl w:val="2"/>
          <w:numId w:val="0"/>
        </w:numPr>
        <w:tabs>
          <w:tab w:val="left" w:pos="-567"/>
          <w:tab w:val="left" w:pos="0"/>
          <w:tab w:val="left" w:pos="420"/>
        </w:tabs>
        <w:kinsoku/>
        <w:wordWrap/>
        <w:overflowPunct/>
        <w:topLinePunct w:val="0"/>
        <w:autoSpaceDE/>
        <w:autoSpaceDN/>
        <w:bidi w:val="0"/>
        <w:adjustRightInd w:val="0"/>
        <w:snapToGrid w:val="0"/>
        <w:spacing w:before="0" w:after="0" w:line="360" w:lineRule="auto"/>
        <w:ind w:left="0" w:leftChars="0" w:right="0" w:rightChars="0" w:firstLine="643" w:firstLineChars="200"/>
        <w:jc w:val="both"/>
        <w:textAlignment w:val="auto"/>
        <w:outlineLvl w:val="1"/>
        <w:rPr>
          <w:rFonts w:hint="default" w:ascii="Times New Roman" w:hAnsi="Times New Roman" w:eastAsia="楷体_GB2312" w:cs="Times New Roman"/>
          <w:b/>
          <w:color w:val="auto"/>
          <w:kern w:val="2"/>
          <w:sz w:val="32"/>
          <w:szCs w:val="32"/>
          <w:highlight w:val="none"/>
          <w:lang w:val="en-US" w:eastAsia="zh-CN" w:bidi="ar-SA"/>
        </w:rPr>
      </w:pPr>
      <w:bookmarkStart w:id="123" w:name="_Toc1637064455"/>
      <w:bookmarkStart w:id="124" w:name="_Toc1660361976"/>
      <w:bookmarkStart w:id="125" w:name="_Toc4805"/>
      <w:bookmarkStart w:id="126" w:name="_Toc27421"/>
      <w:bookmarkStart w:id="127" w:name="_Toc23763"/>
      <w:r>
        <w:rPr>
          <w:rFonts w:hint="default" w:ascii="Times New Roman" w:hAnsi="Times New Roman" w:eastAsia="楷体_GB2312" w:cs="Times New Roman"/>
          <w:b/>
          <w:color w:val="auto"/>
          <w:spacing w:val="0"/>
          <w:w w:val="100"/>
          <w:kern w:val="2"/>
          <w:position w:val="0"/>
          <w:sz w:val="32"/>
          <w:szCs w:val="32"/>
          <w:highlight w:val="none"/>
          <w:shd w:val="clear" w:fill="auto"/>
          <w:lang w:val="en-US" w:eastAsia="zh-CN" w:bidi="ar-SA"/>
        </w:rPr>
        <w:t>（一）</w:t>
      </w:r>
      <w:r>
        <w:rPr>
          <w:rFonts w:hint="default" w:ascii="Times New Roman" w:hAnsi="Times New Roman" w:eastAsia="楷体_GB2312" w:cs="Times New Roman"/>
          <w:b/>
          <w:color w:val="auto"/>
          <w:kern w:val="2"/>
          <w:sz w:val="32"/>
          <w:szCs w:val="32"/>
          <w:highlight w:val="none"/>
          <w:lang w:val="en-US" w:eastAsia="zh-CN" w:bidi="ar-SA"/>
        </w:rPr>
        <w:t>投资估算</w:t>
      </w:r>
      <w:bookmarkEnd w:id="123"/>
      <w:bookmarkEnd w:id="124"/>
      <w:bookmarkEnd w:id="125"/>
      <w:bookmarkEnd w:id="126"/>
      <w:bookmarkEnd w:id="127"/>
    </w:p>
    <w:p w14:paraId="0E485E16">
      <w:pPr>
        <w:keepNext w:val="0"/>
        <w:keepLines w:val="0"/>
        <w:pageBreakBefore w:val="0"/>
        <w:widowControl w:val="0"/>
        <w:shd w:val="clear" w:color="auto" w:fill="auto"/>
        <w:kinsoku/>
        <w:wordWrap/>
        <w:overflowPunct/>
        <w:topLinePunct w:val="0"/>
        <w:autoSpaceDE/>
        <w:autoSpaceDN/>
        <w:bidi w:val="0"/>
        <w:adjustRightInd w:val="0"/>
        <w:snapToGrid w:val="0"/>
        <w:spacing w:before="0" w:line="360" w:lineRule="auto"/>
        <w:ind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津市市2025年省级蔬菜产业集群项目共实施5个子项目，</w:t>
      </w:r>
      <w:r>
        <w:rPr>
          <w:rFonts w:hint="eastAsia" w:eastAsia="仿宋_GB2312" w:cs="Times New Roman"/>
          <w:color w:val="auto"/>
          <w:sz w:val="32"/>
          <w:szCs w:val="32"/>
          <w:highlight w:val="none"/>
          <w:lang w:val="en-US" w:eastAsia="zh-CN"/>
        </w:rPr>
        <w:t>计划</w:t>
      </w:r>
      <w:r>
        <w:rPr>
          <w:rFonts w:hint="default" w:ascii="Times New Roman" w:hAnsi="Times New Roman" w:eastAsia="仿宋_GB2312" w:cs="Times New Roman"/>
          <w:color w:val="auto"/>
          <w:sz w:val="32"/>
          <w:szCs w:val="32"/>
          <w:highlight w:val="none"/>
          <w:lang w:val="en-US" w:eastAsia="zh-CN"/>
        </w:rPr>
        <w:t>总投资</w:t>
      </w:r>
      <w:r>
        <w:rPr>
          <w:rFonts w:hint="eastAsia" w:eastAsia="仿宋_GB2312" w:cs="Times New Roman"/>
          <w:color w:val="auto"/>
          <w:sz w:val="32"/>
          <w:szCs w:val="32"/>
          <w:highlight w:val="none"/>
          <w:lang w:val="en-US" w:eastAsia="zh-CN"/>
        </w:rPr>
        <w:t>1847.42</w:t>
      </w:r>
      <w:r>
        <w:rPr>
          <w:rFonts w:hint="default" w:ascii="Times New Roman" w:hAnsi="Times New Roman" w:eastAsia="仿宋_GB2312" w:cs="Times New Roman"/>
          <w:color w:val="auto"/>
          <w:sz w:val="32"/>
          <w:szCs w:val="32"/>
          <w:highlight w:val="none"/>
          <w:lang w:val="en-US" w:eastAsia="zh-CN"/>
        </w:rPr>
        <w:t>万元。详见表5-1、5-2。</w:t>
      </w:r>
    </w:p>
    <w:p w14:paraId="155B4535">
      <w:pPr>
        <w:pStyle w:val="8"/>
        <w:keepNext w:val="0"/>
        <w:keepLines w:val="0"/>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9"/>
        <w:rPr>
          <w:rFonts w:hint="default" w:ascii="Times New Roman" w:hAnsi="Times New Roman" w:eastAsia="楷体_GB2312" w:cs="Times New Roman"/>
          <w:b/>
          <w:color w:val="auto"/>
          <w:sz w:val="30"/>
          <w:szCs w:val="30"/>
          <w:highlight w:val="none"/>
        </w:rPr>
      </w:pPr>
      <w:r>
        <w:rPr>
          <w:rFonts w:hint="default" w:ascii="Times New Roman" w:hAnsi="Times New Roman" w:eastAsia="楷体_GB2312" w:cs="Times New Roman"/>
          <w:b/>
          <w:color w:val="auto"/>
          <w:sz w:val="30"/>
          <w:szCs w:val="30"/>
          <w:highlight w:val="none"/>
        </w:rPr>
        <w:t>表</w:t>
      </w:r>
      <w:r>
        <w:rPr>
          <w:rFonts w:hint="default" w:ascii="Times New Roman" w:hAnsi="Times New Roman" w:eastAsia="楷体_GB2312" w:cs="Times New Roman"/>
          <w:b/>
          <w:color w:val="auto"/>
          <w:sz w:val="30"/>
          <w:szCs w:val="30"/>
          <w:highlight w:val="none"/>
          <w:lang w:val="en-US" w:eastAsia="zh-CN"/>
        </w:rPr>
        <w:t xml:space="preserve">5-1 </w:t>
      </w:r>
      <w:r>
        <w:rPr>
          <w:rFonts w:hint="default" w:ascii="Times New Roman" w:hAnsi="Times New Roman" w:eastAsia="楷体_GB2312" w:cs="Times New Roman"/>
          <w:b/>
          <w:color w:val="auto"/>
          <w:sz w:val="30"/>
          <w:szCs w:val="30"/>
          <w:highlight w:val="none"/>
        </w:rPr>
        <w:t xml:space="preserve"> </w:t>
      </w:r>
      <w:r>
        <w:rPr>
          <w:rFonts w:hint="default" w:ascii="Times New Roman" w:hAnsi="Times New Roman" w:eastAsia="楷体_GB2312" w:cs="Times New Roman"/>
          <w:b/>
          <w:color w:val="auto"/>
          <w:sz w:val="30"/>
          <w:szCs w:val="30"/>
          <w:highlight w:val="none"/>
          <w:lang w:eastAsia="zh-CN"/>
        </w:rPr>
        <w:t>津市市</w:t>
      </w:r>
      <w:r>
        <w:rPr>
          <w:rFonts w:hint="default" w:ascii="Times New Roman" w:hAnsi="Times New Roman" w:eastAsia="楷体_GB2312" w:cs="Times New Roman"/>
          <w:b/>
          <w:color w:val="auto"/>
          <w:sz w:val="30"/>
          <w:szCs w:val="30"/>
          <w:highlight w:val="none"/>
          <w:lang w:val="en-US" w:eastAsia="zh-CN"/>
        </w:rPr>
        <w:t>2025年省级蔬菜产业集群</w:t>
      </w:r>
      <w:r>
        <w:rPr>
          <w:rFonts w:hint="default" w:ascii="Times New Roman" w:hAnsi="Times New Roman" w:eastAsia="楷体_GB2312" w:cs="Times New Roman"/>
          <w:b/>
          <w:color w:val="auto"/>
          <w:sz w:val="30"/>
          <w:szCs w:val="30"/>
          <w:highlight w:val="none"/>
        </w:rPr>
        <w:t>项目</w:t>
      </w:r>
      <w:r>
        <w:rPr>
          <w:rFonts w:hint="eastAsia" w:ascii="Times New Roman" w:hAnsi="Times New Roman" w:eastAsia="楷体_GB2312" w:cs="Times New Roman"/>
          <w:b/>
          <w:color w:val="auto"/>
          <w:sz w:val="30"/>
          <w:szCs w:val="30"/>
          <w:highlight w:val="none"/>
          <w:lang w:eastAsia="zh-CN"/>
        </w:rPr>
        <w:t>计划</w:t>
      </w:r>
      <w:bookmarkStart w:id="171" w:name="_GoBack"/>
      <w:bookmarkEnd w:id="171"/>
      <w:r>
        <w:rPr>
          <w:rFonts w:hint="default" w:ascii="Times New Roman" w:hAnsi="Times New Roman" w:eastAsia="楷体_GB2312" w:cs="Times New Roman"/>
          <w:b/>
          <w:color w:val="auto"/>
          <w:sz w:val="30"/>
          <w:szCs w:val="30"/>
          <w:highlight w:val="none"/>
          <w:lang w:val="en-US" w:eastAsia="zh-CN"/>
        </w:rPr>
        <w:t>投资</w:t>
      </w:r>
      <w:r>
        <w:rPr>
          <w:rFonts w:hint="default" w:ascii="Times New Roman" w:hAnsi="Times New Roman" w:eastAsia="楷体_GB2312" w:cs="Times New Roman"/>
          <w:b/>
          <w:color w:val="auto"/>
          <w:sz w:val="30"/>
          <w:szCs w:val="30"/>
          <w:highlight w:val="none"/>
        </w:rPr>
        <w:t>表</w:t>
      </w:r>
    </w:p>
    <w:tbl>
      <w:tblPr>
        <w:tblStyle w:val="19"/>
        <w:tblW w:w="5000"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2"/>
        <w:gridCol w:w="3787"/>
        <w:gridCol w:w="1295"/>
        <w:gridCol w:w="1591"/>
        <w:gridCol w:w="1415"/>
      </w:tblGrid>
      <w:tr w14:paraId="11BB126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blHeader/>
          <w:jc w:val="center"/>
        </w:trPr>
        <w:tc>
          <w:tcPr>
            <w:tcW w:w="362" w:type="pct"/>
            <w:vMerge w:val="restart"/>
            <w:tcBorders>
              <w:bottom w:val="single" w:color="000000" w:sz="4" w:space="0"/>
              <w:right w:val="single" w:color="000000" w:sz="4" w:space="0"/>
            </w:tcBorders>
            <w:shd w:val="clear" w:color="auto" w:fill="auto"/>
            <w:noWrap/>
            <w:vAlign w:val="center"/>
          </w:tcPr>
          <w:p w14:paraId="52B0308A">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bookmarkStart w:id="128" w:name="_Toc14434"/>
            <w:bookmarkStart w:id="129" w:name="_Toc1301221514"/>
            <w:bookmarkStart w:id="130" w:name="_Toc32371"/>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序号</w:t>
            </w:r>
          </w:p>
        </w:tc>
        <w:tc>
          <w:tcPr>
            <w:tcW w:w="2170" w:type="pct"/>
            <w:vMerge w:val="restart"/>
            <w:tcBorders>
              <w:left w:val="single" w:color="000000" w:sz="4" w:space="0"/>
              <w:bottom w:val="single" w:color="000000" w:sz="4" w:space="0"/>
              <w:right w:val="single" w:color="000000" w:sz="4" w:space="0"/>
            </w:tcBorders>
            <w:shd w:val="clear" w:color="auto" w:fill="auto"/>
            <w:vAlign w:val="center"/>
          </w:tcPr>
          <w:p w14:paraId="74386EC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项目名称</w:t>
            </w:r>
          </w:p>
        </w:tc>
        <w:tc>
          <w:tcPr>
            <w:tcW w:w="742" w:type="pct"/>
            <w:vMerge w:val="restart"/>
            <w:tcBorders>
              <w:left w:val="single" w:color="000000" w:sz="4" w:space="0"/>
              <w:bottom w:val="single" w:color="000000" w:sz="4" w:space="0"/>
              <w:right w:val="single" w:color="000000" w:sz="4" w:space="0"/>
            </w:tcBorders>
            <w:shd w:val="clear" w:color="auto" w:fill="auto"/>
            <w:vAlign w:val="center"/>
          </w:tcPr>
          <w:p w14:paraId="20ED4163">
            <w:pPr>
              <w:keepNext w:val="0"/>
              <w:keepLines w:val="0"/>
              <w:widowControl/>
              <w:suppressLineNumbers w:val="0"/>
              <w:jc w:val="center"/>
              <w:textAlignment w:val="cente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总投资</w:t>
            </w:r>
          </w:p>
          <w:p w14:paraId="0A29F068">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（万元）</w:t>
            </w:r>
          </w:p>
        </w:tc>
        <w:tc>
          <w:tcPr>
            <w:tcW w:w="912" w:type="pct"/>
            <w:vMerge w:val="restart"/>
            <w:tcBorders>
              <w:left w:val="single" w:color="000000" w:sz="4" w:space="0"/>
              <w:bottom w:val="single" w:color="000000" w:sz="4" w:space="0"/>
              <w:right w:val="single" w:color="000000" w:sz="4" w:space="0"/>
            </w:tcBorders>
            <w:shd w:val="clear" w:color="auto" w:fill="auto"/>
            <w:vAlign w:val="center"/>
          </w:tcPr>
          <w:p w14:paraId="0DEC7012">
            <w:pPr>
              <w:keepNext w:val="0"/>
              <w:keepLines w:val="0"/>
              <w:widowControl/>
              <w:suppressLineNumbers w:val="0"/>
              <w:jc w:val="center"/>
              <w:textAlignment w:val="cente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集群资金</w:t>
            </w:r>
          </w:p>
          <w:p w14:paraId="4AC0835A">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（万元）</w:t>
            </w:r>
          </w:p>
        </w:tc>
        <w:tc>
          <w:tcPr>
            <w:tcW w:w="811" w:type="pct"/>
            <w:vMerge w:val="restart"/>
            <w:tcBorders>
              <w:left w:val="single" w:color="000000" w:sz="4" w:space="0"/>
              <w:bottom w:val="single" w:color="000000" w:sz="4" w:space="0"/>
            </w:tcBorders>
            <w:shd w:val="clear" w:color="auto" w:fill="auto"/>
            <w:vAlign w:val="center"/>
          </w:tcPr>
          <w:p w14:paraId="40176118">
            <w:pPr>
              <w:keepNext w:val="0"/>
              <w:keepLines w:val="0"/>
              <w:widowControl/>
              <w:suppressLineNumbers w:val="0"/>
              <w:jc w:val="center"/>
              <w:textAlignment w:val="cente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自筹资金</w:t>
            </w:r>
          </w:p>
          <w:p w14:paraId="62BA4FF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（万元）</w:t>
            </w:r>
          </w:p>
        </w:tc>
      </w:tr>
      <w:tr w14:paraId="6F3767B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2" w:hRule="atLeast"/>
          <w:tblHeader/>
          <w:jc w:val="center"/>
        </w:trPr>
        <w:tc>
          <w:tcPr>
            <w:tcW w:w="362" w:type="pct"/>
            <w:vMerge w:val="continue"/>
            <w:tcBorders>
              <w:top w:val="single" w:color="000000" w:sz="4" w:space="0"/>
              <w:bottom w:val="single" w:color="000000" w:sz="4" w:space="0"/>
              <w:right w:val="single" w:color="000000" w:sz="4" w:space="0"/>
            </w:tcBorders>
            <w:shd w:val="clear" w:color="auto" w:fill="auto"/>
            <w:noWrap/>
            <w:vAlign w:val="center"/>
          </w:tcPr>
          <w:p w14:paraId="62F8CD4A">
            <w:pPr>
              <w:jc w:val="center"/>
              <w:rPr>
                <w:rFonts w:hint="default" w:ascii="Times New Roman" w:hAnsi="Times New Roman" w:eastAsia="宋体" w:cs="Times New Roman"/>
                <w:b/>
                <w:bCs/>
                <w:i w:val="0"/>
                <w:iCs w:val="0"/>
                <w:color w:val="auto"/>
                <w:sz w:val="20"/>
                <w:szCs w:val="20"/>
                <w:highlight w:val="none"/>
                <w:u w:val="none"/>
              </w:rPr>
            </w:pPr>
          </w:p>
        </w:tc>
        <w:tc>
          <w:tcPr>
            <w:tcW w:w="2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A0909">
            <w:pPr>
              <w:jc w:val="center"/>
              <w:rPr>
                <w:rFonts w:hint="default" w:ascii="Times New Roman" w:hAnsi="Times New Roman" w:eastAsia="宋体" w:cs="Times New Roman"/>
                <w:b/>
                <w:bCs/>
                <w:i w:val="0"/>
                <w:iCs w:val="0"/>
                <w:color w:val="auto"/>
                <w:sz w:val="20"/>
                <w:szCs w:val="20"/>
                <w:highlight w:val="none"/>
                <w:u w:val="none"/>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D1940">
            <w:pPr>
              <w:jc w:val="center"/>
              <w:rPr>
                <w:rFonts w:hint="default" w:ascii="Times New Roman" w:hAnsi="Times New Roman" w:eastAsia="宋体" w:cs="Times New Roman"/>
                <w:b/>
                <w:bCs/>
                <w:i w:val="0"/>
                <w:iCs w:val="0"/>
                <w:color w:val="auto"/>
                <w:sz w:val="20"/>
                <w:szCs w:val="20"/>
                <w:highlight w:val="none"/>
                <w:u w:val="none"/>
              </w:rPr>
            </w:pPr>
          </w:p>
        </w:tc>
        <w:tc>
          <w:tcPr>
            <w:tcW w:w="9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D967F">
            <w:pPr>
              <w:jc w:val="center"/>
              <w:rPr>
                <w:rFonts w:hint="default" w:ascii="Times New Roman" w:hAnsi="Times New Roman" w:eastAsia="宋体" w:cs="Times New Roman"/>
                <w:b/>
                <w:bCs/>
                <w:i w:val="0"/>
                <w:iCs w:val="0"/>
                <w:color w:val="auto"/>
                <w:sz w:val="20"/>
                <w:szCs w:val="20"/>
                <w:highlight w:val="none"/>
                <w:u w:val="none"/>
              </w:rPr>
            </w:pPr>
          </w:p>
        </w:tc>
        <w:tc>
          <w:tcPr>
            <w:tcW w:w="811" w:type="pct"/>
            <w:vMerge w:val="continue"/>
            <w:tcBorders>
              <w:top w:val="single" w:color="000000" w:sz="4" w:space="0"/>
              <w:left w:val="single" w:color="000000" w:sz="4" w:space="0"/>
              <w:bottom w:val="single" w:color="000000" w:sz="4" w:space="0"/>
            </w:tcBorders>
            <w:shd w:val="clear" w:color="auto" w:fill="auto"/>
            <w:vAlign w:val="center"/>
          </w:tcPr>
          <w:p w14:paraId="43B53C3C">
            <w:pPr>
              <w:jc w:val="center"/>
              <w:rPr>
                <w:rFonts w:hint="default" w:ascii="Times New Roman" w:hAnsi="Times New Roman" w:eastAsia="宋体" w:cs="Times New Roman"/>
                <w:b/>
                <w:bCs/>
                <w:i w:val="0"/>
                <w:iCs w:val="0"/>
                <w:color w:val="auto"/>
                <w:sz w:val="20"/>
                <w:szCs w:val="20"/>
                <w:highlight w:val="none"/>
                <w:u w:val="none"/>
              </w:rPr>
            </w:pPr>
          </w:p>
        </w:tc>
      </w:tr>
      <w:tr w14:paraId="74F7B58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362" w:type="pct"/>
            <w:tcBorders>
              <w:top w:val="single" w:color="000000" w:sz="4" w:space="0"/>
              <w:bottom w:val="single" w:color="000000" w:sz="4" w:space="0"/>
              <w:right w:val="single" w:color="000000" w:sz="4" w:space="0"/>
            </w:tcBorders>
            <w:shd w:val="clear" w:color="auto" w:fill="auto"/>
            <w:noWrap/>
            <w:vAlign w:val="center"/>
          </w:tcPr>
          <w:p w14:paraId="0483B87C">
            <w:pPr>
              <w:jc w:val="center"/>
              <w:rPr>
                <w:rFonts w:hint="default" w:ascii="Times New Roman" w:hAnsi="Times New Roman" w:eastAsia="宋体" w:cs="Times New Roman"/>
                <w:b/>
                <w:bCs/>
                <w:i w:val="0"/>
                <w:iCs w:val="0"/>
                <w:color w:val="auto"/>
                <w:sz w:val="20"/>
                <w:szCs w:val="20"/>
                <w:highlight w:val="none"/>
                <w:u w:val="none"/>
              </w:rPr>
            </w:pPr>
          </w:p>
        </w:tc>
        <w:tc>
          <w:tcPr>
            <w:tcW w:w="21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8B5D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合 计</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FE88">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bCs/>
                <w:i w:val="0"/>
                <w:iCs w:val="0"/>
                <w:color w:val="auto"/>
                <w:sz w:val="20"/>
                <w:szCs w:val="20"/>
                <w:highlight w:val="none"/>
                <w:u w:val="none"/>
                <w:lang w:val="en-US"/>
              </w:rPr>
            </w:pPr>
            <w:r>
              <w:rPr>
                <w:rFonts w:hint="default" w:ascii="Times New Roman Regular" w:hAnsi="Times New Roman Regular" w:eastAsia="Times New Roman Regular" w:cs="Times New Roman Regular"/>
                <w:b/>
                <w:bCs/>
                <w:i w:val="0"/>
                <w:iCs w:val="0"/>
                <w:color w:val="000000"/>
                <w:spacing w:val="0"/>
                <w:w w:val="100"/>
                <w:kern w:val="0"/>
                <w:position w:val="0"/>
                <w:sz w:val="22"/>
                <w:szCs w:val="22"/>
                <w:u w:val="none"/>
                <w:shd w:val="clear" w:color="auto" w:fill="auto"/>
                <w:lang w:val="en-US" w:eastAsia="zh-CN" w:bidi="ar"/>
              </w:rPr>
              <w:t>184</w:t>
            </w:r>
            <w:r>
              <w:rPr>
                <w:rFonts w:hint="eastAsia" w:ascii="Times New Roman Regular" w:hAnsi="Times New Roman Regular" w:eastAsia="Times New Roman Regular" w:cs="Times New Roman Regular"/>
                <w:b/>
                <w:bCs/>
                <w:i w:val="0"/>
                <w:iCs w:val="0"/>
                <w:color w:val="000000"/>
                <w:spacing w:val="0"/>
                <w:w w:val="100"/>
                <w:kern w:val="0"/>
                <w:position w:val="0"/>
                <w:sz w:val="22"/>
                <w:szCs w:val="22"/>
                <w:u w:val="none"/>
                <w:shd w:val="clear" w:color="auto" w:fill="auto"/>
                <w:lang w:val="en-US" w:eastAsia="zh-CN" w:bidi="ar"/>
              </w:rPr>
              <w:t>7.42</w:t>
            </w:r>
            <w:r>
              <w:rPr>
                <w:rFonts w:hint="default" w:ascii="Times New Roman Regular" w:hAnsi="Times New Roman Regular" w:eastAsia="Times New Roman Regular" w:cs="Times New Roman Regular"/>
                <w:b/>
                <w:bCs/>
                <w:i w:val="0"/>
                <w:iCs w:val="0"/>
                <w:color w:val="000000"/>
                <w:spacing w:val="0"/>
                <w:w w:val="100"/>
                <w:kern w:val="0"/>
                <w:position w:val="0"/>
                <w:sz w:val="22"/>
                <w:szCs w:val="22"/>
                <w:u w:val="none"/>
                <w:shd w:val="clear" w:color="auto" w:fill="auto"/>
                <w:lang w:val="en-US" w:eastAsia="zh-CN" w:bidi="ar"/>
              </w:rPr>
              <w:t xml:space="preserve">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37DB">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bCs/>
                <w:i w:val="0"/>
                <w:iCs w:val="0"/>
                <w:color w:val="auto"/>
                <w:sz w:val="20"/>
                <w:szCs w:val="20"/>
                <w:highlight w:val="none"/>
                <w:u w:val="none"/>
                <w:lang w:val="en-US"/>
              </w:rPr>
            </w:pPr>
            <w:r>
              <w:rPr>
                <w:rFonts w:hint="default" w:ascii="Times New Roman Regular" w:hAnsi="Times New Roman Regular" w:eastAsia="Times New Roman Regular" w:cs="Times New Roman Regular"/>
                <w:b/>
                <w:bCs/>
                <w:i w:val="0"/>
                <w:iCs w:val="0"/>
                <w:color w:val="000000"/>
                <w:spacing w:val="0"/>
                <w:w w:val="100"/>
                <w:kern w:val="0"/>
                <w:position w:val="0"/>
                <w:sz w:val="22"/>
                <w:szCs w:val="22"/>
                <w:u w:val="none"/>
                <w:shd w:val="clear" w:color="auto" w:fill="auto"/>
                <w:lang w:val="en-US" w:eastAsia="zh-CN" w:bidi="ar"/>
              </w:rPr>
              <w:t xml:space="preserve">1200.00 </w:t>
            </w:r>
          </w:p>
        </w:tc>
        <w:tc>
          <w:tcPr>
            <w:tcW w:w="1415" w:type="dxa"/>
            <w:tcBorders>
              <w:top w:val="single" w:color="000000" w:sz="4" w:space="0"/>
              <w:left w:val="single" w:color="000000" w:sz="4" w:space="0"/>
              <w:bottom w:val="single" w:color="000000" w:sz="4" w:space="0"/>
            </w:tcBorders>
            <w:shd w:val="clear" w:color="auto" w:fill="auto"/>
            <w:vAlign w:val="center"/>
          </w:tcPr>
          <w:p w14:paraId="2E0C4D9C">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bCs/>
                <w:i w:val="0"/>
                <w:iCs w:val="0"/>
                <w:color w:val="auto"/>
                <w:sz w:val="20"/>
                <w:szCs w:val="20"/>
                <w:highlight w:val="none"/>
                <w:u w:val="none"/>
                <w:lang w:val="en-US"/>
              </w:rPr>
            </w:pPr>
            <w:r>
              <w:rPr>
                <w:rFonts w:hint="eastAsia" w:ascii="Times New Roman Regular" w:hAnsi="Times New Roman Regular" w:eastAsia="Times New Roman Regular" w:cs="Times New Roman Regular"/>
                <w:b/>
                <w:bCs/>
                <w:i w:val="0"/>
                <w:iCs w:val="0"/>
                <w:color w:val="000000"/>
                <w:spacing w:val="0"/>
                <w:w w:val="100"/>
                <w:kern w:val="0"/>
                <w:position w:val="0"/>
                <w:sz w:val="22"/>
                <w:szCs w:val="22"/>
                <w:u w:val="none"/>
                <w:shd w:val="clear" w:color="auto" w:fill="auto"/>
                <w:lang w:val="en-US" w:eastAsia="zh-CN" w:bidi="ar"/>
              </w:rPr>
              <w:t>647.42</w:t>
            </w:r>
          </w:p>
        </w:tc>
      </w:tr>
      <w:tr w14:paraId="5AFFC71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62" w:type="pct"/>
            <w:tcBorders>
              <w:top w:val="single" w:color="000000" w:sz="4" w:space="0"/>
              <w:bottom w:val="single" w:color="000000" w:sz="4" w:space="0"/>
              <w:right w:val="single" w:color="000000" w:sz="4" w:space="0"/>
            </w:tcBorders>
            <w:shd w:val="clear" w:color="auto" w:fill="auto"/>
            <w:noWrap/>
            <w:vAlign w:val="center"/>
          </w:tcPr>
          <w:p w14:paraId="0BF171D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spacing w:val="0"/>
                <w:w w:val="100"/>
                <w:kern w:val="0"/>
                <w:position w:val="0"/>
                <w:sz w:val="20"/>
                <w:szCs w:val="20"/>
                <w:highlight w:val="none"/>
                <w:u w:val="none"/>
                <w:shd w:val="clear" w:color="auto" w:fill="auto"/>
                <w:lang w:val="en-US" w:eastAsia="zh-CN" w:bidi="ar"/>
              </w:rPr>
              <w:t>1</w:t>
            </w:r>
          </w:p>
        </w:tc>
        <w:tc>
          <w:tcPr>
            <w:tcW w:w="21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AA5B2">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spacing w:val="0"/>
                <w:w w:val="100"/>
                <w:kern w:val="0"/>
                <w:position w:val="0"/>
                <w:sz w:val="20"/>
                <w:szCs w:val="20"/>
                <w:highlight w:val="none"/>
                <w:u w:val="none"/>
                <w:shd w:val="clear" w:color="auto" w:fill="auto"/>
                <w:lang w:val="en-US" w:eastAsia="zh-CN" w:bidi="ar"/>
              </w:rPr>
              <w:t>津市市平和食品有限公司</w:t>
            </w:r>
            <w:r>
              <w:rPr>
                <w:rFonts w:hint="eastAsia" w:eastAsia="宋体" w:cs="Times New Roman"/>
                <w:b w:val="0"/>
                <w:bCs w:val="0"/>
                <w:i w:val="0"/>
                <w:iCs w:val="0"/>
                <w:color w:val="auto"/>
                <w:spacing w:val="0"/>
                <w:w w:val="100"/>
                <w:kern w:val="0"/>
                <w:position w:val="0"/>
                <w:sz w:val="20"/>
                <w:szCs w:val="20"/>
                <w:highlight w:val="none"/>
                <w:u w:val="none"/>
                <w:shd w:val="clear" w:color="auto" w:fill="auto"/>
                <w:lang w:val="en-US" w:eastAsia="zh-CN" w:bidi="ar"/>
              </w:rPr>
              <w:t>蔬菜商品化处理与精深加工建设项目</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63E9">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val="0"/>
                <w:bCs w:val="0"/>
                <w:i w:val="0"/>
                <w:iCs w:val="0"/>
                <w:color w:val="auto"/>
                <w:sz w:val="20"/>
                <w:szCs w:val="20"/>
                <w:highlight w:val="none"/>
                <w:u w:val="none"/>
                <w:lang w:val="en-US"/>
              </w:rPr>
            </w:pPr>
            <w:r>
              <w:rPr>
                <w:rFonts w:hint="eastAsia" w:eastAsia="宋体" w:cs="Times New Roman"/>
                <w:b w:val="0"/>
                <w:i w:val="0"/>
                <w:iCs w:val="0"/>
                <w:color w:val="000000"/>
                <w:spacing w:val="0"/>
                <w:w w:val="100"/>
                <w:kern w:val="0"/>
                <w:position w:val="0"/>
                <w:sz w:val="22"/>
                <w:szCs w:val="22"/>
                <w:u w:val="none"/>
                <w:shd w:val="clear" w:color="auto" w:fill="auto"/>
                <w:lang w:val="en-US" w:eastAsia="zh-CN" w:bidi="ar"/>
              </w:rPr>
              <w:t>225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0C21">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val="0"/>
                <w:bCs w:val="0"/>
                <w:i w:val="0"/>
                <w:iCs w:val="0"/>
                <w:color w:val="auto"/>
                <w:sz w:val="20"/>
                <w:szCs w:val="20"/>
                <w:highlight w:val="none"/>
                <w:u w:val="none"/>
                <w:lang w:val="en-US"/>
              </w:rPr>
            </w:pPr>
            <w:r>
              <w:rPr>
                <w:rFonts w:hint="default" w:ascii="Times New Roman" w:hAnsi="Times New Roman" w:eastAsia="宋体" w:cs="Times New Roman"/>
                <w:b w:val="0"/>
                <w:i w:val="0"/>
                <w:iCs w:val="0"/>
                <w:color w:val="000000"/>
                <w:spacing w:val="0"/>
                <w:w w:val="100"/>
                <w:kern w:val="0"/>
                <w:position w:val="0"/>
                <w:sz w:val="22"/>
                <w:szCs w:val="22"/>
                <w:u w:val="none"/>
                <w:shd w:val="clear" w:color="auto" w:fill="auto"/>
                <w:lang w:val="en-US" w:eastAsia="zh-CN" w:bidi="ar"/>
              </w:rPr>
              <w:t>144</w:t>
            </w:r>
          </w:p>
        </w:tc>
        <w:tc>
          <w:tcPr>
            <w:tcW w:w="1384" w:type="dxa"/>
            <w:tcBorders>
              <w:top w:val="single" w:color="000000" w:sz="4" w:space="0"/>
              <w:left w:val="single" w:color="000000" w:sz="4" w:space="0"/>
              <w:bottom w:val="single" w:color="000000" w:sz="4" w:space="0"/>
            </w:tcBorders>
            <w:shd w:val="clear" w:color="auto" w:fill="auto"/>
            <w:vAlign w:val="center"/>
          </w:tcPr>
          <w:p w14:paraId="03A4CF36">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val="0"/>
                <w:bCs w:val="0"/>
                <w:i w:val="0"/>
                <w:iCs w:val="0"/>
                <w:color w:val="auto"/>
                <w:sz w:val="20"/>
                <w:szCs w:val="20"/>
                <w:highlight w:val="none"/>
                <w:u w:val="none"/>
                <w:lang w:val="en-US"/>
              </w:rPr>
            </w:pPr>
            <w:r>
              <w:rPr>
                <w:rFonts w:hint="eastAsia" w:eastAsia="宋体" w:cs="Times New Roman"/>
                <w:b w:val="0"/>
                <w:i w:val="0"/>
                <w:iCs w:val="0"/>
                <w:color w:val="000000"/>
                <w:spacing w:val="0"/>
                <w:w w:val="100"/>
                <w:kern w:val="0"/>
                <w:position w:val="0"/>
                <w:sz w:val="22"/>
                <w:szCs w:val="22"/>
                <w:u w:val="none"/>
                <w:shd w:val="clear" w:color="auto" w:fill="auto"/>
                <w:lang w:val="en-US" w:eastAsia="zh-CN" w:bidi="ar"/>
              </w:rPr>
              <w:t>81</w:t>
            </w:r>
          </w:p>
        </w:tc>
      </w:tr>
      <w:tr w14:paraId="2458CCA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62" w:type="pct"/>
            <w:tcBorders>
              <w:top w:val="single" w:color="000000" w:sz="4" w:space="0"/>
              <w:bottom w:val="single" w:color="000000" w:sz="4" w:space="0"/>
              <w:right w:val="single" w:color="000000" w:sz="4" w:space="0"/>
            </w:tcBorders>
            <w:shd w:val="clear" w:color="auto" w:fill="auto"/>
            <w:noWrap/>
            <w:vAlign w:val="center"/>
          </w:tcPr>
          <w:p w14:paraId="0B5FB52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spacing w:val="0"/>
                <w:w w:val="100"/>
                <w:kern w:val="0"/>
                <w:position w:val="0"/>
                <w:sz w:val="20"/>
                <w:szCs w:val="20"/>
                <w:highlight w:val="none"/>
                <w:u w:val="none"/>
                <w:shd w:val="clear" w:color="auto" w:fill="auto"/>
                <w:lang w:val="en-US" w:eastAsia="zh-CN" w:bidi="ar"/>
              </w:rPr>
              <w:t>2</w:t>
            </w:r>
          </w:p>
        </w:tc>
        <w:tc>
          <w:tcPr>
            <w:tcW w:w="21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22D84">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spacing w:val="0"/>
                <w:w w:val="100"/>
                <w:kern w:val="0"/>
                <w:position w:val="0"/>
                <w:sz w:val="20"/>
                <w:szCs w:val="20"/>
                <w:highlight w:val="none"/>
                <w:u w:val="none"/>
                <w:shd w:val="clear" w:color="auto" w:fill="auto"/>
                <w:lang w:val="en-US" w:eastAsia="zh-CN" w:bidi="ar"/>
              </w:rPr>
              <w:t>湖南和平生物科技有限公司生产设施化与机械化升级项目</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9268">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val="0"/>
                <w:bCs w:val="0"/>
                <w:i w:val="0"/>
                <w:iCs w:val="0"/>
                <w:color w:val="auto"/>
                <w:sz w:val="20"/>
                <w:szCs w:val="20"/>
                <w:highlight w:val="none"/>
                <w:u w:val="none"/>
                <w:lang w:val="en-US"/>
              </w:rPr>
            </w:pPr>
            <w:r>
              <w:rPr>
                <w:rFonts w:hint="eastAsia" w:eastAsia="宋体" w:cs="Times New Roman"/>
                <w:b w:val="0"/>
                <w:i w:val="0"/>
                <w:iCs w:val="0"/>
                <w:color w:val="000000"/>
                <w:spacing w:val="0"/>
                <w:w w:val="100"/>
                <w:kern w:val="0"/>
                <w:position w:val="0"/>
                <w:sz w:val="22"/>
                <w:szCs w:val="22"/>
                <w:u w:val="none"/>
                <w:shd w:val="clear" w:color="auto" w:fill="auto"/>
                <w:lang w:val="en-US" w:eastAsia="zh-CN" w:bidi="ar"/>
              </w:rPr>
              <w:t>549</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5897">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val="0"/>
                <w:bCs w:val="0"/>
                <w:i w:val="0"/>
                <w:iCs w:val="0"/>
                <w:color w:val="auto"/>
                <w:sz w:val="20"/>
                <w:szCs w:val="20"/>
                <w:highlight w:val="none"/>
                <w:u w:val="none"/>
                <w:lang w:val="en-US"/>
              </w:rPr>
            </w:pPr>
            <w:r>
              <w:rPr>
                <w:rFonts w:hint="default" w:ascii="Times New Roman" w:hAnsi="Times New Roman" w:eastAsia="宋体" w:cs="Times New Roman"/>
                <w:b w:val="0"/>
                <w:i w:val="0"/>
                <w:iCs w:val="0"/>
                <w:color w:val="000000"/>
                <w:spacing w:val="0"/>
                <w:w w:val="100"/>
                <w:kern w:val="0"/>
                <w:position w:val="0"/>
                <w:sz w:val="22"/>
                <w:szCs w:val="22"/>
                <w:u w:val="none"/>
                <w:shd w:val="clear" w:color="auto" w:fill="auto"/>
                <w:lang w:val="en-US" w:eastAsia="zh-CN" w:bidi="ar"/>
              </w:rPr>
              <w:t>366</w:t>
            </w:r>
          </w:p>
        </w:tc>
        <w:tc>
          <w:tcPr>
            <w:tcW w:w="1384" w:type="dxa"/>
            <w:tcBorders>
              <w:top w:val="single" w:color="000000" w:sz="4" w:space="0"/>
              <w:left w:val="single" w:color="000000" w:sz="4" w:space="0"/>
              <w:bottom w:val="single" w:color="000000" w:sz="4" w:space="0"/>
            </w:tcBorders>
            <w:shd w:val="clear" w:color="auto" w:fill="auto"/>
            <w:vAlign w:val="center"/>
          </w:tcPr>
          <w:p w14:paraId="59789387">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i w:val="0"/>
                <w:iCs w:val="0"/>
                <w:color w:val="000000"/>
                <w:spacing w:val="0"/>
                <w:w w:val="100"/>
                <w:kern w:val="0"/>
                <w:position w:val="0"/>
                <w:sz w:val="22"/>
                <w:szCs w:val="22"/>
                <w:u w:val="none"/>
                <w:shd w:val="clear" w:color="auto" w:fill="auto"/>
                <w:lang w:val="en-US" w:eastAsia="zh-CN" w:bidi="ar"/>
              </w:rPr>
              <w:t>183</w:t>
            </w:r>
          </w:p>
        </w:tc>
      </w:tr>
      <w:tr w14:paraId="6F61B85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62" w:type="pct"/>
            <w:tcBorders>
              <w:top w:val="single" w:color="000000" w:sz="4" w:space="0"/>
              <w:bottom w:val="single" w:color="000000" w:sz="4" w:space="0"/>
              <w:right w:val="single" w:color="000000" w:sz="4" w:space="0"/>
            </w:tcBorders>
            <w:shd w:val="clear" w:color="auto" w:fill="auto"/>
            <w:noWrap/>
            <w:vAlign w:val="center"/>
          </w:tcPr>
          <w:p w14:paraId="647B2BB8">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spacing w:val="0"/>
                <w:w w:val="100"/>
                <w:kern w:val="0"/>
                <w:position w:val="0"/>
                <w:sz w:val="20"/>
                <w:szCs w:val="20"/>
                <w:highlight w:val="none"/>
                <w:u w:val="none"/>
                <w:shd w:val="clear" w:color="auto" w:fill="auto"/>
                <w:lang w:val="en-US" w:eastAsia="zh-CN" w:bidi="ar"/>
              </w:rPr>
              <w:t>3</w:t>
            </w:r>
          </w:p>
        </w:tc>
        <w:tc>
          <w:tcPr>
            <w:tcW w:w="21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B5250">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spacing w:val="0"/>
                <w:w w:val="100"/>
                <w:kern w:val="0"/>
                <w:position w:val="0"/>
                <w:sz w:val="20"/>
                <w:szCs w:val="20"/>
                <w:highlight w:val="none"/>
                <w:u w:val="none"/>
                <w:shd w:val="clear" w:color="auto" w:fill="auto"/>
                <w:lang w:val="en-US" w:eastAsia="zh-CN" w:bidi="ar"/>
              </w:rPr>
              <w:t>湖南省浩瀚食品科技有限公司蔬菜商品化处理与精深加工建设项目</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1D71">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val="0"/>
                <w:bCs w:val="0"/>
                <w:i w:val="0"/>
                <w:iCs w:val="0"/>
                <w:color w:val="auto"/>
                <w:sz w:val="20"/>
                <w:szCs w:val="20"/>
                <w:highlight w:val="none"/>
                <w:u w:val="none"/>
                <w:lang w:val="en-US"/>
              </w:rPr>
            </w:pPr>
            <w:r>
              <w:rPr>
                <w:rFonts w:hint="default" w:ascii="Times New Roman" w:hAnsi="Times New Roman" w:eastAsia="宋体" w:cs="Times New Roman"/>
                <w:b w:val="0"/>
                <w:i w:val="0"/>
                <w:iCs w:val="0"/>
                <w:color w:val="000000"/>
                <w:spacing w:val="0"/>
                <w:w w:val="100"/>
                <w:kern w:val="0"/>
                <w:position w:val="0"/>
                <w:sz w:val="22"/>
                <w:szCs w:val="22"/>
                <w:u w:val="none"/>
                <w:shd w:val="clear" w:color="auto" w:fill="auto"/>
                <w:lang w:val="en-US" w:eastAsia="zh-CN" w:bidi="ar"/>
              </w:rPr>
              <w:t>628.2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FF37">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i w:val="0"/>
                <w:iCs w:val="0"/>
                <w:color w:val="000000"/>
                <w:spacing w:val="0"/>
                <w:w w:val="100"/>
                <w:kern w:val="0"/>
                <w:position w:val="0"/>
                <w:sz w:val="22"/>
                <w:szCs w:val="22"/>
                <w:u w:val="none"/>
                <w:shd w:val="clear" w:color="auto" w:fill="auto"/>
                <w:lang w:val="en-US" w:eastAsia="zh-CN" w:bidi="ar"/>
              </w:rPr>
              <w:t>400</w:t>
            </w:r>
          </w:p>
        </w:tc>
        <w:tc>
          <w:tcPr>
            <w:tcW w:w="1384" w:type="dxa"/>
            <w:tcBorders>
              <w:top w:val="single" w:color="000000" w:sz="4" w:space="0"/>
              <w:left w:val="single" w:color="000000" w:sz="4" w:space="0"/>
              <w:bottom w:val="single" w:color="000000" w:sz="4" w:space="0"/>
            </w:tcBorders>
            <w:shd w:val="clear" w:color="auto" w:fill="auto"/>
            <w:vAlign w:val="center"/>
          </w:tcPr>
          <w:p w14:paraId="7562BD71">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i w:val="0"/>
                <w:iCs w:val="0"/>
                <w:color w:val="000000"/>
                <w:spacing w:val="0"/>
                <w:w w:val="100"/>
                <w:kern w:val="0"/>
                <w:position w:val="0"/>
                <w:sz w:val="22"/>
                <w:szCs w:val="22"/>
                <w:u w:val="none"/>
                <w:shd w:val="clear" w:color="auto" w:fill="auto"/>
                <w:lang w:val="en-US" w:eastAsia="zh-CN" w:bidi="ar"/>
              </w:rPr>
              <w:t>228.2</w:t>
            </w:r>
          </w:p>
        </w:tc>
      </w:tr>
      <w:tr w14:paraId="37A510C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62" w:type="pct"/>
            <w:tcBorders>
              <w:top w:val="single" w:color="000000" w:sz="4" w:space="0"/>
              <w:bottom w:val="single" w:color="000000" w:sz="4" w:space="0"/>
              <w:right w:val="single" w:color="000000" w:sz="4" w:space="0"/>
            </w:tcBorders>
            <w:shd w:val="clear" w:color="auto" w:fill="auto"/>
            <w:noWrap/>
            <w:vAlign w:val="center"/>
          </w:tcPr>
          <w:p w14:paraId="092233F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spacing w:val="0"/>
                <w:w w:val="100"/>
                <w:kern w:val="0"/>
                <w:position w:val="0"/>
                <w:sz w:val="20"/>
                <w:szCs w:val="20"/>
                <w:highlight w:val="none"/>
                <w:u w:val="none"/>
                <w:shd w:val="clear" w:color="auto" w:fill="auto"/>
                <w:lang w:val="en-US" w:eastAsia="zh-CN" w:bidi="ar"/>
              </w:rPr>
              <w:t>4</w:t>
            </w:r>
          </w:p>
        </w:tc>
        <w:tc>
          <w:tcPr>
            <w:tcW w:w="21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8EEA4">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spacing w:val="0"/>
                <w:w w:val="100"/>
                <w:kern w:val="0"/>
                <w:position w:val="0"/>
                <w:sz w:val="20"/>
                <w:szCs w:val="20"/>
                <w:highlight w:val="none"/>
                <w:u w:val="none"/>
                <w:shd w:val="clear" w:color="auto" w:fill="auto"/>
                <w:lang w:val="en-US" w:eastAsia="zh-CN" w:bidi="ar"/>
              </w:rPr>
              <w:t>津市市盈昇蔬菜专业合作社</w:t>
            </w:r>
            <w:r>
              <w:rPr>
                <w:rFonts w:hint="eastAsia" w:eastAsia="宋体" w:cs="Times New Roman"/>
                <w:b w:val="0"/>
                <w:bCs w:val="0"/>
                <w:i w:val="0"/>
                <w:iCs w:val="0"/>
                <w:color w:val="auto"/>
                <w:spacing w:val="0"/>
                <w:w w:val="100"/>
                <w:kern w:val="0"/>
                <w:position w:val="0"/>
                <w:sz w:val="20"/>
                <w:szCs w:val="20"/>
                <w:highlight w:val="none"/>
                <w:u w:val="none"/>
                <w:shd w:val="clear" w:color="auto" w:fill="auto"/>
                <w:lang w:val="en-US" w:eastAsia="zh-CN" w:bidi="ar"/>
              </w:rPr>
              <w:t>蔬菜商品化处理与精深加工建设项目</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9107">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val="0"/>
                <w:bCs w:val="0"/>
                <w:i w:val="0"/>
                <w:iCs w:val="0"/>
                <w:color w:val="auto"/>
                <w:sz w:val="20"/>
                <w:szCs w:val="20"/>
                <w:highlight w:val="none"/>
                <w:u w:val="none"/>
                <w:lang w:val="en-US"/>
              </w:rPr>
            </w:pPr>
            <w:r>
              <w:rPr>
                <w:rFonts w:hint="default" w:ascii="Times New Roman" w:hAnsi="Times New Roman" w:eastAsia="宋体" w:cs="Times New Roman"/>
                <w:b w:val="0"/>
                <w:i w:val="0"/>
                <w:iCs w:val="0"/>
                <w:color w:val="000000"/>
                <w:spacing w:val="0"/>
                <w:w w:val="100"/>
                <w:kern w:val="0"/>
                <w:position w:val="0"/>
                <w:sz w:val="22"/>
                <w:szCs w:val="22"/>
                <w:u w:val="none"/>
                <w:shd w:val="clear" w:color="auto" w:fill="auto"/>
                <w:lang w:val="en-US" w:eastAsia="zh-CN" w:bidi="ar"/>
              </w:rPr>
              <w:t>70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36B7">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i w:val="0"/>
                <w:iCs w:val="0"/>
                <w:color w:val="000000"/>
                <w:spacing w:val="0"/>
                <w:w w:val="100"/>
                <w:kern w:val="0"/>
                <w:position w:val="0"/>
                <w:sz w:val="22"/>
                <w:szCs w:val="22"/>
                <w:u w:val="none"/>
                <w:shd w:val="clear" w:color="auto" w:fill="auto"/>
                <w:lang w:val="en-US" w:eastAsia="zh-CN" w:bidi="ar"/>
              </w:rPr>
              <w:t>50</w:t>
            </w:r>
          </w:p>
        </w:tc>
        <w:tc>
          <w:tcPr>
            <w:tcW w:w="1384" w:type="dxa"/>
            <w:tcBorders>
              <w:top w:val="single" w:color="000000" w:sz="4" w:space="0"/>
              <w:left w:val="single" w:color="000000" w:sz="4" w:space="0"/>
              <w:bottom w:val="single" w:color="000000" w:sz="4" w:space="0"/>
            </w:tcBorders>
            <w:shd w:val="clear" w:color="auto" w:fill="auto"/>
            <w:vAlign w:val="center"/>
          </w:tcPr>
          <w:p w14:paraId="06A33445">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i w:val="0"/>
                <w:iCs w:val="0"/>
                <w:color w:val="000000"/>
                <w:spacing w:val="0"/>
                <w:w w:val="100"/>
                <w:kern w:val="0"/>
                <w:position w:val="0"/>
                <w:sz w:val="22"/>
                <w:szCs w:val="22"/>
                <w:u w:val="none"/>
                <w:shd w:val="clear" w:color="auto" w:fill="auto"/>
                <w:lang w:val="en-US" w:eastAsia="zh-CN" w:bidi="ar"/>
              </w:rPr>
              <w:t>20</w:t>
            </w:r>
          </w:p>
        </w:tc>
      </w:tr>
      <w:tr w14:paraId="3907624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62" w:type="pct"/>
            <w:tcBorders>
              <w:top w:val="single" w:color="000000" w:sz="4" w:space="0"/>
              <w:right w:val="single" w:color="000000" w:sz="4" w:space="0"/>
            </w:tcBorders>
            <w:shd w:val="clear" w:color="auto" w:fill="auto"/>
            <w:noWrap/>
            <w:vAlign w:val="center"/>
          </w:tcPr>
          <w:p w14:paraId="509B3D2A">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spacing w:val="0"/>
                <w:w w:val="100"/>
                <w:kern w:val="0"/>
                <w:position w:val="0"/>
                <w:sz w:val="20"/>
                <w:szCs w:val="20"/>
                <w:highlight w:val="none"/>
                <w:u w:val="none"/>
                <w:shd w:val="clear" w:color="auto" w:fill="auto"/>
                <w:lang w:val="en-US" w:eastAsia="zh-CN" w:bidi="ar"/>
              </w:rPr>
              <w:t>5</w:t>
            </w:r>
          </w:p>
        </w:tc>
        <w:tc>
          <w:tcPr>
            <w:tcW w:w="2170" w:type="pct"/>
            <w:tcBorders>
              <w:top w:val="single" w:color="000000" w:sz="4" w:space="0"/>
              <w:left w:val="single" w:color="000000" w:sz="4" w:space="0"/>
              <w:right w:val="single" w:color="000000" w:sz="4" w:space="0"/>
            </w:tcBorders>
            <w:shd w:val="clear" w:color="auto" w:fill="auto"/>
            <w:vAlign w:val="center"/>
          </w:tcPr>
          <w:p w14:paraId="66802752">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spacing w:val="0"/>
                <w:w w:val="100"/>
                <w:kern w:val="0"/>
                <w:position w:val="0"/>
                <w:sz w:val="20"/>
                <w:szCs w:val="20"/>
                <w:highlight w:val="none"/>
                <w:u w:val="none"/>
                <w:shd w:val="clear" w:color="auto" w:fill="auto"/>
                <w:lang w:val="en-US" w:eastAsia="zh-CN" w:bidi="ar"/>
              </w:rPr>
              <w:t>湖南台龙食品科技有限公司蔬菜商品化处理与精深加工建设项目</w:t>
            </w:r>
          </w:p>
        </w:tc>
        <w:tc>
          <w:tcPr>
            <w:tcW w:w="1265" w:type="dxa"/>
            <w:tcBorders>
              <w:top w:val="single" w:color="000000" w:sz="4" w:space="0"/>
              <w:left w:val="single" w:color="000000" w:sz="4" w:space="0"/>
              <w:right w:val="single" w:color="000000" w:sz="4" w:space="0"/>
            </w:tcBorders>
            <w:shd w:val="clear" w:color="auto" w:fill="auto"/>
            <w:vAlign w:val="center"/>
          </w:tcPr>
          <w:p w14:paraId="7F77376D">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i w:val="0"/>
                <w:iCs w:val="0"/>
                <w:color w:val="000000"/>
                <w:spacing w:val="0"/>
                <w:w w:val="100"/>
                <w:kern w:val="0"/>
                <w:position w:val="0"/>
                <w:sz w:val="22"/>
                <w:szCs w:val="22"/>
                <w:u w:val="none"/>
                <w:shd w:val="clear" w:color="auto" w:fill="auto"/>
                <w:lang w:val="en-US" w:eastAsia="zh-CN" w:bidi="ar"/>
              </w:rPr>
              <w:t>375.22</w:t>
            </w:r>
          </w:p>
        </w:tc>
        <w:tc>
          <w:tcPr>
            <w:tcW w:w="1555" w:type="dxa"/>
            <w:tcBorders>
              <w:top w:val="single" w:color="000000" w:sz="4" w:space="0"/>
              <w:left w:val="single" w:color="000000" w:sz="4" w:space="0"/>
              <w:right w:val="single" w:color="000000" w:sz="4" w:space="0"/>
            </w:tcBorders>
            <w:shd w:val="clear" w:color="auto" w:fill="auto"/>
            <w:vAlign w:val="center"/>
          </w:tcPr>
          <w:p w14:paraId="2A4EA7F6">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i w:val="0"/>
                <w:iCs w:val="0"/>
                <w:color w:val="000000"/>
                <w:spacing w:val="0"/>
                <w:w w:val="100"/>
                <w:kern w:val="0"/>
                <w:position w:val="0"/>
                <w:sz w:val="22"/>
                <w:szCs w:val="22"/>
                <w:u w:val="none"/>
                <w:shd w:val="clear" w:color="auto" w:fill="auto"/>
                <w:lang w:val="en-US" w:eastAsia="zh-CN" w:bidi="ar"/>
              </w:rPr>
              <w:t>240</w:t>
            </w:r>
          </w:p>
        </w:tc>
        <w:tc>
          <w:tcPr>
            <w:tcW w:w="1384" w:type="dxa"/>
            <w:tcBorders>
              <w:top w:val="single" w:color="000000" w:sz="4" w:space="0"/>
              <w:left w:val="single" w:color="000000" w:sz="4" w:space="0"/>
            </w:tcBorders>
            <w:shd w:val="clear" w:color="auto" w:fill="auto"/>
            <w:vAlign w:val="center"/>
          </w:tcPr>
          <w:p w14:paraId="3480CE38">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i w:val="0"/>
                <w:iCs w:val="0"/>
                <w:color w:val="000000"/>
                <w:spacing w:val="0"/>
                <w:w w:val="100"/>
                <w:kern w:val="0"/>
                <w:position w:val="0"/>
                <w:sz w:val="22"/>
                <w:szCs w:val="22"/>
                <w:u w:val="none"/>
                <w:shd w:val="clear" w:color="auto" w:fill="auto"/>
                <w:lang w:val="en-US" w:eastAsia="zh-CN" w:bidi="ar"/>
              </w:rPr>
              <w:t>135.22</w:t>
            </w:r>
          </w:p>
        </w:tc>
      </w:tr>
    </w:tbl>
    <w:p w14:paraId="0F5E482F">
      <w:pPr>
        <w:keepNext w:val="0"/>
        <w:keepLines w:val="0"/>
        <w:pageBreakBefore w:val="0"/>
        <w:widowControl w:val="0"/>
        <w:numPr>
          <w:ilvl w:val="2"/>
          <w:numId w:val="0"/>
        </w:numPr>
        <w:shd w:val="clear" w:color="auto" w:fill="auto"/>
        <w:tabs>
          <w:tab w:val="left" w:pos="-567"/>
          <w:tab w:val="left" w:pos="0"/>
          <w:tab w:val="left" w:pos="420"/>
        </w:tabs>
        <w:kinsoku/>
        <w:wordWrap/>
        <w:overflowPunct/>
        <w:topLinePunct w:val="0"/>
        <w:autoSpaceDE/>
        <w:autoSpaceDN/>
        <w:bidi w:val="0"/>
        <w:adjustRightInd w:val="0"/>
        <w:snapToGrid w:val="0"/>
        <w:spacing w:before="0" w:after="0" w:line="360" w:lineRule="auto"/>
        <w:ind w:left="0" w:leftChars="0" w:right="0" w:rightChars="0" w:firstLine="643" w:firstLineChars="200"/>
        <w:jc w:val="both"/>
        <w:textAlignment w:val="auto"/>
        <w:outlineLvl w:val="9"/>
        <w:rPr>
          <w:rFonts w:hint="default" w:ascii="Times New Roman" w:hAnsi="Times New Roman" w:eastAsia="楷体_GB2312" w:cs="Times New Roman"/>
          <w:b/>
          <w:color w:val="auto"/>
          <w:spacing w:val="0"/>
          <w:w w:val="100"/>
          <w:kern w:val="2"/>
          <w:position w:val="0"/>
          <w:sz w:val="32"/>
          <w:szCs w:val="32"/>
          <w:highlight w:val="none"/>
          <w:shd w:val="clear" w:fill="auto"/>
          <w:lang w:val="en-US" w:eastAsia="zh-CN" w:bidi="ar-SA"/>
        </w:rPr>
      </w:pPr>
    </w:p>
    <w:p w14:paraId="05FAD750">
      <w:pPr>
        <w:keepNext w:val="0"/>
        <w:keepLines w:val="0"/>
        <w:pageBreakBefore w:val="0"/>
        <w:widowControl w:val="0"/>
        <w:numPr>
          <w:ilvl w:val="2"/>
          <w:numId w:val="0"/>
        </w:numPr>
        <w:shd w:val="clear" w:color="auto" w:fill="auto"/>
        <w:tabs>
          <w:tab w:val="left" w:pos="-567"/>
          <w:tab w:val="left" w:pos="0"/>
          <w:tab w:val="left" w:pos="420"/>
        </w:tabs>
        <w:kinsoku/>
        <w:wordWrap/>
        <w:overflowPunct/>
        <w:topLinePunct w:val="0"/>
        <w:autoSpaceDE/>
        <w:autoSpaceDN/>
        <w:bidi w:val="0"/>
        <w:adjustRightInd w:val="0"/>
        <w:snapToGrid w:val="0"/>
        <w:spacing w:before="0" w:after="0" w:line="360" w:lineRule="auto"/>
        <w:ind w:left="0" w:leftChars="0" w:right="0" w:rightChars="0" w:firstLine="643" w:firstLineChars="200"/>
        <w:jc w:val="both"/>
        <w:textAlignment w:val="auto"/>
        <w:outlineLvl w:val="1"/>
        <w:rPr>
          <w:rFonts w:hint="default" w:ascii="Times New Roman" w:hAnsi="Times New Roman" w:eastAsia="楷体_GB2312" w:cs="Times New Roman"/>
          <w:b/>
          <w:color w:val="auto"/>
          <w:spacing w:val="0"/>
          <w:w w:val="100"/>
          <w:kern w:val="2"/>
          <w:position w:val="0"/>
          <w:sz w:val="32"/>
          <w:szCs w:val="32"/>
          <w:highlight w:val="none"/>
          <w:shd w:val="clear" w:fill="auto"/>
          <w:lang w:val="en-US" w:eastAsia="zh-CN" w:bidi="ar-SA"/>
        </w:rPr>
      </w:pPr>
      <w:bookmarkStart w:id="131" w:name="_Toc29002"/>
      <w:bookmarkStart w:id="132" w:name="_Toc581809821"/>
      <w:r>
        <w:rPr>
          <w:rFonts w:hint="default" w:ascii="Times New Roman" w:hAnsi="Times New Roman" w:eastAsia="楷体_GB2312" w:cs="Times New Roman"/>
          <w:b/>
          <w:color w:val="auto"/>
          <w:spacing w:val="0"/>
          <w:w w:val="100"/>
          <w:kern w:val="2"/>
          <w:position w:val="0"/>
          <w:sz w:val="32"/>
          <w:szCs w:val="32"/>
          <w:highlight w:val="none"/>
          <w:shd w:val="clear" w:fill="auto"/>
          <w:lang w:val="en-US" w:eastAsia="zh-CN" w:bidi="ar-SA"/>
        </w:rPr>
        <w:t>（二）资金筹措</w:t>
      </w:r>
      <w:bookmarkEnd w:id="128"/>
      <w:bookmarkEnd w:id="129"/>
      <w:bookmarkEnd w:id="130"/>
      <w:bookmarkEnd w:id="131"/>
      <w:bookmarkEnd w:id="132"/>
    </w:p>
    <w:p w14:paraId="0DA96156">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640" w:firstLineChars="200"/>
        <w:jc w:val="both"/>
        <w:textAlignment w:val="auto"/>
        <w:outlineLvl w:val="9"/>
        <w:rPr>
          <w:rFonts w:hint="default" w:ascii="Times New Roman" w:hAnsi="Times New Roman" w:eastAsia="楷体_GB2312" w:cs="Times New Roman"/>
          <w:b/>
          <w:color w:val="auto"/>
          <w:sz w:val="30"/>
          <w:szCs w:val="30"/>
          <w:highlight w:val="none"/>
        </w:rPr>
      </w:pPr>
      <w:r>
        <w:rPr>
          <w:rFonts w:hint="default" w:ascii="Times New Roman" w:hAnsi="Times New Roman" w:eastAsia="仿宋_GB2312" w:cs="Times New Roman"/>
          <w:color w:val="auto"/>
          <w:sz w:val="32"/>
          <w:szCs w:val="32"/>
          <w:highlight w:val="none"/>
          <w:lang w:val="en-US" w:eastAsia="zh-CN"/>
        </w:rPr>
        <w:t>津市市省级蔬菜产业集群项目拟申请省级集群资金1200万元，占总投资的6</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93</w:t>
      </w:r>
      <w:r>
        <w:rPr>
          <w:rFonts w:hint="default" w:ascii="Times New Roman" w:hAnsi="Times New Roman" w:eastAsia="仿宋_GB2312" w:cs="Times New Roman"/>
          <w:color w:val="auto"/>
          <w:sz w:val="32"/>
          <w:szCs w:val="32"/>
          <w:highlight w:val="none"/>
          <w:lang w:val="en-US" w:eastAsia="zh-CN"/>
        </w:rPr>
        <w:t>%；社会融资</w:t>
      </w:r>
      <w:r>
        <w:rPr>
          <w:rFonts w:hint="eastAsia" w:eastAsia="仿宋_GB2312" w:cs="Times New Roman"/>
          <w:color w:val="auto"/>
          <w:sz w:val="32"/>
          <w:szCs w:val="32"/>
          <w:highlight w:val="none"/>
          <w:lang w:val="en-US" w:eastAsia="zh-CN"/>
        </w:rPr>
        <w:t>647</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2万元，占总投资的3</w:t>
      </w:r>
      <w:r>
        <w:rPr>
          <w:rFonts w:hint="eastAsia" w:eastAsia="仿宋_GB2312" w:cs="Times New Roman"/>
          <w:color w:val="auto"/>
          <w:sz w:val="32"/>
          <w:szCs w:val="32"/>
          <w:highlight w:val="none"/>
          <w:lang w:val="en-US" w:eastAsia="zh-CN"/>
        </w:rPr>
        <w:t>5.07</w:t>
      </w:r>
      <w:r>
        <w:rPr>
          <w:rFonts w:hint="default" w:ascii="Times New Roman" w:hAnsi="Times New Roman" w:eastAsia="仿宋_GB2312" w:cs="Times New Roman"/>
          <w:color w:val="auto"/>
          <w:sz w:val="32"/>
          <w:szCs w:val="32"/>
          <w:highlight w:val="none"/>
          <w:lang w:val="en-US" w:eastAsia="zh-CN"/>
        </w:rPr>
        <w:t>%。详见表5-2。</w:t>
      </w:r>
    </w:p>
    <w:p w14:paraId="651ED066">
      <w:pPr>
        <w:keepNext w:val="0"/>
        <w:keepLines w:val="0"/>
        <w:pageBreakBefore w:val="0"/>
        <w:widowControl w:val="0"/>
        <w:numPr>
          <w:ilvl w:val="2"/>
          <w:numId w:val="0"/>
        </w:numPr>
        <w:shd w:val="clear" w:color="auto" w:fill="auto"/>
        <w:tabs>
          <w:tab w:val="left" w:pos="-567"/>
          <w:tab w:val="left" w:pos="0"/>
          <w:tab w:val="left" w:pos="420"/>
        </w:tabs>
        <w:kinsoku/>
        <w:wordWrap/>
        <w:overflowPunct/>
        <w:topLinePunct w:val="0"/>
        <w:autoSpaceDE/>
        <w:autoSpaceDN/>
        <w:bidi w:val="0"/>
        <w:adjustRightInd w:val="0"/>
        <w:snapToGrid w:val="0"/>
        <w:spacing w:before="0" w:after="0" w:line="360" w:lineRule="auto"/>
        <w:ind w:left="0" w:leftChars="0" w:right="0" w:rightChars="0" w:firstLine="643" w:firstLineChars="200"/>
        <w:jc w:val="both"/>
        <w:textAlignment w:val="auto"/>
        <w:outlineLvl w:val="1"/>
        <w:rPr>
          <w:rFonts w:hint="default" w:ascii="Times New Roman" w:hAnsi="Times New Roman" w:eastAsia="楷体_GB2312" w:cs="Times New Roman"/>
          <w:b/>
          <w:color w:val="auto"/>
          <w:spacing w:val="0"/>
          <w:w w:val="100"/>
          <w:kern w:val="2"/>
          <w:position w:val="0"/>
          <w:sz w:val="32"/>
          <w:szCs w:val="32"/>
          <w:highlight w:val="none"/>
          <w:shd w:val="clear" w:fill="auto"/>
          <w:lang w:val="en-US" w:eastAsia="zh-CN" w:bidi="ar-SA"/>
        </w:rPr>
      </w:pPr>
      <w:bookmarkStart w:id="133" w:name="_Toc719"/>
      <w:bookmarkStart w:id="134" w:name="_Toc1804008397"/>
      <w:bookmarkStart w:id="135" w:name="_Toc984616756"/>
      <w:bookmarkStart w:id="136" w:name="_Toc17948"/>
      <w:r>
        <w:rPr>
          <w:rFonts w:hint="default" w:ascii="Times New Roman" w:hAnsi="Times New Roman" w:eastAsia="楷体_GB2312" w:cs="Times New Roman"/>
          <w:b/>
          <w:color w:val="auto"/>
          <w:spacing w:val="0"/>
          <w:w w:val="100"/>
          <w:kern w:val="2"/>
          <w:position w:val="0"/>
          <w:sz w:val="32"/>
          <w:szCs w:val="32"/>
          <w:highlight w:val="none"/>
          <w:shd w:val="clear" w:fill="auto"/>
          <w:lang w:val="en-US" w:eastAsia="zh-CN" w:bidi="ar-SA"/>
        </w:rPr>
        <w:t>（三）集群资金</w:t>
      </w:r>
      <w:bookmarkEnd w:id="133"/>
      <w:bookmarkEnd w:id="134"/>
      <w:r>
        <w:rPr>
          <w:rFonts w:hint="default" w:ascii="Times New Roman" w:hAnsi="Times New Roman" w:eastAsia="楷体_GB2312" w:cs="Times New Roman"/>
          <w:b/>
          <w:color w:val="auto"/>
          <w:spacing w:val="0"/>
          <w:w w:val="100"/>
          <w:kern w:val="2"/>
          <w:position w:val="0"/>
          <w:sz w:val="32"/>
          <w:szCs w:val="32"/>
          <w:highlight w:val="none"/>
          <w:shd w:val="clear" w:fill="auto"/>
          <w:lang w:val="en-US" w:eastAsia="zh-CN" w:bidi="ar-SA"/>
        </w:rPr>
        <w:t>使用明细</w:t>
      </w:r>
      <w:bookmarkEnd w:id="135"/>
      <w:bookmarkEnd w:id="136"/>
    </w:p>
    <w:p w14:paraId="196038FC">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津市市省级蔬菜产业集群项目2025年申请省级集群资金1200万元，集群资金使用明细详见表5-2。</w:t>
      </w:r>
    </w:p>
    <w:p w14:paraId="2AC8B433">
      <w:pPr>
        <w:pStyle w:val="8"/>
        <w:keepNext w:val="0"/>
        <w:keepLines w:val="0"/>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color w:val="auto"/>
          <w:sz w:val="30"/>
          <w:szCs w:val="30"/>
          <w:highlight w:val="none"/>
        </w:rPr>
        <w:t>表</w:t>
      </w:r>
      <w:r>
        <w:rPr>
          <w:rFonts w:hint="default" w:ascii="Times New Roman" w:hAnsi="Times New Roman" w:eastAsia="楷体_GB2312" w:cs="Times New Roman"/>
          <w:b/>
          <w:color w:val="auto"/>
          <w:sz w:val="30"/>
          <w:szCs w:val="30"/>
          <w:highlight w:val="none"/>
          <w:lang w:val="en-US" w:eastAsia="zh-CN"/>
        </w:rPr>
        <w:t xml:space="preserve">5-2 </w:t>
      </w:r>
      <w:r>
        <w:rPr>
          <w:rFonts w:hint="default" w:ascii="Times New Roman" w:hAnsi="Times New Roman" w:eastAsia="楷体_GB2312" w:cs="Times New Roman"/>
          <w:b/>
          <w:color w:val="auto"/>
          <w:sz w:val="30"/>
          <w:szCs w:val="30"/>
          <w:highlight w:val="none"/>
        </w:rPr>
        <w:t xml:space="preserve"> </w:t>
      </w:r>
      <w:r>
        <w:rPr>
          <w:rFonts w:hint="default" w:ascii="Times New Roman" w:hAnsi="Times New Roman" w:eastAsia="楷体_GB2312" w:cs="Times New Roman"/>
          <w:b/>
          <w:color w:val="auto"/>
          <w:sz w:val="30"/>
          <w:szCs w:val="30"/>
          <w:highlight w:val="none"/>
          <w:lang w:eastAsia="zh-CN"/>
        </w:rPr>
        <w:t>津市市</w:t>
      </w:r>
      <w:r>
        <w:rPr>
          <w:rFonts w:hint="default" w:ascii="Times New Roman" w:hAnsi="Times New Roman" w:eastAsia="楷体_GB2312" w:cs="Times New Roman"/>
          <w:b/>
          <w:color w:val="auto"/>
          <w:sz w:val="30"/>
          <w:szCs w:val="30"/>
          <w:highlight w:val="none"/>
          <w:lang w:val="en-US" w:eastAsia="zh-CN"/>
        </w:rPr>
        <w:t>2025年省级蔬菜产业集群</w:t>
      </w:r>
      <w:r>
        <w:rPr>
          <w:rFonts w:hint="default" w:ascii="Times New Roman" w:hAnsi="Times New Roman" w:eastAsia="楷体_GB2312" w:cs="Times New Roman"/>
          <w:b/>
          <w:color w:val="auto"/>
          <w:sz w:val="30"/>
          <w:szCs w:val="30"/>
          <w:highlight w:val="none"/>
        </w:rPr>
        <w:t>项目</w:t>
      </w:r>
      <w:r>
        <w:rPr>
          <w:rFonts w:hint="default" w:ascii="Times New Roman" w:hAnsi="Times New Roman" w:eastAsia="楷体_GB2312" w:cs="Times New Roman"/>
          <w:b/>
          <w:color w:val="auto"/>
          <w:sz w:val="30"/>
          <w:szCs w:val="30"/>
          <w:highlight w:val="none"/>
          <w:lang w:val="en-US" w:eastAsia="zh-CN"/>
        </w:rPr>
        <w:t>集群资金使用明细</w:t>
      </w:r>
    </w:p>
    <w:tbl>
      <w:tblPr>
        <w:tblStyle w:val="19"/>
        <w:tblW w:w="934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3273"/>
        <w:gridCol w:w="624"/>
        <w:gridCol w:w="716"/>
        <w:gridCol w:w="916"/>
        <w:gridCol w:w="978"/>
        <w:gridCol w:w="978"/>
        <w:gridCol w:w="979"/>
      </w:tblGrid>
      <w:tr w14:paraId="1934409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blHeader/>
          <w:jc w:val="center"/>
        </w:trPr>
        <w:tc>
          <w:tcPr>
            <w:tcW w:w="876" w:type="dxa"/>
            <w:vMerge w:val="restart"/>
            <w:tcBorders>
              <w:bottom w:val="single" w:color="000000" w:sz="4" w:space="0"/>
              <w:right w:val="single" w:color="000000" w:sz="4" w:space="0"/>
            </w:tcBorders>
            <w:shd w:val="clear" w:color="auto" w:fill="auto"/>
            <w:vAlign w:val="center"/>
          </w:tcPr>
          <w:p w14:paraId="5C1472D6">
            <w:pPr>
              <w:keepNext w:val="0"/>
              <w:keepLines w:val="0"/>
              <w:widowControl/>
              <w:suppressLineNumbers w:val="0"/>
              <w:jc w:val="center"/>
              <w:textAlignment w:val="center"/>
              <w:rPr>
                <w:rFonts w:hint="default" w:ascii="Times New Roman" w:hAnsi="Times New Roman" w:eastAsia="Times New Roman Regular" w:cs="Times New Roman"/>
                <w:b/>
                <w:bCs/>
                <w:i w:val="0"/>
                <w:iCs w:val="0"/>
                <w:color w:val="auto"/>
                <w:sz w:val="20"/>
                <w:szCs w:val="20"/>
                <w:u w:val="none"/>
              </w:rPr>
            </w:pPr>
            <w:r>
              <w:rPr>
                <w:rFonts w:hint="default" w:ascii="Times New Roman" w:hAnsi="Times New Roman" w:eastAsia="宋体" w:cs="Times New Roman"/>
                <w:b/>
                <w:bCs/>
                <w:i w:val="0"/>
                <w:iCs w:val="0"/>
                <w:color w:val="auto"/>
                <w:spacing w:val="0"/>
                <w:w w:val="100"/>
                <w:kern w:val="0"/>
                <w:position w:val="0"/>
                <w:sz w:val="20"/>
                <w:szCs w:val="20"/>
                <w:u w:val="none"/>
                <w:shd w:val="clear" w:color="auto" w:fill="auto"/>
                <w:lang w:val="en-US" w:eastAsia="zh-CN" w:bidi="ar"/>
              </w:rPr>
              <w:t>序号</w:t>
            </w:r>
          </w:p>
        </w:tc>
        <w:tc>
          <w:tcPr>
            <w:tcW w:w="3273" w:type="dxa"/>
            <w:vMerge w:val="restart"/>
            <w:tcBorders>
              <w:left w:val="single" w:color="000000" w:sz="4" w:space="0"/>
              <w:bottom w:val="single" w:color="000000" w:sz="4" w:space="0"/>
              <w:right w:val="single" w:color="000000" w:sz="4" w:space="0"/>
            </w:tcBorders>
            <w:shd w:val="clear" w:color="auto" w:fill="auto"/>
            <w:vAlign w:val="center"/>
          </w:tcPr>
          <w:p w14:paraId="2E75AC22">
            <w:pPr>
              <w:keepNext w:val="0"/>
              <w:keepLines w:val="0"/>
              <w:widowControl/>
              <w:suppressLineNumbers w:val="0"/>
              <w:jc w:val="center"/>
              <w:textAlignment w:val="center"/>
              <w:rPr>
                <w:rFonts w:hint="default" w:ascii="Times New Roman" w:hAnsi="Times New Roman" w:eastAsia="Times New Roman Regular" w:cs="Times New Roman"/>
                <w:b/>
                <w:bCs/>
                <w:i w:val="0"/>
                <w:iCs w:val="0"/>
                <w:color w:val="auto"/>
                <w:sz w:val="20"/>
                <w:szCs w:val="20"/>
                <w:u w:val="none"/>
              </w:rPr>
            </w:pPr>
            <w:r>
              <w:rPr>
                <w:rFonts w:hint="default" w:ascii="Times New Roman" w:hAnsi="Times New Roman" w:eastAsia="宋体" w:cs="Times New Roman"/>
                <w:b/>
                <w:bCs/>
                <w:i w:val="0"/>
                <w:iCs w:val="0"/>
                <w:color w:val="auto"/>
                <w:spacing w:val="0"/>
                <w:w w:val="100"/>
                <w:kern w:val="0"/>
                <w:position w:val="0"/>
                <w:sz w:val="20"/>
                <w:szCs w:val="20"/>
                <w:u w:val="none"/>
                <w:shd w:val="clear" w:color="auto" w:fill="auto"/>
                <w:lang w:val="en-US" w:eastAsia="zh-CN" w:bidi="ar"/>
              </w:rPr>
              <w:t>项目名称</w:t>
            </w:r>
          </w:p>
        </w:tc>
        <w:tc>
          <w:tcPr>
            <w:tcW w:w="624" w:type="dxa"/>
            <w:vMerge w:val="restart"/>
            <w:tcBorders>
              <w:left w:val="single" w:color="000000" w:sz="4" w:space="0"/>
              <w:bottom w:val="single" w:color="000000" w:sz="4" w:space="0"/>
              <w:right w:val="single" w:color="000000" w:sz="4" w:space="0"/>
            </w:tcBorders>
            <w:shd w:val="clear" w:color="auto" w:fill="auto"/>
            <w:vAlign w:val="center"/>
          </w:tcPr>
          <w:p w14:paraId="471A464D">
            <w:pPr>
              <w:keepNext w:val="0"/>
              <w:keepLines w:val="0"/>
              <w:widowControl/>
              <w:suppressLineNumbers w:val="0"/>
              <w:jc w:val="center"/>
              <w:textAlignment w:val="center"/>
              <w:rPr>
                <w:rFonts w:hint="default" w:ascii="Times New Roman" w:hAnsi="Times New Roman" w:eastAsia="Times New Roman Regular" w:cs="Times New Roman"/>
                <w:b/>
                <w:bCs/>
                <w:i w:val="0"/>
                <w:iCs w:val="0"/>
                <w:color w:val="auto"/>
                <w:sz w:val="20"/>
                <w:szCs w:val="20"/>
                <w:u w:val="none"/>
              </w:rPr>
            </w:pPr>
            <w:r>
              <w:rPr>
                <w:rFonts w:hint="default" w:ascii="Times New Roman" w:hAnsi="Times New Roman" w:eastAsia="宋体" w:cs="Times New Roman"/>
                <w:b/>
                <w:bCs/>
                <w:i w:val="0"/>
                <w:iCs w:val="0"/>
                <w:color w:val="auto"/>
                <w:spacing w:val="0"/>
                <w:w w:val="100"/>
                <w:kern w:val="0"/>
                <w:position w:val="0"/>
                <w:sz w:val="20"/>
                <w:szCs w:val="20"/>
                <w:u w:val="none"/>
                <w:shd w:val="clear" w:color="auto" w:fill="auto"/>
                <w:lang w:val="en-US" w:eastAsia="zh-CN" w:bidi="ar"/>
              </w:rPr>
              <w:t>单位</w:t>
            </w:r>
          </w:p>
        </w:tc>
        <w:tc>
          <w:tcPr>
            <w:tcW w:w="716" w:type="dxa"/>
            <w:vMerge w:val="restart"/>
            <w:tcBorders>
              <w:left w:val="single" w:color="000000" w:sz="4" w:space="0"/>
              <w:bottom w:val="single" w:color="000000" w:sz="4" w:space="0"/>
              <w:right w:val="single" w:color="000000" w:sz="4" w:space="0"/>
            </w:tcBorders>
            <w:shd w:val="clear" w:color="auto" w:fill="auto"/>
            <w:noWrap/>
            <w:vAlign w:val="center"/>
          </w:tcPr>
          <w:p w14:paraId="226960B1">
            <w:pPr>
              <w:keepNext w:val="0"/>
              <w:keepLines w:val="0"/>
              <w:widowControl/>
              <w:suppressLineNumbers w:val="0"/>
              <w:jc w:val="center"/>
              <w:textAlignment w:val="center"/>
              <w:rPr>
                <w:rFonts w:hint="default" w:ascii="Times New Roman" w:hAnsi="Times New Roman" w:eastAsia="Times New Roman Regular" w:cs="Times New Roman"/>
                <w:b/>
                <w:bCs/>
                <w:i w:val="0"/>
                <w:iCs w:val="0"/>
                <w:color w:val="auto"/>
                <w:sz w:val="20"/>
                <w:szCs w:val="20"/>
                <w:u w:val="none"/>
              </w:rPr>
            </w:pPr>
            <w:r>
              <w:rPr>
                <w:rFonts w:hint="default" w:ascii="Times New Roman" w:hAnsi="Times New Roman" w:eastAsia="宋体" w:cs="Times New Roman"/>
                <w:b/>
                <w:bCs/>
                <w:i w:val="0"/>
                <w:iCs w:val="0"/>
                <w:color w:val="auto"/>
                <w:spacing w:val="0"/>
                <w:w w:val="100"/>
                <w:kern w:val="0"/>
                <w:position w:val="0"/>
                <w:sz w:val="20"/>
                <w:szCs w:val="20"/>
                <w:u w:val="none"/>
                <w:shd w:val="clear" w:color="auto" w:fill="auto"/>
                <w:lang w:val="en-US" w:eastAsia="zh-CN" w:bidi="ar"/>
              </w:rPr>
              <w:t>规模</w:t>
            </w:r>
          </w:p>
        </w:tc>
        <w:tc>
          <w:tcPr>
            <w:tcW w:w="916" w:type="dxa"/>
            <w:vMerge w:val="restart"/>
            <w:tcBorders>
              <w:left w:val="single" w:color="000000" w:sz="4" w:space="0"/>
              <w:bottom w:val="single" w:color="000000" w:sz="4" w:space="0"/>
              <w:right w:val="single" w:color="000000" w:sz="4" w:space="0"/>
            </w:tcBorders>
            <w:shd w:val="clear" w:color="auto" w:fill="auto"/>
            <w:vAlign w:val="center"/>
          </w:tcPr>
          <w:p w14:paraId="299D9C0D">
            <w:pPr>
              <w:keepNext w:val="0"/>
              <w:keepLines w:val="0"/>
              <w:widowControl/>
              <w:suppressLineNumbers w:val="0"/>
              <w:jc w:val="center"/>
              <w:textAlignment w:val="center"/>
              <w:rPr>
                <w:rFonts w:hint="default" w:ascii="Times New Roman" w:hAnsi="Times New Roman" w:eastAsia="Times New Roman Regular" w:cs="Times New Roman"/>
                <w:b/>
                <w:bCs/>
                <w:i w:val="0"/>
                <w:iCs w:val="0"/>
                <w:color w:val="auto"/>
                <w:sz w:val="20"/>
                <w:szCs w:val="20"/>
                <w:u w:val="none"/>
              </w:rPr>
            </w:pPr>
            <w:r>
              <w:rPr>
                <w:rFonts w:hint="default" w:ascii="Times New Roman" w:hAnsi="Times New Roman" w:eastAsia="宋体" w:cs="Times New Roman"/>
                <w:b/>
                <w:bCs/>
                <w:i w:val="0"/>
                <w:iCs w:val="0"/>
                <w:color w:val="auto"/>
                <w:spacing w:val="0"/>
                <w:w w:val="100"/>
                <w:kern w:val="0"/>
                <w:position w:val="0"/>
                <w:sz w:val="20"/>
                <w:szCs w:val="20"/>
                <w:u w:val="none"/>
                <w:shd w:val="clear" w:color="auto" w:fill="auto"/>
                <w:lang w:val="en-US" w:eastAsia="zh-CN" w:bidi="ar"/>
              </w:rPr>
              <w:t>单价（元）</w:t>
            </w:r>
          </w:p>
        </w:tc>
        <w:tc>
          <w:tcPr>
            <w:tcW w:w="2935" w:type="dxa"/>
            <w:gridSpan w:val="3"/>
            <w:tcBorders>
              <w:left w:val="nil"/>
              <w:bottom w:val="single" w:color="000000" w:sz="4" w:space="0"/>
            </w:tcBorders>
            <w:shd w:val="clear" w:color="auto" w:fill="auto"/>
            <w:vAlign w:val="center"/>
          </w:tcPr>
          <w:p w14:paraId="4AB20441">
            <w:pPr>
              <w:keepNext w:val="0"/>
              <w:keepLines w:val="0"/>
              <w:widowControl/>
              <w:suppressLineNumbers w:val="0"/>
              <w:jc w:val="center"/>
              <w:textAlignment w:val="center"/>
              <w:rPr>
                <w:rFonts w:hint="default" w:ascii="Times New Roman" w:hAnsi="Times New Roman" w:eastAsia="Times New Roman Regular" w:cs="Times New Roman"/>
                <w:b/>
                <w:bCs/>
                <w:i w:val="0"/>
                <w:iCs w:val="0"/>
                <w:color w:val="auto"/>
                <w:sz w:val="20"/>
                <w:szCs w:val="20"/>
                <w:u w:val="none"/>
              </w:rPr>
            </w:pPr>
            <w:r>
              <w:rPr>
                <w:rFonts w:hint="default" w:ascii="Times New Roman" w:hAnsi="Times New Roman" w:eastAsia="Times New Roman Regular" w:cs="Times New Roman"/>
                <w:b/>
                <w:bCs/>
                <w:i w:val="0"/>
                <w:iCs w:val="0"/>
                <w:color w:val="auto"/>
                <w:spacing w:val="0"/>
                <w:w w:val="100"/>
                <w:kern w:val="0"/>
                <w:position w:val="0"/>
                <w:sz w:val="20"/>
                <w:szCs w:val="20"/>
                <w:u w:val="none"/>
                <w:shd w:val="clear" w:color="auto" w:fill="auto"/>
                <w:lang w:val="en-US" w:eastAsia="zh-CN" w:bidi="ar"/>
              </w:rPr>
              <w:t>投资（万元）</w:t>
            </w:r>
          </w:p>
        </w:tc>
      </w:tr>
      <w:tr w14:paraId="262BACD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1" w:hRule="atLeast"/>
          <w:tblHeader/>
          <w:jc w:val="center"/>
        </w:trPr>
        <w:tc>
          <w:tcPr>
            <w:tcW w:w="876" w:type="dxa"/>
            <w:vMerge w:val="continue"/>
            <w:tcBorders>
              <w:top w:val="single" w:color="000000" w:sz="4" w:space="0"/>
              <w:bottom w:val="single" w:color="000000" w:sz="4" w:space="0"/>
              <w:right w:val="single" w:color="000000" w:sz="4" w:space="0"/>
            </w:tcBorders>
            <w:shd w:val="clear" w:color="auto" w:fill="auto"/>
            <w:vAlign w:val="center"/>
          </w:tcPr>
          <w:p w14:paraId="31497EFE">
            <w:pPr>
              <w:jc w:val="center"/>
              <w:rPr>
                <w:rFonts w:hint="default" w:ascii="Times New Roman" w:hAnsi="Times New Roman" w:eastAsia="Times New Roman Regular" w:cs="Times New Roman"/>
                <w:b/>
                <w:bCs/>
                <w:i w:val="0"/>
                <w:iCs w:val="0"/>
                <w:color w:val="auto"/>
                <w:sz w:val="20"/>
                <w:szCs w:val="20"/>
                <w:u w:val="none"/>
              </w:rPr>
            </w:pPr>
          </w:p>
        </w:tc>
        <w:tc>
          <w:tcPr>
            <w:tcW w:w="3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D828A">
            <w:pPr>
              <w:jc w:val="center"/>
              <w:rPr>
                <w:rFonts w:hint="default" w:ascii="Times New Roman" w:hAnsi="Times New Roman" w:eastAsia="Times New Roman Regular" w:cs="Times New Roman"/>
                <w:b/>
                <w:bCs/>
                <w:i w:val="0"/>
                <w:iCs w:val="0"/>
                <w:color w:val="auto"/>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14355">
            <w:pPr>
              <w:jc w:val="center"/>
              <w:rPr>
                <w:rFonts w:hint="default" w:ascii="Times New Roman" w:hAnsi="Times New Roman" w:eastAsia="Times New Roman Regular" w:cs="Times New Roman"/>
                <w:b/>
                <w:bCs/>
                <w:i w:val="0"/>
                <w:iCs w:val="0"/>
                <w:color w:val="auto"/>
                <w:sz w:val="20"/>
                <w:szCs w:val="20"/>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50B0">
            <w:pPr>
              <w:jc w:val="center"/>
              <w:rPr>
                <w:rFonts w:hint="default" w:ascii="Times New Roman" w:hAnsi="Times New Roman" w:eastAsia="Times New Roman Regular" w:cs="Times New Roman"/>
                <w:b/>
                <w:bCs/>
                <w:i w:val="0"/>
                <w:iCs w:val="0"/>
                <w:color w:val="auto"/>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2E288">
            <w:pPr>
              <w:jc w:val="center"/>
              <w:rPr>
                <w:rFonts w:hint="default" w:ascii="Times New Roman" w:hAnsi="Times New Roman" w:eastAsia="Times New Roman Regular" w:cs="Times New Roman"/>
                <w:b/>
                <w:bCs/>
                <w:i w:val="0"/>
                <w:iCs w:val="0"/>
                <w:color w:val="auto"/>
                <w:sz w:val="20"/>
                <w:szCs w:val="20"/>
                <w:u w:val="none"/>
              </w:rPr>
            </w:pPr>
          </w:p>
        </w:tc>
        <w:tc>
          <w:tcPr>
            <w:tcW w:w="978" w:type="dxa"/>
            <w:tcBorders>
              <w:top w:val="single" w:color="000000" w:sz="4" w:space="0"/>
              <w:left w:val="nil"/>
              <w:bottom w:val="single" w:color="000000" w:sz="4" w:space="0"/>
              <w:right w:val="single" w:color="000000" w:sz="4" w:space="0"/>
            </w:tcBorders>
            <w:shd w:val="clear" w:color="auto" w:fill="auto"/>
            <w:vAlign w:val="center"/>
          </w:tcPr>
          <w:p w14:paraId="0CA30C24">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spacing w:val="0"/>
                <w:w w:val="100"/>
                <w:kern w:val="0"/>
                <w:position w:val="0"/>
                <w:sz w:val="20"/>
                <w:szCs w:val="20"/>
                <w:u w:val="none"/>
                <w:shd w:val="clear" w:color="auto" w:fill="auto"/>
                <w:lang w:val="en-US" w:eastAsia="zh-CN" w:bidi="ar"/>
              </w:rPr>
              <w:t>小计</w:t>
            </w:r>
          </w:p>
        </w:tc>
        <w:tc>
          <w:tcPr>
            <w:tcW w:w="978" w:type="dxa"/>
            <w:tcBorders>
              <w:top w:val="single" w:color="000000" w:sz="4" w:space="0"/>
              <w:left w:val="nil"/>
              <w:bottom w:val="single" w:color="000000" w:sz="4" w:space="0"/>
              <w:right w:val="single" w:color="000000" w:sz="4" w:space="0"/>
            </w:tcBorders>
            <w:shd w:val="clear" w:color="auto" w:fill="auto"/>
            <w:vAlign w:val="center"/>
          </w:tcPr>
          <w:p w14:paraId="43971781">
            <w:pPr>
              <w:keepNext w:val="0"/>
              <w:keepLines w:val="0"/>
              <w:widowControl/>
              <w:suppressLineNumbers w:val="0"/>
              <w:jc w:val="center"/>
              <w:textAlignment w:val="center"/>
              <w:rPr>
                <w:rFonts w:hint="default" w:ascii="Times New Roman" w:hAnsi="Times New Roman" w:eastAsia="宋体" w:cs="Times New Roman"/>
                <w:b/>
                <w:bCs/>
                <w:i w:val="0"/>
                <w:iCs w:val="0"/>
                <w:color w:val="auto"/>
                <w:spacing w:val="0"/>
                <w:w w:val="100"/>
                <w:kern w:val="0"/>
                <w:position w:val="0"/>
                <w:sz w:val="20"/>
                <w:szCs w:val="20"/>
                <w:u w:val="none"/>
                <w:shd w:val="clear" w:color="auto" w:fill="auto"/>
                <w:lang w:val="en-US" w:eastAsia="zh-CN" w:bidi="ar"/>
              </w:rPr>
            </w:pPr>
            <w:r>
              <w:rPr>
                <w:rFonts w:hint="default" w:ascii="Times New Roman" w:hAnsi="Times New Roman" w:eastAsia="宋体" w:cs="Times New Roman"/>
                <w:b/>
                <w:bCs/>
                <w:i w:val="0"/>
                <w:iCs w:val="0"/>
                <w:color w:val="auto"/>
                <w:spacing w:val="0"/>
                <w:w w:val="100"/>
                <w:kern w:val="0"/>
                <w:position w:val="0"/>
                <w:sz w:val="20"/>
                <w:szCs w:val="20"/>
                <w:u w:val="none"/>
                <w:shd w:val="clear" w:color="auto" w:fill="auto"/>
                <w:lang w:val="en-US" w:eastAsia="zh-CN" w:bidi="ar"/>
              </w:rPr>
              <w:t>集群</w:t>
            </w:r>
          </w:p>
          <w:p w14:paraId="70AF8A97">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spacing w:val="0"/>
                <w:w w:val="100"/>
                <w:kern w:val="0"/>
                <w:position w:val="0"/>
                <w:sz w:val="20"/>
                <w:szCs w:val="20"/>
                <w:u w:val="none"/>
                <w:shd w:val="clear" w:color="auto" w:fill="auto"/>
                <w:lang w:val="en-US" w:eastAsia="zh-CN" w:bidi="ar"/>
              </w:rPr>
              <w:t>资金</w:t>
            </w:r>
          </w:p>
        </w:tc>
        <w:tc>
          <w:tcPr>
            <w:tcW w:w="979" w:type="dxa"/>
            <w:tcBorders>
              <w:top w:val="single" w:color="000000" w:sz="4" w:space="0"/>
              <w:left w:val="nil"/>
              <w:bottom w:val="single" w:color="000000" w:sz="4" w:space="0"/>
            </w:tcBorders>
            <w:shd w:val="clear" w:color="auto" w:fill="auto"/>
            <w:vAlign w:val="center"/>
          </w:tcPr>
          <w:p w14:paraId="6098FE76">
            <w:pPr>
              <w:keepNext w:val="0"/>
              <w:keepLines w:val="0"/>
              <w:widowControl/>
              <w:suppressLineNumbers w:val="0"/>
              <w:jc w:val="center"/>
              <w:textAlignment w:val="center"/>
              <w:rPr>
                <w:rFonts w:hint="default" w:ascii="Times New Roman" w:hAnsi="Times New Roman" w:eastAsia="宋体" w:cs="Times New Roman"/>
                <w:b/>
                <w:bCs/>
                <w:i w:val="0"/>
                <w:iCs w:val="0"/>
                <w:color w:val="auto"/>
                <w:spacing w:val="0"/>
                <w:w w:val="100"/>
                <w:kern w:val="0"/>
                <w:position w:val="0"/>
                <w:sz w:val="20"/>
                <w:szCs w:val="20"/>
                <w:u w:val="none"/>
                <w:shd w:val="clear" w:color="auto" w:fill="auto"/>
                <w:lang w:val="en-US" w:eastAsia="zh-CN" w:bidi="ar"/>
              </w:rPr>
            </w:pPr>
            <w:r>
              <w:rPr>
                <w:rFonts w:hint="default" w:ascii="Times New Roman" w:hAnsi="Times New Roman" w:eastAsia="宋体" w:cs="Times New Roman"/>
                <w:b/>
                <w:bCs/>
                <w:i w:val="0"/>
                <w:iCs w:val="0"/>
                <w:color w:val="auto"/>
                <w:spacing w:val="0"/>
                <w:w w:val="100"/>
                <w:kern w:val="0"/>
                <w:position w:val="0"/>
                <w:sz w:val="20"/>
                <w:szCs w:val="20"/>
                <w:u w:val="none"/>
                <w:shd w:val="clear" w:color="auto" w:fill="auto"/>
                <w:lang w:val="en-US" w:eastAsia="zh-CN" w:bidi="ar"/>
              </w:rPr>
              <w:t>自筹</w:t>
            </w:r>
          </w:p>
          <w:p w14:paraId="57EFB7B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spacing w:val="0"/>
                <w:w w:val="100"/>
                <w:kern w:val="0"/>
                <w:position w:val="0"/>
                <w:sz w:val="20"/>
                <w:szCs w:val="20"/>
                <w:u w:val="none"/>
                <w:shd w:val="clear" w:color="auto" w:fill="auto"/>
                <w:lang w:val="en-US" w:eastAsia="zh-CN" w:bidi="ar"/>
              </w:rPr>
              <w:t>资金</w:t>
            </w:r>
          </w:p>
        </w:tc>
      </w:tr>
      <w:tr w14:paraId="0870BF1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6" w:type="dxa"/>
            <w:tcBorders>
              <w:top w:val="single" w:color="000000" w:sz="4" w:space="0"/>
              <w:bottom w:val="single" w:color="000000" w:sz="4" w:space="0"/>
              <w:right w:val="single" w:color="000000" w:sz="4" w:space="0"/>
            </w:tcBorders>
            <w:shd w:val="clear" w:color="auto" w:fill="auto"/>
            <w:vAlign w:val="center"/>
          </w:tcPr>
          <w:p w14:paraId="0214711D">
            <w:pPr>
              <w:jc w:val="center"/>
              <w:rPr>
                <w:rFonts w:hint="default" w:ascii="Times New Roman" w:hAnsi="Times New Roman" w:eastAsia="Times New Roman Regular" w:cs="Times New Roman"/>
                <w:b/>
                <w:bCs/>
                <w:i w:val="0"/>
                <w:iCs w:val="0"/>
                <w:color w:val="auto"/>
                <w:sz w:val="20"/>
                <w:szCs w:val="20"/>
                <w:u w:val="none"/>
              </w:rPr>
            </w:pP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6DA9">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b/>
                <w:bCs/>
                <w:i w:val="0"/>
                <w:iCs w:val="0"/>
                <w:color w:val="auto"/>
                <w:sz w:val="20"/>
                <w:szCs w:val="20"/>
                <w:u w:val="none"/>
              </w:rPr>
            </w:pPr>
            <w:r>
              <w:rPr>
                <w:rStyle w:val="62"/>
                <w:rFonts w:hint="default" w:ascii="Times New Roman" w:hAnsi="Times New Roman" w:cs="Times New Roman"/>
                <w:color w:val="000000"/>
                <w:shd w:val="clear" w:color="auto" w:fill="auto"/>
                <w:lang w:val="en-US" w:eastAsia="zh-CN" w:bidi="ar"/>
              </w:rPr>
              <w:t>合计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8ECC">
            <w:pPr>
              <w:jc w:val="center"/>
              <w:rPr>
                <w:rFonts w:hint="default" w:ascii="Times New Roman" w:hAnsi="Times New Roman" w:eastAsia="Times New Roman Regular" w:cs="Times New Roman"/>
                <w:b/>
                <w:bCs/>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AA16">
            <w:pPr>
              <w:jc w:val="center"/>
              <w:rPr>
                <w:rFonts w:hint="default" w:ascii="Times New Roman" w:hAnsi="Times New Roman" w:eastAsia="Times New Roman Regular" w:cs="Times New Roman"/>
                <w:b/>
                <w:bCs/>
                <w:i w:val="0"/>
                <w:iCs w:val="0"/>
                <w:color w:val="auto"/>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4954">
            <w:pPr>
              <w:jc w:val="center"/>
              <w:rPr>
                <w:rFonts w:hint="default" w:ascii="Times New Roman" w:hAnsi="Times New Roman" w:eastAsia="Times New Roman Regular" w:cs="Times New Roman"/>
                <w:b/>
                <w:bCs/>
                <w:i w:val="0"/>
                <w:iCs w:val="0"/>
                <w:color w:val="auto"/>
                <w:sz w:val="20"/>
                <w:szCs w:val="20"/>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1672">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b/>
                <w:bCs/>
                <w:i w:val="0"/>
                <w:iCs w:val="0"/>
                <w:color w:val="auto"/>
                <w:sz w:val="20"/>
                <w:szCs w:val="20"/>
                <w:u w:val="none"/>
              </w:rPr>
            </w:pPr>
            <w:r>
              <w:rPr>
                <w:rFonts w:hint="default" w:ascii="Times New Roman Regular" w:hAnsi="Times New Roman Regular" w:eastAsia="Times New Roman Regular" w:cs="Times New Roman Regular"/>
                <w:b/>
                <w:bCs/>
                <w:i w:val="0"/>
                <w:iCs w:val="0"/>
                <w:color w:val="000000"/>
                <w:spacing w:val="0"/>
                <w:w w:val="100"/>
                <w:kern w:val="0"/>
                <w:position w:val="0"/>
                <w:sz w:val="22"/>
                <w:szCs w:val="22"/>
                <w:u w:val="none"/>
                <w:shd w:val="clear" w:color="auto" w:fill="auto"/>
                <w:lang w:val="en-US" w:eastAsia="zh-CN" w:bidi="ar"/>
              </w:rPr>
              <w:t>184</w:t>
            </w:r>
            <w:r>
              <w:rPr>
                <w:rFonts w:hint="eastAsia" w:ascii="Times New Roman Regular" w:hAnsi="Times New Roman Regular" w:eastAsia="Times New Roman Regular" w:cs="Times New Roman Regular"/>
                <w:b/>
                <w:bCs/>
                <w:i w:val="0"/>
                <w:iCs w:val="0"/>
                <w:color w:val="000000"/>
                <w:spacing w:val="0"/>
                <w:w w:val="100"/>
                <w:kern w:val="0"/>
                <w:position w:val="0"/>
                <w:sz w:val="22"/>
                <w:szCs w:val="22"/>
                <w:u w:val="none"/>
                <w:shd w:val="clear" w:color="auto" w:fill="auto"/>
                <w:lang w:val="en-US" w:eastAsia="zh-CN" w:bidi="ar"/>
              </w:rPr>
              <w:t>7.42</w:t>
            </w:r>
            <w:r>
              <w:rPr>
                <w:rFonts w:hint="default" w:ascii="Times New Roman Regular" w:hAnsi="Times New Roman Regular" w:eastAsia="Times New Roman Regular" w:cs="Times New Roman Regular"/>
                <w:b/>
                <w:bCs/>
                <w:i w:val="0"/>
                <w:iCs w:val="0"/>
                <w:color w:val="000000"/>
                <w:spacing w:val="0"/>
                <w:w w:val="100"/>
                <w:kern w:val="0"/>
                <w:position w:val="0"/>
                <w:sz w:val="22"/>
                <w:szCs w:val="22"/>
                <w:u w:val="none"/>
                <w:shd w:val="clear" w:color="auto" w:fill="auto"/>
                <w:lang w:val="en-US" w:eastAsia="zh-CN" w:bidi="ar"/>
              </w:rPr>
              <w:t xml:space="preserve">  </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43DB">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b/>
                <w:bCs/>
                <w:i w:val="0"/>
                <w:iCs w:val="0"/>
                <w:color w:val="auto"/>
                <w:sz w:val="20"/>
                <w:szCs w:val="20"/>
                <w:u w:val="none"/>
              </w:rPr>
            </w:pPr>
            <w:r>
              <w:rPr>
                <w:rFonts w:hint="default" w:ascii="Times New Roman Regular" w:hAnsi="Times New Roman Regular" w:eastAsia="Times New Roman Regular" w:cs="Times New Roman Regular"/>
                <w:b/>
                <w:bCs/>
                <w:i w:val="0"/>
                <w:iCs w:val="0"/>
                <w:color w:val="000000"/>
                <w:spacing w:val="0"/>
                <w:w w:val="100"/>
                <w:kern w:val="0"/>
                <w:position w:val="0"/>
                <w:sz w:val="22"/>
                <w:szCs w:val="22"/>
                <w:u w:val="none"/>
                <w:shd w:val="clear" w:color="auto" w:fill="auto"/>
                <w:lang w:val="en-US" w:eastAsia="zh-CN" w:bidi="ar"/>
              </w:rPr>
              <w:t xml:space="preserve">1200.00 </w:t>
            </w:r>
          </w:p>
        </w:tc>
        <w:tc>
          <w:tcPr>
            <w:tcW w:w="979" w:type="dxa"/>
            <w:tcBorders>
              <w:top w:val="single" w:color="000000" w:sz="4" w:space="0"/>
              <w:left w:val="single" w:color="000000" w:sz="4" w:space="0"/>
              <w:bottom w:val="single" w:color="000000" w:sz="4" w:space="0"/>
            </w:tcBorders>
            <w:shd w:val="clear" w:color="auto" w:fill="auto"/>
            <w:vAlign w:val="center"/>
          </w:tcPr>
          <w:p w14:paraId="0B045F2F">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b/>
                <w:bCs/>
                <w:i w:val="0"/>
                <w:iCs w:val="0"/>
                <w:color w:val="auto"/>
                <w:sz w:val="20"/>
                <w:szCs w:val="20"/>
                <w:u w:val="none"/>
              </w:rPr>
            </w:pPr>
            <w:r>
              <w:rPr>
                <w:rFonts w:hint="eastAsia" w:ascii="Times New Roman Regular" w:hAnsi="Times New Roman Regular" w:eastAsia="Times New Roman Regular" w:cs="Times New Roman Regular"/>
                <w:b/>
                <w:bCs/>
                <w:i w:val="0"/>
                <w:iCs w:val="0"/>
                <w:color w:val="000000"/>
                <w:spacing w:val="0"/>
                <w:w w:val="100"/>
                <w:kern w:val="0"/>
                <w:position w:val="0"/>
                <w:sz w:val="22"/>
                <w:szCs w:val="22"/>
                <w:u w:val="none"/>
                <w:shd w:val="clear" w:color="auto" w:fill="auto"/>
                <w:lang w:val="en-US" w:eastAsia="zh-CN" w:bidi="ar"/>
              </w:rPr>
              <w:t>647.42</w:t>
            </w:r>
          </w:p>
        </w:tc>
      </w:tr>
      <w:tr w14:paraId="6BEB628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6" w:type="dxa"/>
            <w:tcBorders>
              <w:top w:val="single" w:color="000000" w:sz="4" w:space="0"/>
              <w:bottom w:val="single" w:color="000000" w:sz="4" w:space="0"/>
              <w:right w:val="single" w:color="000000" w:sz="4" w:space="0"/>
            </w:tcBorders>
            <w:shd w:val="clear" w:color="auto" w:fill="auto"/>
            <w:vAlign w:val="center"/>
          </w:tcPr>
          <w:p w14:paraId="1CE1E7B8">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b/>
                <w:bCs/>
                <w:i w:val="0"/>
                <w:iCs w:val="0"/>
                <w:color w:val="auto"/>
                <w:sz w:val="20"/>
                <w:szCs w:val="20"/>
                <w:u w:val="none"/>
              </w:rPr>
            </w:pPr>
            <w:r>
              <w:rPr>
                <w:rFonts w:hint="default" w:ascii="Times New Roman" w:hAnsi="Times New Roman" w:eastAsia="Times New Roman Regular" w:cs="Times New Roman"/>
                <w:b/>
                <w:bCs/>
                <w:i w:val="0"/>
                <w:iCs w:val="0"/>
                <w:color w:val="000000"/>
                <w:spacing w:val="0"/>
                <w:w w:val="100"/>
                <w:kern w:val="0"/>
                <w:position w:val="0"/>
                <w:sz w:val="22"/>
                <w:szCs w:val="22"/>
                <w:u w:val="none"/>
                <w:shd w:val="clear" w:color="auto" w:fill="auto"/>
                <w:lang w:val="en-US" w:eastAsia="zh-CN" w:bidi="ar"/>
              </w:rPr>
              <w:t>1</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315B">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000000"/>
                <w:spacing w:val="0"/>
                <w:w w:val="100"/>
                <w:kern w:val="0"/>
                <w:position w:val="0"/>
                <w:sz w:val="22"/>
                <w:szCs w:val="22"/>
                <w:u w:val="none"/>
                <w:shd w:val="clear" w:color="auto" w:fill="auto"/>
                <w:lang w:val="en-US" w:eastAsia="zh-CN" w:bidi="ar"/>
              </w:rPr>
              <w:t>津市市平和食品有限公司</w:t>
            </w:r>
            <w:r>
              <w:rPr>
                <w:rFonts w:hint="eastAsia" w:eastAsia="宋体" w:cs="Times New Roman"/>
                <w:b/>
                <w:bCs/>
                <w:i w:val="0"/>
                <w:iCs w:val="0"/>
                <w:color w:val="000000"/>
                <w:spacing w:val="0"/>
                <w:w w:val="100"/>
                <w:kern w:val="0"/>
                <w:position w:val="0"/>
                <w:sz w:val="22"/>
                <w:szCs w:val="22"/>
                <w:u w:val="none"/>
                <w:shd w:val="clear" w:color="auto" w:fill="auto"/>
                <w:lang w:val="en-US" w:eastAsia="zh-CN" w:bidi="ar"/>
              </w:rPr>
              <w:t>蔬菜商品化处理与精深加工建设项目</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81C7">
            <w:pPr>
              <w:jc w:val="center"/>
              <w:rPr>
                <w:rFonts w:hint="default" w:ascii="Times New Roman" w:hAnsi="Times New Roman" w:eastAsia="Times New Roman Regular" w:cs="Times New Roman"/>
                <w:b/>
                <w:bCs/>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3D44">
            <w:pPr>
              <w:jc w:val="center"/>
              <w:rPr>
                <w:rFonts w:hint="default" w:ascii="Times New Roman" w:hAnsi="Times New Roman" w:eastAsia="Times New Roman Regular" w:cs="Times New Roman"/>
                <w:b/>
                <w:bCs/>
                <w:i w:val="0"/>
                <w:iCs w:val="0"/>
                <w:color w:val="auto"/>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1AAD">
            <w:pPr>
              <w:jc w:val="center"/>
              <w:rPr>
                <w:rFonts w:hint="default" w:ascii="Times New Roman" w:hAnsi="Times New Roman" w:eastAsia="Times New Roman Regular" w:cs="Times New Roman"/>
                <w:b/>
                <w:bCs/>
                <w:i w:val="0"/>
                <w:iCs w:val="0"/>
                <w:color w:val="auto"/>
                <w:sz w:val="20"/>
                <w:szCs w:val="20"/>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2EED">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b/>
                <w:bCs/>
                <w:i w:val="0"/>
                <w:iCs w:val="0"/>
                <w:color w:val="auto"/>
                <w:sz w:val="20"/>
                <w:szCs w:val="20"/>
                <w:u w:val="none"/>
                <w:lang w:val="en-US"/>
              </w:rPr>
            </w:pPr>
            <w:r>
              <w:rPr>
                <w:rFonts w:hint="eastAsia" w:eastAsia="Times New Roman Regular" w:cs="Times New Roman"/>
                <w:b/>
                <w:bCs/>
                <w:i w:val="0"/>
                <w:iCs w:val="0"/>
                <w:color w:val="000000"/>
                <w:spacing w:val="0"/>
                <w:w w:val="100"/>
                <w:kern w:val="0"/>
                <w:position w:val="0"/>
                <w:sz w:val="22"/>
                <w:szCs w:val="22"/>
                <w:u w:val="none"/>
                <w:shd w:val="clear" w:color="auto" w:fill="auto"/>
                <w:lang w:val="en-US" w:eastAsia="zh-CN" w:bidi="ar"/>
              </w:rPr>
              <w:t>225</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0A47">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b/>
                <w:bCs/>
                <w:i w:val="0"/>
                <w:iCs w:val="0"/>
                <w:color w:val="auto"/>
                <w:sz w:val="20"/>
                <w:szCs w:val="20"/>
                <w:u w:val="none"/>
              </w:rPr>
            </w:pPr>
            <w:r>
              <w:rPr>
                <w:rFonts w:hint="default" w:ascii="Times New Roman" w:hAnsi="Times New Roman" w:eastAsia="Times New Roman Regular" w:cs="Times New Roman"/>
                <w:b/>
                <w:bCs/>
                <w:i w:val="0"/>
                <w:iCs w:val="0"/>
                <w:color w:val="000000"/>
                <w:spacing w:val="0"/>
                <w:w w:val="100"/>
                <w:kern w:val="0"/>
                <w:position w:val="0"/>
                <w:sz w:val="22"/>
                <w:szCs w:val="22"/>
                <w:u w:val="none"/>
                <w:shd w:val="clear" w:color="auto" w:fill="auto"/>
                <w:lang w:val="en-US" w:eastAsia="zh-CN" w:bidi="ar"/>
              </w:rPr>
              <w:t>144</w:t>
            </w:r>
          </w:p>
        </w:tc>
        <w:tc>
          <w:tcPr>
            <w:tcW w:w="979" w:type="dxa"/>
            <w:tcBorders>
              <w:top w:val="single" w:color="000000" w:sz="4" w:space="0"/>
              <w:left w:val="single" w:color="000000" w:sz="4" w:space="0"/>
              <w:bottom w:val="single" w:color="000000" w:sz="4" w:space="0"/>
            </w:tcBorders>
            <w:shd w:val="clear" w:color="auto" w:fill="auto"/>
            <w:vAlign w:val="center"/>
          </w:tcPr>
          <w:p w14:paraId="2FA8BD49">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b/>
                <w:bCs/>
                <w:i w:val="0"/>
                <w:iCs w:val="0"/>
                <w:color w:val="auto"/>
                <w:sz w:val="20"/>
                <w:szCs w:val="20"/>
                <w:u w:val="none"/>
                <w:lang w:val="en-US"/>
              </w:rPr>
            </w:pPr>
            <w:r>
              <w:rPr>
                <w:rFonts w:hint="eastAsia" w:eastAsia="Times New Roman Regular" w:cs="Times New Roman"/>
                <w:b/>
                <w:bCs/>
                <w:i w:val="0"/>
                <w:iCs w:val="0"/>
                <w:color w:val="000000"/>
                <w:spacing w:val="0"/>
                <w:w w:val="100"/>
                <w:kern w:val="0"/>
                <w:position w:val="0"/>
                <w:sz w:val="22"/>
                <w:szCs w:val="22"/>
                <w:u w:val="none"/>
                <w:shd w:val="clear" w:color="auto" w:fill="auto"/>
                <w:lang w:val="en-US" w:eastAsia="zh-CN" w:bidi="ar"/>
              </w:rPr>
              <w:t>81</w:t>
            </w:r>
          </w:p>
        </w:tc>
      </w:tr>
      <w:tr w14:paraId="53C6EA5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6" w:type="dxa"/>
            <w:tcBorders>
              <w:top w:val="single" w:color="000000" w:sz="4" w:space="0"/>
              <w:bottom w:val="single" w:color="000000" w:sz="4" w:space="0"/>
              <w:right w:val="single" w:color="000000" w:sz="4" w:space="0"/>
            </w:tcBorders>
            <w:shd w:val="clear" w:color="auto" w:fill="auto"/>
            <w:vAlign w:val="center"/>
          </w:tcPr>
          <w:p w14:paraId="56299AAD">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1</w:t>
            </w: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F084">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新建加工车间</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4EFD">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m2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2185">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eastAsia" w:eastAsia="Times New Roman Regular" w:cs="Times New Roman"/>
                <w:i w:val="0"/>
                <w:iCs w:val="0"/>
                <w:color w:val="000000"/>
                <w:spacing w:val="0"/>
                <w:w w:val="100"/>
                <w:kern w:val="0"/>
                <w:position w:val="0"/>
                <w:sz w:val="22"/>
                <w:szCs w:val="22"/>
                <w:u w:val="none"/>
                <w:shd w:val="clear" w:color="auto" w:fill="auto"/>
                <w:lang w:val="en-US" w:eastAsia="zh-CN" w:bidi="ar"/>
              </w:rPr>
              <w:t>15</w:t>
            </w: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8883">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lang w:val="en-US"/>
              </w:rPr>
            </w:pPr>
            <w:r>
              <w:rPr>
                <w:rFonts w:hint="eastAsia" w:eastAsia="Times New Roman Regular" w:cs="Times New Roman"/>
                <w:i w:val="0"/>
                <w:iCs w:val="0"/>
                <w:color w:val="000000"/>
                <w:spacing w:val="0"/>
                <w:w w:val="100"/>
                <w:kern w:val="0"/>
                <w:position w:val="0"/>
                <w:sz w:val="22"/>
                <w:szCs w:val="22"/>
                <w:u w:val="none"/>
                <w:shd w:val="clear" w:color="auto" w:fill="auto"/>
                <w:lang w:val="en-US" w:eastAsia="zh-CN" w:bidi="ar"/>
              </w:rPr>
              <w:t>1500</w:t>
            </w:r>
          </w:p>
        </w:tc>
        <w:tc>
          <w:tcPr>
            <w:tcW w:w="978" w:type="dxa"/>
            <w:tcBorders>
              <w:top w:val="single" w:color="000000" w:sz="4" w:space="0"/>
              <w:left w:val="nil"/>
              <w:bottom w:val="single" w:color="000000" w:sz="4" w:space="0"/>
              <w:right w:val="single" w:color="000000" w:sz="4" w:space="0"/>
            </w:tcBorders>
            <w:shd w:val="clear" w:color="auto" w:fill="auto"/>
            <w:vAlign w:val="center"/>
          </w:tcPr>
          <w:p w14:paraId="329F44AD">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lang w:val="en-US"/>
              </w:rPr>
            </w:pPr>
            <w:r>
              <w:rPr>
                <w:rFonts w:hint="eastAsia" w:eastAsia="Times New Roman Regular" w:cs="Times New Roman"/>
                <w:i w:val="0"/>
                <w:iCs w:val="0"/>
                <w:color w:val="000000"/>
                <w:spacing w:val="0"/>
                <w:w w:val="100"/>
                <w:kern w:val="0"/>
                <w:position w:val="0"/>
                <w:sz w:val="22"/>
                <w:szCs w:val="22"/>
                <w:u w:val="none"/>
                <w:shd w:val="clear" w:color="auto" w:fill="auto"/>
                <w:lang w:val="en-US" w:eastAsia="zh-CN" w:bidi="ar"/>
              </w:rPr>
              <w:t>225</w:t>
            </w:r>
          </w:p>
        </w:tc>
        <w:tc>
          <w:tcPr>
            <w:tcW w:w="978" w:type="dxa"/>
            <w:tcBorders>
              <w:top w:val="single" w:color="000000" w:sz="4" w:space="0"/>
              <w:left w:val="nil"/>
              <w:bottom w:val="single" w:color="000000" w:sz="4" w:space="0"/>
              <w:right w:val="single" w:color="000000" w:sz="4" w:space="0"/>
            </w:tcBorders>
            <w:shd w:val="clear" w:color="auto" w:fill="auto"/>
            <w:vAlign w:val="center"/>
          </w:tcPr>
          <w:p w14:paraId="497E2277">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144</w:t>
            </w:r>
          </w:p>
        </w:tc>
        <w:tc>
          <w:tcPr>
            <w:tcW w:w="979" w:type="dxa"/>
            <w:tcBorders>
              <w:top w:val="single" w:color="000000" w:sz="4" w:space="0"/>
              <w:left w:val="nil"/>
              <w:bottom w:val="single" w:color="000000" w:sz="4" w:space="0"/>
            </w:tcBorders>
            <w:shd w:val="clear" w:color="auto" w:fill="auto"/>
            <w:vAlign w:val="center"/>
          </w:tcPr>
          <w:p w14:paraId="4E05D1CC">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lang w:val="en-US"/>
              </w:rPr>
            </w:pPr>
            <w:r>
              <w:rPr>
                <w:rFonts w:hint="eastAsia" w:eastAsia="Times New Roman Regular" w:cs="Times New Roman"/>
                <w:i w:val="0"/>
                <w:iCs w:val="0"/>
                <w:color w:val="000000"/>
                <w:spacing w:val="0"/>
                <w:w w:val="100"/>
                <w:kern w:val="0"/>
                <w:position w:val="0"/>
                <w:sz w:val="22"/>
                <w:szCs w:val="22"/>
                <w:u w:val="none"/>
                <w:shd w:val="clear" w:color="auto" w:fill="auto"/>
                <w:lang w:val="en-US" w:eastAsia="zh-CN" w:bidi="ar"/>
              </w:rPr>
              <w:t>81</w:t>
            </w:r>
          </w:p>
        </w:tc>
      </w:tr>
      <w:tr w14:paraId="050152B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6" w:type="dxa"/>
            <w:tcBorders>
              <w:top w:val="single" w:color="000000" w:sz="4" w:space="0"/>
              <w:bottom w:val="single" w:color="000000" w:sz="4" w:space="0"/>
              <w:right w:val="single" w:color="000000" w:sz="4" w:space="0"/>
            </w:tcBorders>
            <w:shd w:val="clear" w:color="auto" w:fill="auto"/>
            <w:vAlign w:val="center"/>
          </w:tcPr>
          <w:p w14:paraId="59132E53">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b/>
                <w:bCs/>
                <w:i w:val="0"/>
                <w:iCs w:val="0"/>
                <w:color w:val="auto"/>
                <w:sz w:val="20"/>
                <w:szCs w:val="20"/>
                <w:u w:val="none"/>
              </w:rPr>
            </w:pPr>
            <w:r>
              <w:rPr>
                <w:rFonts w:hint="default" w:ascii="Times New Roman" w:hAnsi="Times New Roman" w:eastAsia="Times New Roman Regular" w:cs="Times New Roman"/>
                <w:b/>
                <w:bCs/>
                <w:i w:val="0"/>
                <w:iCs w:val="0"/>
                <w:color w:val="000000"/>
                <w:spacing w:val="0"/>
                <w:w w:val="100"/>
                <w:kern w:val="0"/>
                <w:position w:val="0"/>
                <w:sz w:val="20"/>
                <w:szCs w:val="20"/>
                <w:u w:val="none"/>
                <w:shd w:val="clear" w:color="auto" w:fill="auto"/>
                <w:lang w:val="en-US" w:eastAsia="zh-CN" w:bidi="ar"/>
              </w:rPr>
              <w:t>2</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86CA">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000000"/>
                <w:spacing w:val="0"/>
                <w:w w:val="100"/>
                <w:kern w:val="0"/>
                <w:position w:val="0"/>
                <w:sz w:val="20"/>
                <w:szCs w:val="20"/>
                <w:u w:val="none"/>
                <w:shd w:val="clear" w:color="auto" w:fill="auto"/>
                <w:lang w:val="en-US" w:eastAsia="zh-CN" w:bidi="ar"/>
              </w:rPr>
              <w:t>湖南和平生物科技有限公司生产设施化与机械化升级项目</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D1FC">
            <w:pPr>
              <w:jc w:val="center"/>
              <w:rPr>
                <w:rFonts w:hint="default" w:ascii="Times New Roman" w:hAnsi="Times New Roman" w:eastAsia="Times New Roman Regular" w:cs="Times New Roman"/>
                <w:b/>
                <w:bCs/>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761E">
            <w:pPr>
              <w:jc w:val="center"/>
              <w:rPr>
                <w:rFonts w:hint="default" w:ascii="Times New Roman" w:hAnsi="Times New Roman" w:eastAsia="Times New Roman Regular" w:cs="Times New Roman"/>
                <w:b/>
                <w:bCs/>
                <w:i w:val="0"/>
                <w:iCs w:val="0"/>
                <w:color w:val="auto"/>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B9C8">
            <w:pPr>
              <w:jc w:val="center"/>
              <w:rPr>
                <w:rFonts w:hint="default" w:ascii="Times New Roman" w:hAnsi="Times New Roman" w:eastAsia="Times New Roman Regular" w:cs="Times New Roman"/>
                <w:b/>
                <w:bCs/>
                <w:i w:val="0"/>
                <w:iCs w:val="0"/>
                <w:color w:val="auto"/>
                <w:sz w:val="20"/>
                <w:szCs w:val="20"/>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4892">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b/>
                <w:bCs/>
                <w:i w:val="0"/>
                <w:iCs w:val="0"/>
                <w:color w:val="auto"/>
                <w:sz w:val="20"/>
                <w:szCs w:val="20"/>
                <w:u w:val="none"/>
              </w:rPr>
            </w:pPr>
            <w:r>
              <w:rPr>
                <w:rFonts w:hint="default" w:ascii="Times New Roman" w:hAnsi="Times New Roman" w:eastAsia="Times New Roman Regular" w:cs="Times New Roman"/>
                <w:b/>
                <w:bCs/>
                <w:i w:val="0"/>
                <w:iCs w:val="0"/>
                <w:color w:val="000000"/>
                <w:spacing w:val="0"/>
                <w:w w:val="100"/>
                <w:kern w:val="0"/>
                <w:position w:val="0"/>
                <w:sz w:val="20"/>
                <w:szCs w:val="20"/>
                <w:u w:val="none"/>
                <w:shd w:val="clear" w:color="auto" w:fill="auto"/>
                <w:lang w:val="en-US" w:eastAsia="zh-CN" w:bidi="ar"/>
              </w:rPr>
              <w:t>549</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D793">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b/>
                <w:bCs/>
                <w:i w:val="0"/>
                <w:iCs w:val="0"/>
                <w:color w:val="auto"/>
                <w:sz w:val="20"/>
                <w:szCs w:val="20"/>
                <w:u w:val="none"/>
              </w:rPr>
            </w:pPr>
            <w:r>
              <w:rPr>
                <w:rFonts w:hint="default" w:ascii="Times New Roman" w:hAnsi="Times New Roman" w:eastAsia="Times New Roman Regular" w:cs="Times New Roman"/>
                <w:b/>
                <w:bCs/>
                <w:i w:val="0"/>
                <w:iCs w:val="0"/>
                <w:color w:val="000000"/>
                <w:spacing w:val="0"/>
                <w:w w:val="100"/>
                <w:kern w:val="0"/>
                <w:position w:val="0"/>
                <w:sz w:val="20"/>
                <w:szCs w:val="20"/>
                <w:u w:val="none"/>
                <w:shd w:val="clear" w:color="auto" w:fill="auto"/>
                <w:lang w:val="en-US" w:eastAsia="zh-CN" w:bidi="ar"/>
              </w:rPr>
              <w:t>366</w:t>
            </w:r>
          </w:p>
        </w:tc>
        <w:tc>
          <w:tcPr>
            <w:tcW w:w="979" w:type="dxa"/>
            <w:tcBorders>
              <w:top w:val="single" w:color="000000" w:sz="4" w:space="0"/>
              <w:left w:val="single" w:color="000000" w:sz="4" w:space="0"/>
              <w:bottom w:val="single" w:color="000000" w:sz="4" w:space="0"/>
            </w:tcBorders>
            <w:shd w:val="clear" w:color="auto" w:fill="auto"/>
            <w:vAlign w:val="center"/>
          </w:tcPr>
          <w:p w14:paraId="19FC6054">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b/>
                <w:bCs/>
                <w:i w:val="0"/>
                <w:iCs w:val="0"/>
                <w:color w:val="auto"/>
                <w:sz w:val="20"/>
                <w:szCs w:val="20"/>
                <w:u w:val="none"/>
              </w:rPr>
            </w:pPr>
            <w:r>
              <w:rPr>
                <w:rFonts w:hint="default" w:ascii="Times New Roman" w:hAnsi="Times New Roman" w:eastAsia="Times New Roman Regular" w:cs="Times New Roman"/>
                <w:b/>
                <w:bCs/>
                <w:i w:val="0"/>
                <w:iCs w:val="0"/>
                <w:color w:val="000000"/>
                <w:spacing w:val="0"/>
                <w:w w:val="100"/>
                <w:kern w:val="0"/>
                <w:position w:val="0"/>
                <w:sz w:val="20"/>
                <w:szCs w:val="20"/>
                <w:u w:val="none"/>
                <w:shd w:val="clear" w:color="auto" w:fill="auto"/>
                <w:lang w:val="en-US" w:eastAsia="zh-CN" w:bidi="ar"/>
              </w:rPr>
              <w:t>183</w:t>
            </w:r>
          </w:p>
        </w:tc>
      </w:tr>
      <w:tr w14:paraId="4F877C1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6" w:type="dxa"/>
            <w:tcBorders>
              <w:top w:val="single" w:color="000000" w:sz="4" w:space="0"/>
              <w:bottom w:val="single" w:color="000000" w:sz="4" w:space="0"/>
              <w:right w:val="single" w:color="000000" w:sz="4" w:space="0"/>
            </w:tcBorders>
            <w:shd w:val="clear" w:color="auto" w:fill="auto"/>
            <w:vAlign w:val="center"/>
          </w:tcPr>
          <w:p w14:paraId="29AFA289">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1</w:t>
            </w: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99D7">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出菇房网格架升级改造</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FFE2">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3B95">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26</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B3DB">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Regular" w:hAnsi="Times New Roman Regular" w:eastAsia="Times New Roman Regular" w:cs="Times New Roman Regular"/>
                <w:i w:val="0"/>
                <w:iCs w:val="0"/>
                <w:color w:val="000000"/>
                <w:spacing w:val="0"/>
                <w:w w:val="100"/>
                <w:kern w:val="0"/>
                <w:position w:val="0"/>
                <w:sz w:val="22"/>
                <w:szCs w:val="22"/>
                <w:u w:val="none"/>
                <w:shd w:val="clear" w:color="auto" w:fill="auto"/>
                <w:lang w:val="en-US" w:eastAsia="zh-CN" w:bidi="ar"/>
              </w:rPr>
              <w:t>30000</w:t>
            </w:r>
          </w:p>
        </w:tc>
        <w:tc>
          <w:tcPr>
            <w:tcW w:w="978" w:type="dxa"/>
            <w:tcBorders>
              <w:top w:val="single" w:color="000000" w:sz="4" w:space="0"/>
              <w:left w:val="nil"/>
              <w:bottom w:val="single" w:color="000000" w:sz="4" w:space="0"/>
              <w:right w:val="single" w:color="000000" w:sz="4" w:space="0"/>
            </w:tcBorders>
            <w:shd w:val="clear" w:color="auto" w:fill="auto"/>
            <w:vAlign w:val="center"/>
          </w:tcPr>
          <w:p w14:paraId="2EEA76DB">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Regular" w:hAnsi="Times New Roman Regular" w:eastAsia="Times New Roman Regular" w:cs="Times New Roman Regular"/>
                <w:i w:val="0"/>
                <w:iCs w:val="0"/>
                <w:color w:val="000000"/>
                <w:spacing w:val="0"/>
                <w:w w:val="100"/>
                <w:kern w:val="0"/>
                <w:position w:val="0"/>
                <w:sz w:val="22"/>
                <w:szCs w:val="22"/>
                <w:u w:val="none"/>
                <w:shd w:val="clear" w:color="auto" w:fill="auto"/>
                <w:lang w:val="en-US" w:eastAsia="zh-CN" w:bidi="ar"/>
              </w:rPr>
              <w:t>78</w:t>
            </w:r>
          </w:p>
        </w:tc>
        <w:tc>
          <w:tcPr>
            <w:tcW w:w="978" w:type="dxa"/>
            <w:tcBorders>
              <w:top w:val="single" w:color="000000" w:sz="4" w:space="0"/>
              <w:left w:val="nil"/>
              <w:bottom w:val="single" w:color="000000" w:sz="4" w:space="0"/>
              <w:right w:val="single" w:color="000000" w:sz="4" w:space="0"/>
            </w:tcBorders>
            <w:shd w:val="clear" w:color="auto" w:fill="auto"/>
            <w:vAlign w:val="center"/>
          </w:tcPr>
          <w:p w14:paraId="4A48AC28">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Regular" w:hAnsi="Times New Roman Regular" w:eastAsia="Times New Roman Regular" w:cs="Times New Roman Regular"/>
                <w:i w:val="0"/>
                <w:iCs w:val="0"/>
                <w:color w:val="000000"/>
                <w:spacing w:val="0"/>
                <w:w w:val="100"/>
                <w:kern w:val="0"/>
                <w:position w:val="0"/>
                <w:sz w:val="22"/>
                <w:szCs w:val="22"/>
                <w:u w:val="none"/>
                <w:shd w:val="clear" w:color="auto" w:fill="auto"/>
                <w:lang w:val="en-US" w:eastAsia="zh-CN" w:bidi="ar"/>
              </w:rPr>
              <w:t>78</w:t>
            </w:r>
          </w:p>
        </w:tc>
        <w:tc>
          <w:tcPr>
            <w:tcW w:w="979" w:type="dxa"/>
            <w:tcBorders>
              <w:top w:val="single" w:color="000000" w:sz="4" w:space="0"/>
              <w:left w:val="nil"/>
              <w:bottom w:val="single" w:color="000000" w:sz="4" w:space="0"/>
            </w:tcBorders>
            <w:shd w:val="clear" w:color="auto" w:fill="auto"/>
            <w:vAlign w:val="center"/>
          </w:tcPr>
          <w:p w14:paraId="5C87FA17">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Regular" w:hAnsi="Times New Roman Regular" w:eastAsia="Times New Roman Regular" w:cs="Times New Roman Regular"/>
                <w:i w:val="0"/>
                <w:iCs w:val="0"/>
                <w:color w:val="000000"/>
                <w:spacing w:val="0"/>
                <w:w w:val="100"/>
                <w:kern w:val="0"/>
                <w:position w:val="0"/>
                <w:sz w:val="22"/>
                <w:szCs w:val="22"/>
                <w:u w:val="none"/>
                <w:shd w:val="clear" w:color="auto" w:fill="auto"/>
                <w:lang w:val="en-US" w:eastAsia="zh-CN" w:bidi="ar"/>
              </w:rPr>
              <w:t>0</w:t>
            </w:r>
          </w:p>
        </w:tc>
      </w:tr>
      <w:tr w14:paraId="072A959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6" w:type="dxa"/>
            <w:tcBorders>
              <w:top w:val="single" w:color="000000" w:sz="4" w:space="0"/>
              <w:bottom w:val="single" w:color="000000" w:sz="4" w:space="0"/>
              <w:right w:val="single" w:color="000000" w:sz="4" w:space="0"/>
            </w:tcBorders>
            <w:shd w:val="clear" w:color="auto" w:fill="auto"/>
            <w:vAlign w:val="center"/>
          </w:tcPr>
          <w:p w14:paraId="4FDF54C4">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2</w:t>
            </w: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6B38">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新建原料仓库</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A763">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m2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60BC">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1000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82D2">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Regular" w:hAnsi="Times New Roman Regular" w:eastAsia="Times New Roman Regular" w:cs="Times New Roman Regular"/>
                <w:i w:val="0"/>
                <w:iCs w:val="0"/>
                <w:color w:val="000000"/>
                <w:spacing w:val="0"/>
                <w:w w:val="100"/>
                <w:kern w:val="0"/>
                <w:position w:val="0"/>
                <w:sz w:val="22"/>
                <w:szCs w:val="22"/>
                <w:u w:val="none"/>
                <w:shd w:val="clear" w:color="auto" w:fill="auto"/>
                <w:lang w:val="en-US" w:eastAsia="zh-CN" w:bidi="ar"/>
              </w:rPr>
              <w:t>500</w:t>
            </w:r>
          </w:p>
        </w:tc>
        <w:tc>
          <w:tcPr>
            <w:tcW w:w="978" w:type="dxa"/>
            <w:tcBorders>
              <w:top w:val="single" w:color="000000" w:sz="4" w:space="0"/>
              <w:left w:val="nil"/>
              <w:bottom w:val="single" w:color="000000" w:sz="4" w:space="0"/>
              <w:right w:val="single" w:color="000000" w:sz="4" w:space="0"/>
            </w:tcBorders>
            <w:shd w:val="clear" w:color="auto" w:fill="auto"/>
            <w:vAlign w:val="center"/>
          </w:tcPr>
          <w:p w14:paraId="4ED16024">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Regular" w:hAnsi="Times New Roman Regular" w:eastAsia="Times New Roman Regular" w:cs="Times New Roman Regular"/>
                <w:i w:val="0"/>
                <w:iCs w:val="0"/>
                <w:color w:val="000000"/>
                <w:spacing w:val="0"/>
                <w:w w:val="100"/>
                <w:kern w:val="0"/>
                <w:position w:val="0"/>
                <w:sz w:val="22"/>
                <w:szCs w:val="22"/>
                <w:u w:val="none"/>
                <w:shd w:val="clear" w:color="auto" w:fill="auto"/>
                <w:lang w:val="en-US" w:eastAsia="zh-CN" w:bidi="ar"/>
              </w:rPr>
              <w:t>50</w:t>
            </w:r>
          </w:p>
        </w:tc>
        <w:tc>
          <w:tcPr>
            <w:tcW w:w="978" w:type="dxa"/>
            <w:tcBorders>
              <w:top w:val="single" w:color="000000" w:sz="4" w:space="0"/>
              <w:left w:val="nil"/>
              <w:bottom w:val="single" w:color="000000" w:sz="4" w:space="0"/>
              <w:right w:val="single" w:color="000000" w:sz="4" w:space="0"/>
            </w:tcBorders>
            <w:shd w:val="clear" w:color="auto" w:fill="auto"/>
            <w:vAlign w:val="center"/>
          </w:tcPr>
          <w:p w14:paraId="5AB8583B">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Regular" w:hAnsi="Times New Roman Regular" w:eastAsia="Times New Roman Regular" w:cs="Times New Roman Regular"/>
                <w:i w:val="0"/>
                <w:iCs w:val="0"/>
                <w:color w:val="000000"/>
                <w:spacing w:val="0"/>
                <w:w w:val="100"/>
                <w:kern w:val="0"/>
                <w:position w:val="0"/>
                <w:sz w:val="22"/>
                <w:szCs w:val="22"/>
                <w:u w:val="none"/>
                <w:shd w:val="clear" w:color="auto" w:fill="auto"/>
                <w:lang w:val="en-US" w:eastAsia="zh-CN" w:bidi="ar"/>
              </w:rPr>
              <w:t>50</w:t>
            </w:r>
          </w:p>
        </w:tc>
        <w:tc>
          <w:tcPr>
            <w:tcW w:w="979" w:type="dxa"/>
            <w:tcBorders>
              <w:top w:val="single" w:color="000000" w:sz="4" w:space="0"/>
              <w:left w:val="nil"/>
              <w:bottom w:val="single" w:color="000000" w:sz="4" w:space="0"/>
            </w:tcBorders>
            <w:shd w:val="clear" w:color="auto" w:fill="auto"/>
            <w:vAlign w:val="center"/>
          </w:tcPr>
          <w:p w14:paraId="0A098FE4">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Regular" w:hAnsi="Times New Roman Regular" w:eastAsia="Times New Roman Regular" w:cs="Times New Roman Regular"/>
                <w:i w:val="0"/>
                <w:iCs w:val="0"/>
                <w:color w:val="000000"/>
                <w:spacing w:val="0"/>
                <w:w w:val="100"/>
                <w:kern w:val="0"/>
                <w:position w:val="0"/>
                <w:sz w:val="22"/>
                <w:szCs w:val="22"/>
                <w:u w:val="none"/>
                <w:shd w:val="clear" w:color="auto" w:fill="auto"/>
                <w:lang w:val="en-US" w:eastAsia="zh-CN" w:bidi="ar"/>
              </w:rPr>
              <w:t>0</w:t>
            </w:r>
          </w:p>
        </w:tc>
      </w:tr>
      <w:tr w14:paraId="4A68489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6" w:type="dxa"/>
            <w:tcBorders>
              <w:top w:val="single" w:color="000000" w:sz="4" w:space="0"/>
              <w:bottom w:val="single" w:color="000000" w:sz="4" w:space="0"/>
              <w:right w:val="single" w:color="000000" w:sz="4" w:space="0"/>
            </w:tcBorders>
            <w:shd w:val="clear" w:color="auto" w:fill="auto"/>
            <w:vAlign w:val="center"/>
          </w:tcPr>
          <w:p w14:paraId="2C7ECE9C">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3</w:t>
            </w: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FA8D">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出菇房升级改造</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FDB6">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m2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4532">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5200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CD05">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Regular" w:hAnsi="Times New Roman Regular" w:eastAsia="Times New Roman Regular" w:cs="Times New Roman Regular"/>
                <w:i w:val="0"/>
                <w:iCs w:val="0"/>
                <w:color w:val="000000"/>
                <w:spacing w:val="0"/>
                <w:w w:val="100"/>
                <w:kern w:val="0"/>
                <w:position w:val="0"/>
                <w:sz w:val="22"/>
                <w:szCs w:val="22"/>
                <w:u w:val="none"/>
                <w:shd w:val="clear" w:color="auto" w:fill="auto"/>
                <w:lang w:val="en-US" w:eastAsia="zh-CN" w:bidi="ar"/>
              </w:rPr>
              <w:t>490</w:t>
            </w:r>
          </w:p>
        </w:tc>
        <w:tc>
          <w:tcPr>
            <w:tcW w:w="978" w:type="dxa"/>
            <w:tcBorders>
              <w:top w:val="single" w:color="000000" w:sz="4" w:space="0"/>
              <w:left w:val="nil"/>
              <w:bottom w:val="single" w:color="000000" w:sz="4" w:space="0"/>
              <w:right w:val="single" w:color="000000" w:sz="4" w:space="0"/>
            </w:tcBorders>
            <w:shd w:val="clear" w:color="auto" w:fill="auto"/>
            <w:vAlign w:val="center"/>
          </w:tcPr>
          <w:p w14:paraId="055B3F1B">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Regular" w:hAnsi="Times New Roman Regular" w:eastAsia="Times New Roman Regular" w:cs="Times New Roman Regular"/>
                <w:i w:val="0"/>
                <w:iCs w:val="0"/>
                <w:color w:val="000000"/>
                <w:spacing w:val="0"/>
                <w:w w:val="100"/>
                <w:kern w:val="0"/>
                <w:position w:val="0"/>
                <w:sz w:val="22"/>
                <w:szCs w:val="22"/>
                <w:u w:val="none"/>
                <w:shd w:val="clear" w:color="auto" w:fill="auto"/>
                <w:lang w:val="en-US" w:eastAsia="zh-CN" w:bidi="ar"/>
              </w:rPr>
              <w:t>254.8</w:t>
            </w:r>
          </w:p>
        </w:tc>
        <w:tc>
          <w:tcPr>
            <w:tcW w:w="978" w:type="dxa"/>
            <w:tcBorders>
              <w:top w:val="single" w:color="000000" w:sz="4" w:space="0"/>
              <w:left w:val="nil"/>
              <w:bottom w:val="single" w:color="000000" w:sz="4" w:space="0"/>
              <w:right w:val="single" w:color="000000" w:sz="4" w:space="0"/>
            </w:tcBorders>
            <w:shd w:val="clear" w:color="auto" w:fill="auto"/>
            <w:vAlign w:val="center"/>
          </w:tcPr>
          <w:p w14:paraId="73BE9BD7">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Regular" w:hAnsi="Times New Roman Regular" w:eastAsia="Times New Roman Regular" w:cs="Times New Roman Regular"/>
                <w:i w:val="0"/>
                <w:iCs w:val="0"/>
                <w:color w:val="000000"/>
                <w:spacing w:val="0"/>
                <w:w w:val="100"/>
                <w:kern w:val="0"/>
                <w:position w:val="0"/>
                <w:sz w:val="22"/>
                <w:szCs w:val="22"/>
                <w:u w:val="none"/>
                <w:shd w:val="clear" w:color="auto" w:fill="auto"/>
                <w:lang w:val="en-US" w:eastAsia="zh-CN" w:bidi="ar"/>
              </w:rPr>
              <w:t>238</w:t>
            </w:r>
          </w:p>
        </w:tc>
        <w:tc>
          <w:tcPr>
            <w:tcW w:w="979" w:type="dxa"/>
            <w:tcBorders>
              <w:top w:val="single" w:color="000000" w:sz="4" w:space="0"/>
              <w:left w:val="nil"/>
              <w:bottom w:val="single" w:color="000000" w:sz="4" w:space="0"/>
            </w:tcBorders>
            <w:shd w:val="clear" w:color="auto" w:fill="auto"/>
            <w:vAlign w:val="center"/>
          </w:tcPr>
          <w:p w14:paraId="74E82A45">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Regular" w:hAnsi="Times New Roman Regular" w:eastAsia="Times New Roman Regular" w:cs="Times New Roman Regular"/>
                <w:i w:val="0"/>
                <w:iCs w:val="0"/>
                <w:color w:val="000000"/>
                <w:spacing w:val="0"/>
                <w:w w:val="100"/>
                <w:kern w:val="0"/>
                <w:position w:val="0"/>
                <w:sz w:val="22"/>
                <w:szCs w:val="22"/>
                <w:u w:val="none"/>
                <w:shd w:val="clear" w:color="auto" w:fill="auto"/>
                <w:lang w:val="en-US" w:eastAsia="zh-CN" w:bidi="ar"/>
              </w:rPr>
              <w:t>16.8</w:t>
            </w:r>
          </w:p>
        </w:tc>
      </w:tr>
      <w:tr w14:paraId="636B2BC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6" w:type="dxa"/>
            <w:tcBorders>
              <w:top w:val="single" w:color="000000" w:sz="4" w:space="0"/>
              <w:bottom w:val="single" w:color="000000" w:sz="4" w:space="0"/>
              <w:right w:val="single" w:color="000000" w:sz="4" w:space="0"/>
            </w:tcBorders>
            <w:shd w:val="clear" w:color="auto" w:fill="auto"/>
            <w:vAlign w:val="center"/>
          </w:tcPr>
          <w:p w14:paraId="04506A9C">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1816">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培养房及净化系统升级</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E922">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1F13">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6</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10D3">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Regular" w:hAnsi="Times New Roman Regular" w:eastAsia="Times New Roman Regular" w:cs="Times New Roman Regular"/>
                <w:i w:val="0"/>
                <w:iCs w:val="0"/>
                <w:color w:val="000000"/>
                <w:spacing w:val="0"/>
                <w:w w:val="100"/>
                <w:kern w:val="0"/>
                <w:position w:val="0"/>
                <w:sz w:val="22"/>
                <w:szCs w:val="22"/>
                <w:u w:val="none"/>
                <w:shd w:val="clear" w:color="auto" w:fill="auto"/>
                <w:lang w:val="en-US" w:eastAsia="zh-CN" w:bidi="ar"/>
              </w:rPr>
              <w:t>95000</w:t>
            </w:r>
          </w:p>
        </w:tc>
        <w:tc>
          <w:tcPr>
            <w:tcW w:w="978" w:type="dxa"/>
            <w:tcBorders>
              <w:top w:val="single" w:color="000000" w:sz="4" w:space="0"/>
              <w:left w:val="nil"/>
              <w:bottom w:val="single" w:color="000000" w:sz="4" w:space="0"/>
              <w:right w:val="single" w:color="000000" w:sz="4" w:space="0"/>
            </w:tcBorders>
            <w:shd w:val="clear" w:color="auto" w:fill="auto"/>
            <w:vAlign w:val="center"/>
          </w:tcPr>
          <w:p w14:paraId="541FCAE0">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Regular" w:hAnsi="Times New Roman Regular" w:eastAsia="Times New Roman Regular" w:cs="Times New Roman Regular"/>
                <w:i w:val="0"/>
                <w:iCs w:val="0"/>
                <w:color w:val="000000"/>
                <w:spacing w:val="0"/>
                <w:w w:val="100"/>
                <w:kern w:val="0"/>
                <w:position w:val="0"/>
                <w:sz w:val="22"/>
                <w:szCs w:val="22"/>
                <w:u w:val="none"/>
                <w:shd w:val="clear" w:color="auto" w:fill="auto"/>
                <w:lang w:val="en-US" w:eastAsia="zh-CN" w:bidi="ar"/>
              </w:rPr>
              <w:t>57</w:t>
            </w:r>
          </w:p>
        </w:tc>
        <w:tc>
          <w:tcPr>
            <w:tcW w:w="978" w:type="dxa"/>
            <w:tcBorders>
              <w:top w:val="single" w:color="000000" w:sz="4" w:space="0"/>
              <w:left w:val="nil"/>
              <w:bottom w:val="single" w:color="000000" w:sz="4" w:space="0"/>
              <w:right w:val="single" w:color="000000" w:sz="4" w:space="0"/>
            </w:tcBorders>
            <w:shd w:val="clear" w:color="auto" w:fill="auto"/>
            <w:vAlign w:val="center"/>
          </w:tcPr>
          <w:p w14:paraId="403CDAAA">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Regular" w:hAnsi="Times New Roman Regular" w:eastAsia="Times New Roman Regular" w:cs="Times New Roman Regular"/>
                <w:i w:val="0"/>
                <w:iCs w:val="0"/>
                <w:color w:val="000000"/>
                <w:spacing w:val="0"/>
                <w:w w:val="100"/>
                <w:kern w:val="0"/>
                <w:position w:val="0"/>
                <w:sz w:val="22"/>
                <w:szCs w:val="22"/>
                <w:u w:val="none"/>
                <w:shd w:val="clear" w:color="auto" w:fill="auto"/>
                <w:lang w:val="en-US" w:eastAsia="zh-CN" w:bidi="ar"/>
              </w:rPr>
              <w:t>0</w:t>
            </w:r>
          </w:p>
        </w:tc>
        <w:tc>
          <w:tcPr>
            <w:tcW w:w="979" w:type="dxa"/>
            <w:tcBorders>
              <w:top w:val="single" w:color="000000" w:sz="4" w:space="0"/>
              <w:left w:val="nil"/>
              <w:bottom w:val="single" w:color="000000" w:sz="4" w:space="0"/>
            </w:tcBorders>
            <w:shd w:val="clear" w:color="auto" w:fill="auto"/>
            <w:vAlign w:val="center"/>
          </w:tcPr>
          <w:p w14:paraId="48D09F38">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Regular" w:hAnsi="Times New Roman Regular" w:eastAsia="Times New Roman Regular" w:cs="Times New Roman Regular"/>
                <w:i w:val="0"/>
                <w:iCs w:val="0"/>
                <w:color w:val="000000"/>
                <w:spacing w:val="0"/>
                <w:w w:val="100"/>
                <w:kern w:val="0"/>
                <w:position w:val="0"/>
                <w:sz w:val="22"/>
                <w:szCs w:val="22"/>
                <w:u w:val="none"/>
                <w:shd w:val="clear" w:color="auto" w:fill="auto"/>
                <w:lang w:val="en-US" w:eastAsia="zh-CN" w:bidi="ar"/>
              </w:rPr>
              <w:t>57</w:t>
            </w:r>
          </w:p>
        </w:tc>
      </w:tr>
      <w:tr w14:paraId="1B4B184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6" w:type="dxa"/>
            <w:tcBorders>
              <w:top w:val="single" w:color="000000" w:sz="4" w:space="0"/>
              <w:bottom w:val="single" w:color="000000" w:sz="4" w:space="0"/>
              <w:right w:val="single" w:color="000000" w:sz="4" w:space="0"/>
            </w:tcBorders>
            <w:shd w:val="clear" w:color="auto" w:fill="auto"/>
            <w:vAlign w:val="center"/>
          </w:tcPr>
          <w:p w14:paraId="049268A0">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5</w:t>
            </w: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EF74">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出菇房控温系统升级</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86BC">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EBC6">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52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1B80">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Regular" w:hAnsi="Times New Roman Regular" w:eastAsia="Times New Roman Regular" w:cs="Times New Roman Regular"/>
                <w:i w:val="0"/>
                <w:iCs w:val="0"/>
                <w:color w:val="000000"/>
                <w:spacing w:val="0"/>
                <w:w w:val="100"/>
                <w:kern w:val="0"/>
                <w:position w:val="0"/>
                <w:sz w:val="22"/>
                <w:szCs w:val="22"/>
                <w:u w:val="none"/>
                <w:shd w:val="clear" w:color="auto" w:fill="auto"/>
                <w:lang w:val="en-US" w:eastAsia="zh-CN" w:bidi="ar"/>
              </w:rPr>
              <w:t>21000</w:t>
            </w:r>
          </w:p>
        </w:tc>
        <w:tc>
          <w:tcPr>
            <w:tcW w:w="978" w:type="dxa"/>
            <w:tcBorders>
              <w:top w:val="single" w:color="000000" w:sz="4" w:space="0"/>
              <w:left w:val="nil"/>
              <w:bottom w:val="single" w:color="000000" w:sz="4" w:space="0"/>
              <w:right w:val="single" w:color="000000" w:sz="4" w:space="0"/>
            </w:tcBorders>
            <w:shd w:val="clear" w:color="auto" w:fill="auto"/>
            <w:vAlign w:val="center"/>
          </w:tcPr>
          <w:p w14:paraId="36E70CEF">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Regular" w:hAnsi="Times New Roman Regular" w:eastAsia="Times New Roman Regular" w:cs="Times New Roman Regular"/>
                <w:i w:val="0"/>
                <w:iCs w:val="0"/>
                <w:color w:val="000000"/>
                <w:spacing w:val="0"/>
                <w:w w:val="100"/>
                <w:kern w:val="0"/>
                <w:position w:val="0"/>
                <w:sz w:val="22"/>
                <w:szCs w:val="22"/>
                <w:u w:val="none"/>
                <w:shd w:val="clear" w:color="auto" w:fill="auto"/>
                <w:lang w:val="en-US" w:eastAsia="zh-CN" w:bidi="ar"/>
              </w:rPr>
              <w:t>109.2</w:t>
            </w:r>
          </w:p>
        </w:tc>
        <w:tc>
          <w:tcPr>
            <w:tcW w:w="978" w:type="dxa"/>
            <w:tcBorders>
              <w:top w:val="single" w:color="000000" w:sz="4" w:space="0"/>
              <w:left w:val="nil"/>
              <w:bottom w:val="single" w:color="000000" w:sz="4" w:space="0"/>
              <w:right w:val="single" w:color="000000" w:sz="4" w:space="0"/>
            </w:tcBorders>
            <w:shd w:val="clear" w:color="auto" w:fill="auto"/>
            <w:vAlign w:val="center"/>
          </w:tcPr>
          <w:p w14:paraId="22C24BF8">
            <w:pPr>
              <w:jc w:val="center"/>
              <w:rPr>
                <w:rFonts w:hint="eastAsia" w:ascii="Times New Roman" w:hAnsi="Times New Roman" w:eastAsia="宋体" w:cs="Times New Roman"/>
                <w:i w:val="0"/>
                <w:iCs w:val="0"/>
                <w:color w:val="auto"/>
                <w:sz w:val="20"/>
                <w:szCs w:val="20"/>
                <w:u w:val="none"/>
                <w:lang w:val="en-US" w:eastAsia="zh-CN"/>
              </w:rPr>
            </w:pPr>
            <w:r>
              <w:rPr>
                <w:rFonts w:hint="eastAsia" w:ascii="Times New Roman" w:hAnsi="Times New Roman" w:eastAsia="宋体" w:cs="Times New Roman"/>
                <w:i w:val="0"/>
                <w:iCs w:val="0"/>
                <w:color w:val="auto"/>
                <w:sz w:val="20"/>
                <w:szCs w:val="20"/>
                <w:u w:val="none"/>
                <w:lang w:val="en-US" w:eastAsia="zh-CN"/>
              </w:rPr>
              <w:t>0</w:t>
            </w:r>
          </w:p>
        </w:tc>
        <w:tc>
          <w:tcPr>
            <w:tcW w:w="979" w:type="dxa"/>
            <w:tcBorders>
              <w:top w:val="single" w:color="000000" w:sz="4" w:space="0"/>
              <w:left w:val="nil"/>
              <w:bottom w:val="single" w:color="000000" w:sz="4" w:space="0"/>
            </w:tcBorders>
            <w:shd w:val="clear" w:color="auto" w:fill="auto"/>
            <w:vAlign w:val="center"/>
          </w:tcPr>
          <w:p w14:paraId="4C2091A4">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Regular" w:hAnsi="Times New Roman Regular" w:eastAsia="Times New Roman Regular" w:cs="Times New Roman Regular"/>
                <w:i w:val="0"/>
                <w:iCs w:val="0"/>
                <w:color w:val="000000"/>
                <w:spacing w:val="0"/>
                <w:w w:val="100"/>
                <w:kern w:val="0"/>
                <w:position w:val="0"/>
                <w:sz w:val="22"/>
                <w:szCs w:val="22"/>
                <w:u w:val="none"/>
                <w:shd w:val="clear" w:color="auto" w:fill="auto"/>
                <w:lang w:val="en-US" w:eastAsia="zh-CN" w:bidi="ar"/>
              </w:rPr>
              <w:t>109.2</w:t>
            </w:r>
          </w:p>
        </w:tc>
      </w:tr>
      <w:tr w14:paraId="135A167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876" w:type="dxa"/>
            <w:tcBorders>
              <w:top w:val="single" w:color="000000" w:sz="4" w:space="0"/>
              <w:bottom w:val="single" w:color="000000" w:sz="4" w:space="0"/>
              <w:right w:val="single" w:color="000000" w:sz="4" w:space="0"/>
            </w:tcBorders>
            <w:shd w:val="clear" w:color="auto" w:fill="auto"/>
            <w:vAlign w:val="center"/>
          </w:tcPr>
          <w:p w14:paraId="1779F223">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b/>
                <w:bCs/>
                <w:i w:val="0"/>
                <w:iCs w:val="0"/>
                <w:color w:val="auto"/>
                <w:sz w:val="20"/>
                <w:szCs w:val="20"/>
                <w:u w:val="none"/>
              </w:rPr>
            </w:pPr>
            <w:r>
              <w:rPr>
                <w:rFonts w:hint="default" w:ascii="Times New Roman" w:hAnsi="Times New Roman" w:eastAsia="Times New Roman Regular" w:cs="Times New Roman"/>
                <w:b/>
                <w:bCs/>
                <w:i w:val="0"/>
                <w:iCs w:val="0"/>
                <w:color w:val="000000"/>
                <w:spacing w:val="0"/>
                <w:w w:val="100"/>
                <w:kern w:val="0"/>
                <w:position w:val="0"/>
                <w:sz w:val="20"/>
                <w:szCs w:val="20"/>
                <w:u w:val="none"/>
                <w:shd w:val="clear" w:color="auto" w:fill="auto"/>
                <w:lang w:val="en-US" w:eastAsia="zh-CN" w:bidi="ar"/>
              </w:rPr>
              <w:t>3</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4AD2">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000000"/>
                <w:spacing w:val="0"/>
                <w:w w:val="100"/>
                <w:kern w:val="0"/>
                <w:position w:val="0"/>
                <w:sz w:val="20"/>
                <w:szCs w:val="20"/>
                <w:u w:val="none"/>
                <w:shd w:val="clear" w:color="auto" w:fill="auto"/>
                <w:lang w:val="en-US" w:eastAsia="zh-CN" w:bidi="ar"/>
              </w:rPr>
              <w:t>湖南省浩瀚食品科技有限公司蔬菜商品化处理与精深加工建设项目</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93BD">
            <w:pPr>
              <w:jc w:val="center"/>
              <w:rPr>
                <w:rFonts w:hint="default" w:ascii="Times New Roman" w:hAnsi="Times New Roman" w:eastAsia="Times New Roman Regular" w:cs="Times New Roman"/>
                <w:b/>
                <w:bCs/>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1A82">
            <w:pPr>
              <w:jc w:val="center"/>
              <w:rPr>
                <w:rFonts w:hint="default" w:ascii="Times New Roman" w:hAnsi="Times New Roman" w:eastAsia="Times New Roman Regular" w:cs="Times New Roman"/>
                <w:b/>
                <w:bCs/>
                <w:i w:val="0"/>
                <w:iCs w:val="0"/>
                <w:color w:val="auto"/>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AD80">
            <w:pPr>
              <w:jc w:val="center"/>
              <w:rPr>
                <w:rFonts w:hint="default" w:ascii="Times New Roman" w:hAnsi="Times New Roman" w:eastAsia="Times New Roman Regular" w:cs="Times New Roman"/>
                <w:b/>
                <w:bCs/>
                <w:i w:val="0"/>
                <w:iCs w:val="0"/>
                <w:color w:val="auto"/>
                <w:sz w:val="20"/>
                <w:szCs w:val="20"/>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FDFD">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b/>
                <w:bCs/>
                <w:i w:val="0"/>
                <w:iCs w:val="0"/>
                <w:color w:val="auto"/>
                <w:sz w:val="20"/>
                <w:szCs w:val="20"/>
                <w:u w:val="none"/>
                <w:lang w:val="en-US"/>
              </w:rPr>
            </w:pPr>
            <w:r>
              <w:rPr>
                <w:rFonts w:hint="default" w:ascii="Times New Roman" w:hAnsi="Times New Roman" w:eastAsia="Times New Roman Regular" w:cs="Times New Roman"/>
                <w:b/>
                <w:bCs/>
                <w:i w:val="0"/>
                <w:iCs w:val="0"/>
                <w:color w:val="000000"/>
                <w:spacing w:val="0"/>
                <w:w w:val="100"/>
                <w:kern w:val="0"/>
                <w:position w:val="0"/>
                <w:sz w:val="20"/>
                <w:szCs w:val="20"/>
                <w:u w:val="none"/>
                <w:shd w:val="clear" w:color="auto" w:fill="auto"/>
                <w:lang w:val="en-US" w:eastAsia="zh-CN" w:bidi="ar"/>
              </w:rPr>
              <w:t>628.2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F051">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b/>
                <w:bCs/>
                <w:i w:val="0"/>
                <w:iCs w:val="0"/>
                <w:color w:val="auto"/>
                <w:sz w:val="20"/>
                <w:szCs w:val="20"/>
                <w:u w:val="none"/>
              </w:rPr>
            </w:pPr>
            <w:r>
              <w:rPr>
                <w:rFonts w:hint="default" w:ascii="Times New Roman" w:hAnsi="Times New Roman" w:eastAsia="Times New Roman Regular" w:cs="Times New Roman"/>
                <w:b/>
                <w:bCs/>
                <w:i w:val="0"/>
                <w:iCs w:val="0"/>
                <w:color w:val="000000"/>
                <w:spacing w:val="0"/>
                <w:w w:val="100"/>
                <w:kern w:val="0"/>
                <w:position w:val="0"/>
                <w:sz w:val="20"/>
                <w:szCs w:val="20"/>
                <w:u w:val="none"/>
                <w:shd w:val="clear" w:color="auto" w:fill="auto"/>
                <w:lang w:val="en-US" w:eastAsia="zh-CN" w:bidi="ar"/>
              </w:rPr>
              <w:t>400</w:t>
            </w:r>
          </w:p>
        </w:tc>
        <w:tc>
          <w:tcPr>
            <w:tcW w:w="979" w:type="dxa"/>
            <w:tcBorders>
              <w:top w:val="single" w:color="000000" w:sz="4" w:space="0"/>
              <w:left w:val="single" w:color="000000" w:sz="4" w:space="0"/>
              <w:bottom w:val="single" w:color="000000" w:sz="4" w:space="0"/>
            </w:tcBorders>
            <w:shd w:val="clear" w:color="auto" w:fill="auto"/>
            <w:vAlign w:val="center"/>
          </w:tcPr>
          <w:p w14:paraId="56C835D9">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b/>
                <w:bCs/>
                <w:i w:val="0"/>
                <w:iCs w:val="0"/>
                <w:color w:val="auto"/>
                <w:sz w:val="20"/>
                <w:szCs w:val="20"/>
                <w:u w:val="none"/>
                <w:lang w:val="en-US"/>
              </w:rPr>
            </w:pPr>
            <w:r>
              <w:rPr>
                <w:rFonts w:hint="default" w:ascii="Times New Roman" w:hAnsi="Times New Roman" w:eastAsia="Times New Roman Regular" w:cs="Times New Roman"/>
                <w:b/>
                <w:bCs/>
                <w:i w:val="0"/>
                <w:iCs w:val="0"/>
                <w:color w:val="000000"/>
                <w:spacing w:val="0"/>
                <w:w w:val="100"/>
                <w:kern w:val="0"/>
                <w:position w:val="0"/>
                <w:sz w:val="20"/>
                <w:szCs w:val="20"/>
                <w:u w:val="none"/>
                <w:shd w:val="clear" w:color="auto" w:fill="auto"/>
                <w:lang w:val="en-US" w:eastAsia="zh-CN" w:bidi="ar"/>
              </w:rPr>
              <w:t>228.2</w:t>
            </w:r>
          </w:p>
        </w:tc>
      </w:tr>
      <w:tr w14:paraId="3923C0C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6" w:type="dxa"/>
            <w:tcBorders>
              <w:top w:val="single" w:color="000000" w:sz="4" w:space="0"/>
              <w:bottom w:val="single" w:color="000000" w:sz="4" w:space="0"/>
              <w:right w:val="single" w:color="000000" w:sz="4" w:space="0"/>
            </w:tcBorders>
            <w:shd w:val="clear" w:color="auto" w:fill="auto"/>
            <w:vAlign w:val="center"/>
          </w:tcPr>
          <w:p w14:paraId="5924DF09">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1</w:t>
            </w: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444F">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spacing w:val="0"/>
                <w:w w:val="100"/>
                <w:kern w:val="0"/>
                <w:position w:val="0"/>
                <w:sz w:val="20"/>
                <w:szCs w:val="20"/>
                <w:u w:val="none"/>
                <w:shd w:val="clear" w:color="auto" w:fill="auto"/>
                <w:lang w:val="en-US" w:eastAsia="zh-CN" w:bidi="ar"/>
              </w:rPr>
              <w:t>外墻围护及墻面檩条加固</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123E">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m2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A713">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0"/>
                <w:szCs w:val="20"/>
                <w:u w:val="none"/>
                <w:shd w:val="clear" w:color="auto" w:fill="auto"/>
                <w:lang w:val="en-US" w:eastAsia="zh-CN" w:bidi="ar"/>
              </w:rPr>
              <w:t>10800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901B">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0"/>
                <w:szCs w:val="20"/>
                <w:u w:val="none"/>
                <w:shd w:val="clear" w:color="auto" w:fill="auto"/>
                <w:lang w:val="en-US" w:eastAsia="zh-CN" w:bidi="ar"/>
              </w:rPr>
              <w:t>200</w:t>
            </w:r>
          </w:p>
        </w:tc>
        <w:tc>
          <w:tcPr>
            <w:tcW w:w="978" w:type="dxa"/>
            <w:tcBorders>
              <w:top w:val="single" w:color="000000" w:sz="4" w:space="0"/>
              <w:left w:val="nil"/>
              <w:bottom w:val="single" w:color="000000" w:sz="4" w:space="0"/>
              <w:right w:val="single" w:color="000000" w:sz="4" w:space="0"/>
            </w:tcBorders>
            <w:shd w:val="clear" w:color="auto" w:fill="auto"/>
            <w:vAlign w:val="center"/>
          </w:tcPr>
          <w:p w14:paraId="0C6F23C3">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0"/>
                <w:szCs w:val="20"/>
                <w:u w:val="none"/>
                <w:shd w:val="clear" w:color="auto" w:fill="auto"/>
                <w:lang w:val="en-US" w:eastAsia="zh-CN" w:bidi="ar"/>
              </w:rPr>
              <w:t>216</w:t>
            </w:r>
          </w:p>
        </w:tc>
        <w:tc>
          <w:tcPr>
            <w:tcW w:w="978" w:type="dxa"/>
            <w:tcBorders>
              <w:top w:val="single" w:color="000000" w:sz="4" w:space="0"/>
              <w:left w:val="nil"/>
              <w:bottom w:val="single" w:color="000000" w:sz="4" w:space="0"/>
              <w:right w:val="single" w:color="000000" w:sz="4" w:space="0"/>
            </w:tcBorders>
            <w:shd w:val="clear" w:color="auto" w:fill="auto"/>
            <w:vAlign w:val="center"/>
          </w:tcPr>
          <w:p w14:paraId="1A50F4A4">
            <w:pPr>
              <w:jc w:val="center"/>
              <w:rPr>
                <w:rFonts w:hint="default" w:ascii="Times New Roman" w:hAnsi="Times New Roman" w:eastAsia="Times New Roman Regular" w:cs="Times New Roman"/>
                <w:i w:val="0"/>
                <w:iCs w:val="0"/>
                <w:color w:val="auto"/>
                <w:sz w:val="20"/>
                <w:szCs w:val="20"/>
                <w:u w:val="none"/>
              </w:rPr>
            </w:pPr>
          </w:p>
        </w:tc>
        <w:tc>
          <w:tcPr>
            <w:tcW w:w="979" w:type="dxa"/>
            <w:tcBorders>
              <w:top w:val="single" w:color="000000" w:sz="4" w:space="0"/>
              <w:left w:val="nil"/>
              <w:bottom w:val="single" w:color="000000" w:sz="4" w:space="0"/>
            </w:tcBorders>
            <w:shd w:val="clear" w:color="auto" w:fill="auto"/>
            <w:vAlign w:val="center"/>
          </w:tcPr>
          <w:p w14:paraId="72E7341B">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216</w:t>
            </w:r>
          </w:p>
        </w:tc>
      </w:tr>
      <w:tr w14:paraId="047D53C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6" w:type="dxa"/>
            <w:tcBorders>
              <w:top w:val="single" w:color="000000" w:sz="4" w:space="0"/>
              <w:bottom w:val="single" w:color="000000" w:sz="4" w:space="0"/>
              <w:right w:val="single" w:color="000000" w:sz="4" w:space="0"/>
            </w:tcBorders>
            <w:shd w:val="clear" w:color="auto" w:fill="auto"/>
            <w:vAlign w:val="center"/>
          </w:tcPr>
          <w:p w14:paraId="724928FD">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2</w:t>
            </w: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6D7E">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spacing w:val="0"/>
                <w:w w:val="100"/>
                <w:kern w:val="0"/>
                <w:position w:val="0"/>
                <w:sz w:val="20"/>
                <w:szCs w:val="20"/>
                <w:u w:val="none"/>
                <w:shd w:val="clear" w:color="auto" w:fill="auto"/>
                <w:lang w:val="en-US" w:eastAsia="zh-CN" w:bidi="ar"/>
              </w:rPr>
              <w:t>安装卸货雨棚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832A">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m2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5AEC">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0"/>
                <w:szCs w:val="20"/>
                <w:u w:val="none"/>
                <w:shd w:val="clear" w:color="auto" w:fill="auto"/>
                <w:lang w:val="en-US" w:eastAsia="zh-CN" w:bidi="ar"/>
              </w:rPr>
              <w:t>800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AF86">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0"/>
                <w:szCs w:val="20"/>
                <w:u w:val="none"/>
                <w:shd w:val="clear" w:color="auto" w:fill="auto"/>
                <w:lang w:val="en-US" w:eastAsia="zh-CN" w:bidi="ar"/>
              </w:rPr>
              <w:t>380</w:t>
            </w:r>
          </w:p>
        </w:tc>
        <w:tc>
          <w:tcPr>
            <w:tcW w:w="978" w:type="dxa"/>
            <w:tcBorders>
              <w:top w:val="single" w:color="000000" w:sz="4" w:space="0"/>
              <w:left w:val="nil"/>
              <w:bottom w:val="single" w:color="000000" w:sz="4" w:space="0"/>
              <w:right w:val="single" w:color="000000" w:sz="4" w:space="0"/>
            </w:tcBorders>
            <w:shd w:val="clear" w:color="auto" w:fill="auto"/>
            <w:vAlign w:val="center"/>
          </w:tcPr>
          <w:p w14:paraId="30345F71">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0"/>
                <w:szCs w:val="20"/>
                <w:u w:val="none"/>
                <w:shd w:val="clear" w:color="auto" w:fill="auto"/>
                <w:lang w:val="en-US" w:eastAsia="zh-CN" w:bidi="ar"/>
              </w:rPr>
              <w:t>30.4</w:t>
            </w:r>
          </w:p>
        </w:tc>
        <w:tc>
          <w:tcPr>
            <w:tcW w:w="978" w:type="dxa"/>
            <w:tcBorders>
              <w:top w:val="single" w:color="000000" w:sz="4" w:space="0"/>
              <w:left w:val="nil"/>
              <w:bottom w:val="single" w:color="000000" w:sz="4" w:space="0"/>
              <w:right w:val="single" w:color="000000" w:sz="4" w:space="0"/>
            </w:tcBorders>
            <w:shd w:val="clear" w:color="auto" w:fill="auto"/>
            <w:vAlign w:val="center"/>
          </w:tcPr>
          <w:p w14:paraId="531C90D0">
            <w:pPr>
              <w:jc w:val="center"/>
              <w:rPr>
                <w:rFonts w:hint="default" w:ascii="Times New Roman" w:hAnsi="Times New Roman" w:eastAsia="Times New Roman Regular" w:cs="Times New Roman"/>
                <w:i w:val="0"/>
                <w:iCs w:val="0"/>
                <w:color w:val="auto"/>
                <w:sz w:val="20"/>
                <w:szCs w:val="20"/>
                <w:u w:val="none"/>
              </w:rPr>
            </w:pPr>
          </w:p>
        </w:tc>
        <w:tc>
          <w:tcPr>
            <w:tcW w:w="979" w:type="dxa"/>
            <w:tcBorders>
              <w:top w:val="single" w:color="000000" w:sz="4" w:space="0"/>
              <w:left w:val="nil"/>
              <w:bottom w:val="single" w:color="000000" w:sz="4" w:space="0"/>
            </w:tcBorders>
            <w:shd w:val="clear" w:color="auto" w:fill="auto"/>
            <w:vAlign w:val="center"/>
          </w:tcPr>
          <w:p w14:paraId="76BD9D3F">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30.4</w:t>
            </w:r>
          </w:p>
        </w:tc>
      </w:tr>
      <w:tr w14:paraId="4848F29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6" w:type="dxa"/>
            <w:tcBorders>
              <w:top w:val="single" w:color="000000" w:sz="4" w:space="0"/>
              <w:bottom w:val="single" w:color="000000" w:sz="4" w:space="0"/>
              <w:right w:val="single" w:color="000000" w:sz="4" w:space="0"/>
            </w:tcBorders>
            <w:shd w:val="clear" w:color="auto" w:fill="auto"/>
            <w:vAlign w:val="center"/>
          </w:tcPr>
          <w:p w14:paraId="01744E7C">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3</w:t>
            </w: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AD8C">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简" w:cs="Times New Roman"/>
                <w:i w:val="0"/>
                <w:iCs w:val="0"/>
                <w:color w:val="auto"/>
                <w:sz w:val="20"/>
                <w:szCs w:val="20"/>
                <w:u w:val="none"/>
              </w:rPr>
            </w:pPr>
            <w:r>
              <w:rPr>
                <w:rFonts w:hint="default" w:ascii="Times New Roman" w:hAnsi="Times New Roman" w:eastAsia="宋体-简" w:cs="Times New Roman"/>
                <w:i w:val="0"/>
                <w:iCs w:val="0"/>
                <w:color w:val="000000"/>
                <w:spacing w:val="0"/>
                <w:w w:val="100"/>
                <w:kern w:val="0"/>
                <w:position w:val="0"/>
                <w:sz w:val="20"/>
                <w:szCs w:val="20"/>
                <w:u w:val="none"/>
                <w:shd w:val="clear" w:color="auto" w:fill="auto"/>
                <w:lang w:val="en-US" w:eastAsia="zh-CN" w:bidi="ar"/>
              </w:rPr>
              <w:t>屋面维修换瓦</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7F8E">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m2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03D6">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0"/>
                <w:szCs w:val="20"/>
                <w:u w:val="none"/>
                <w:shd w:val="clear" w:color="auto" w:fill="auto"/>
                <w:lang w:val="en-US" w:eastAsia="zh-CN" w:bidi="ar"/>
              </w:rPr>
              <w:t>4500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3DFF">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0"/>
                <w:szCs w:val="20"/>
                <w:u w:val="none"/>
                <w:shd w:val="clear" w:color="auto" w:fill="auto"/>
                <w:lang w:val="en-US" w:eastAsia="zh-CN" w:bidi="ar"/>
              </w:rPr>
              <w:t>68</w:t>
            </w:r>
          </w:p>
        </w:tc>
        <w:tc>
          <w:tcPr>
            <w:tcW w:w="978" w:type="dxa"/>
            <w:tcBorders>
              <w:top w:val="single" w:color="000000" w:sz="4" w:space="0"/>
              <w:left w:val="nil"/>
              <w:bottom w:val="single" w:color="000000" w:sz="4" w:space="0"/>
              <w:right w:val="single" w:color="000000" w:sz="4" w:space="0"/>
            </w:tcBorders>
            <w:shd w:val="clear" w:color="auto" w:fill="auto"/>
            <w:vAlign w:val="center"/>
          </w:tcPr>
          <w:p w14:paraId="0AECE8C7">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0"/>
                <w:szCs w:val="20"/>
                <w:u w:val="none"/>
                <w:shd w:val="clear" w:color="auto" w:fill="auto"/>
                <w:lang w:val="en-US" w:eastAsia="zh-CN" w:bidi="ar"/>
              </w:rPr>
              <w:t>30.6</w:t>
            </w:r>
          </w:p>
        </w:tc>
        <w:tc>
          <w:tcPr>
            <w:tcW w:w="978" w:type="dxa"/>
            <w:tcBorders>
              <w:top w:val="single" w:color="000000" w:sz="4" w:space="0"/>
              <w:left w:val="nil"/>
              <w:bottom w:val="single" w:color="000000" w:sz="4" w:space="0"/>
              <w:right w:val="single" w:color="000000" w:sz="4" w:space="0"/>
            </w:tcBorders>
            <w:shd w:val="clear" w:color="auto" w:fill="auto"/>
            <w:vAlign w:val="center"/>
          </w:tcPr>
          <w:p w14:paraId="7ADDA49D">
            <w:pPr>
              <w:jc w:val="center"/>
              <w:rPr>
                <w:rFonts w:hint="default" w:ascii="Times New Roman" w:hAnsi="Times New Roman" w:eastAsia="Times New Roman Regular" w:cs="Times New Roman"/>
                <w:i w:val="0"/>
                <w:iCs w:val="0"/>
                <w:color w:val="auto"/>
                <w:sz w:val="20"/>
                <w:szCs w:val="20"/>
                <w:u w:val="none"/>
              </w:rPr>
            </w:pPr>
          </w:p>
        </w:tc>
        <w:tc>
          <w:tcPr>
            <w:tcW w:w="979" w:type="dxa"/>
            <w:tcBorders>
              <w:top w:val="single" w:color="000000" w:sz="4" w:space="0"/>
              <w:left w:val="nil"/>
              <w:bottom w:val="single" w:color="000000" w:sz="4" w:space="0"/>
            </w:tcBorders>
            <w:shd w:val="clear" w:color="auto" w:fill="auto"/>
            <w:vAlign w:val="center"/>
          </w:tcPr>
          <w:p w14:paraId="4EA5D60F">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30.6</w:t>
            </w:r>
          </w:p>
        </w:tc>
      </w:tr>
      <w:tr w14:paraId="366CA19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6" w:type="dxa"/>
            <w:tcBorders>
              <w:top w:val="single" w:color="000000" w:sz="4" w:space="0"/>
              <w:bottom w:val="single" w:color="000000" w:sz="4" w:space="0"/>
              <w:right w:val="single" w:color="000000" w:sz="4" w:space="0"/>
            </w:tcBorders>
            <w:shd w:val="clear" w:color="auto" w:fill="auto"/>
            <w:vAlign w:val="center"/>
          </w:tcPr>
          <w:p w14:paraId="31314F8C">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4E30">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简" w:cs="Times New Roman"/>
                <w:i w:val="0"/>
                <w:iCs w:val="0"/>
                <w:color w:val="auto"/>
                <w:sz w:val="20"/>
                <w:szCs w:val="20"/>
                <w:u w:val="none"/>
              </w:rPr>
            </w:pPr>
            <w:r>
              <w:rPr>
                <w:rFonts w:hint="default" w:ascii="Times New Roman" w:hAnsi="Times New Roman" w:eastAsia="宋体-简" w:cs="Times New Roman"/>
                <w:i w:val="0"/>
                <w:iCs w:val="0"/>
                <w:color w:val="000000"/>
                <w:spacing w:val="0"/>
                <w:w w:val="100"/>
                <w:kern w:val="0"/>
                <w:position w:val="0"/>
                <w:sz w:val="20"/>
                <w:szCs w:val="20"/>
                <w:u w:val="none"/>
                <w:shd w:val="clear" w:color="auto" w:fill="auto"/>
                <w:lang w:val="en-US" w:eastAsia="zh-CN" w:bidi="ar"/>
              </w:rPr>
              <w:t>杀菌生产线（含巴氏杀菌、预冷、风干、传送）</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37A8">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宋体-简" w:cs="Times New Roman"/>
                <w:i w:val="0"/>
                <w:iCs w:val="0"/>
                <w:color w:val="000000"/>
                <w:spacing w:val="0"/>
                <w:w w:val="100"/>
                <w:kern w:val="0"/>
                <w:position w:val="0"/>
                <w:sz w:val="22"/>
                <w:szCs w:val="22"/>
                <w:u w:val="none"/>
                <w:shd w:val="clear" w:color="auto" w:fill="auto"/>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BD78">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0"/>
                <w:szCs w:val="20"/>
                <w:u w:val="none"/>
                <w:shd w:val="clear" w:color="auto" w:fill="auto"/>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867A">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0"/>
                <w:szCs w:val="20"/>
                <w:u w:val="none"/>
                <w:shd w:val="clear" w:color="auto" w:fill="auto"/>
                <w:lang w:val="en-US" w:eastAsia="zh-CN" w:bidi="ar"/>
              </w:rPr>
              <w:t>400000</w:t>
            </w:r>
          </w:p>
        </w:tc>
        <w:tc>
          <w:tcPr>
            <w:tcW w:w="978" w:type="dxa"/>
            <w:tcBorders>
              <w:top w:val="single" w:color="000000" w:sz="4" w:space="0"/>
              <w:left w:val="nil"/>
              <w:bottom w:val="single" w:color="000000" w:sz="4" w:space="0"/>
              <w:right w:val="single" w:color="000000" w:sz="4" w:space="0"/>
            </w:tcBorders>
            <w:shd w:val="clear" w:color="auto" w:fill="auto"/>
            <w:vAlign w:val="center"/>
          </w:tcPr>
          <w:p w14:paraId="386D03EA">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0"/>
                <w:szCs w:val="20"/>
                <w:u w:val="none"/>
                <w:shd w:val="clear" w:color="auto" w:fill="auto"/>
                <w:lang w:val="en-US" w:eastAsia="zh-CN" w:bidi="ar"/>
              </w:rPr>
              <w:t>40</w:t>
            </w:r>
          </w:p>
        </w:tc>
        <w:tc>
          <w:tcPr>
            <w:tcW w:w="978" w:type="dxa"/>
            <w:tcBorders>
              <w:top w:val="single" w:color="000000" w:sz="4" w:space="0"/>
              <w:left w:val="nil"/>
              <w:bottom w:val="single" w:color="000000" w:sz="4" w:space="0"/>
              <w:right w:val="single" w:color="000000" w:sz="4" w:space="0"/>
            </w:tcBorders>
            <w:shd w:val="clear" w:color="auto" w:fill="auto"/>
            <w:vAlign w:val="center"/>
          </w:tcPr>
          <w:p w14:paraId="39966DBE">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p>
        </w:tc>
        <w:tc>
          <w:tcPr>
            <w:tcW w:w="979" w:type="dxa"/>
            <w:tcBorders>
              <w:top w:val="single" w:color="000000" w:sz="4" w:space="0"/>
              <w:left w:val="nil"/>
              <w:bottom w:val="single" w:color="000000" w:sz="4" w:space="0"/>
            </w:tcBorders>
            <w:shd w:val="clear" w:color="auto" w:fill="auto"/>
            <w:vAlign w:val="center"/>
          </w:tcPr>
          <w:p w14:paraId="5DA16474">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0</w:t>
            </w:r>
          </w:p>
        </w:tc>
      </w:tr>
      <w:tr w14:paraId="4A8A5C6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6" w:type="dxa"/>
            <w:tcBorders>
              <w:top w:val="single" w:color="000000" w:sz="4" w:space="0"/>
              <w:bottom w:val="single" w:color="000000" w:sz="4" w:space="0"/>
              <w:right w:val="single" w:color="000000" w:sz="4" w:space="0"/>
            </w:tcBorders>
            <w:shd w:val="clear" w:color="auto" w:fill="auto"/>
            <w:vAlign w:val="center"/>
          </w:tcPr>
          <w:p w14:paraId="4C265BB7">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5</w:t>
            </w: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81D3">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简" w:cs="Times New Roman"/>
                <w:i w:val="0"/>
                <w:iCs w:val="0"/>
                <w:color w:val="000000"/>
                <w:spacing w:val="0"/>
                <w:w w:val="100"/>
                <w:kern w:val="0"/>
                <w:position w:val="0"/>
                <w:sz w:val="20"/>
                <w:szCs w:val="20"/>
                <w:u w:val="none"/>
                <w:shd w:val="clear" w:color="auto" w:fill="auto"/>
                <w:lang w:val="en-US" w:eastAsia="zh-CN" w:bidi="ar"/>
              </w:rPr>
            </w:pPr>
            <w:r>
              <w:rPr>
                <w:rFonts w:hint="default" w:ascii="Times New Roman" w:hAnsi="Times New Roman" w:eastAsia="宋体-简" w:cs="Times New Roman"/>
                <w:i w:val="0"/>
                <w:iCs w:val="0"/>
                <w:color w:val="000000"/>
                <w:spacing w:val="0"/>
                <w:w w:val="100"/>
                <w:kern w:val="0"/>
                <w:position w:val="0"/>
                <w:sz w:val="20"/>
                <w:szCs w:val="20"/>
                <w:u w:val="none"/>
                <w:shd w:val="clear" w:color="auto" w:fill="auto"/>
                <w:lang w:val="en-US" w:eastAsia="zh-CN" w:bidi="ar"/>
              </w:rPr>
              <w:t>腌制发酵坛（千斤坛）</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3228">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pPr>
            <w:r>
              <w:rPr>
                <w:rStyle w:val="63"/>
                <w:rFonts w:hint="default" w:ascii="Times New Roman" w:hAnsi="Times New Roman" w:cs="Times New Roman"/>
                <w:color w:val="000000"/>
                <w:shd w:val="clear" w:color="auto" w:fill="auto"/>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4537">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000000"/>
                <w:spacing w:val="0"/>
                <w:w w:val="100"/>
                <w:kern w:val="0"/>
                <w:position w:val="0"/>
                <w:sz w:val="20"/>
                <w:szCs w:val="20"/>
                <w:u w:val="none"/>
                <w:shd w:val="clear" w:color="auto" w:fill="auto"/>
                <w:lang w:val="en-US" w:eastAsia="zh-CN" w:bidi="ar"/>
              </w:rPr>
            </w:pPr>
            <w:r>
              <w:rPr>
                <w:rFonts w:hint="default" w:ascii="Times New Roman" w:hAnsi="Times New Roman" w:eastAsia="Times New Roman Regular" w:cs="Times New Roman"/>
                <w:i w:val="0"/>
                <w:iCs w:val="0"/>
                <w:color w:val="000000"/>
                <w:spacing w:val="0"/>
                <w:w w:val="100"/>
                <w:kern w:val="0"/>
                <w:position w:val="0"/>
                <w:sz w:val="20"/>
                <w:szCs w:val="20"/>
                <w:u w:val="none"/>
                <w:shd w:val="clear" w:color="auto" w:fill="auto"/>
                <w:lang w:val="en-US" w:eastAsia="zh-CN" w:bidi="ar"/>
              </w:rPr>
              <w:t>750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33A0">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000000"/>
                <w:spacing w:val="0"/>
                <w:w w:val="100"/>
                <w:kern w:val="0"/>
                <w:position w:val="0"/>
                <w:sz w:val="20"/>
                <w:szCs w:val="20"/>
                <w:u w:val="none"/>
                <w:shd w:val="clear" w:color="auto" w:fill="auto"/>
                <w:lang w:val="en-US" w:eastAsia="zh-CN" w:bidi="ar"/>
              </w:rPr>
            </w:pPr>
            <w:r>
              <w:rPr>
                <w:rFonts w:hint="default" w:ascii="Times New Roman" w:hAnsi="Times New Roman" w:eastAsia="Times New Roman Regular" w:cs="Times New Roman"/>
                <w:i w:val="0"/>
                <w:iCs w:val="0"/>
                <w:color w:val="000000"/>
                <w:spacing w:val="0"/>
                <w:w w:val="100"/>
                <w:kern w:val="0"/>
                <w:position w:val="0"/>
                <w:sz w:val="20"/>
                <w:szCs w:val="20"/>
                <w:u w:val="none"/>
                <w:shd w:val="clear" w:color="auto" w:fill="auto"/>
                <w:lang w:val="en-US" w:eastAsia="zh-CN" w:bidi="ar"/>
              </w:rPr>
              <w:t>800</w:t>
            </w:r>
          </w:p>
        </w:tc>
        <w:tc>
          <w:tcPr>
            <w:tcW w:w="978" w:type="dxa"/>
            <w:tcBorders>
              <w:top w:val="single" w:color="000000" w:sz="4" w:space="0"/>
              <w:left w:val="nil"/>
              <w:bottom w:val="single" w:color="000000" w:sz="4" w:space="0"/>
              <w:right w:val="single" w:color="000000" w:sz="4" w:space="0"/>
            </w:tcBorders>
            <w:shd w:val="clear" w:color="auto" w:fill="auto"/>
            <w:vAlign w:val="center"/>
          </w:tcPr>
          <w:p w14:paraId="70225712">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000000"/>
                <w:spacing w:val="0"/>
                <w:w w:val="100"/>
                <w:kern w:val="0"/>
                <w:position w:val="0"/>
                <w:sz w:val="20"/>
                <w:szCs w:val="20"/>
                <w:u w:val="none"/>
                <w:shd w:val="clear" w:color="auto" w:fill="auto"/>
                <w:lang w:val="en-US" w:eastAsia="zh-CN" w:bidi="ar"/>
              </w:rPr>
            </w:pPr>
            <w:r>
              <w:rPr>
                <w:rFonts w:hint="default" w:ascii="Times New Roman" w:hAnsi="Times New Roman" w:eastAsia="Times New Roman Regular" w:cs="Times New Roman"/>
                <w:i w:val="0"/>
                <w:iCs w:val="0"/>
                <w:color w:val="000000"/>
                <w:spacing w:val="0"/>
                <w:w w:val="100"/>
                <w:kern w:val="0"/>
                <w:position w:val="0"/>
                <w:sz w:val="20"/>
                <w:szCs w:val="20"/>
                <w:u w:val="none"/>
                <w:shd w:val="clear" w:color="auto" w:fill="auto"/>
                <w:lang w:val="en-US" w:eastAsia="zh-CN" w:bidi="ar"/>
              </w:rPr>
              <w:t>60</w:t>
            </w:r>
          </w:p>
        </w:tc>
        <w:tc>
          <w:tcPr>
            <w:tcW w:w="978" w:type="dxa"/>
            <w:tcBorders>
              <w:top w:val="single" w:color="000000" w:sz="4" w:space="0"/>
              <w:left w:val="nil"/>
              <w:bottom w:val="single" w:color="000000" w:sz="4" w:space="0"/>
              <w:right w:val="single" w:color="000000" w:sz="4" w:space="0"/>
            </w:tcBorders>
            <w:shd w:val="clear" w:color="auto" w:fill="auto"/>
            <w:vAlign w:val="center"/>
          </w:tcPr>
          <w:p w14:paraId="7F2E2454">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000000"/>
                <w:spacing w:val="0"/>
                <w:w w:val="100"/>
                <w:kern w:val="0"/>
                <w:position w:val="0"/>
                <w:sz w:val="20"/>
                <w:szCs w:val="20"/>
                <w:u w:val="none"/>
                <w:shd w:val="clear" w:color="auto" w:fill="auto"/>
                <w:lang w:val="en-US" w:eastAsia="zh-CN" w:bidi="ar"/>
              </w:rPr>
            </w:pPr>
          </w:p>
        </w:tc>
        <w:tc>
          <w:tcPr>
            <w:tcW w:w="979" w:type="dxa"/>
            <w:tcBorders>
              <w:top w:val="single" w:color="000000" w:sz="4" w:space="0"/>
              <w:left w:val="nil"/>
              <w:bottom w:val="single" w:color="000000" w:sz="4" w:space="0"/>
            </w:tcBorders>
            <w:shd w:val="clear" w:color="auto" w:fill="auto"/>
            <w:vAlign w:val="center"/>
          </w:tcPr>
          <w:p w14:paraId="48D91034">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0</w:t>
            </w:r>
          </w:p>
        </w:tc>
      </w:tr>
      <w:tr w14:paraId="26949C0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6" w:type="dxa"/>
            <w:tcBorders>
              <w:top w:val="single" w:color="000000" w:sz="4" w:space="0"/>
              <w:bottom w:val="single" w:color="000000" w:sz="4" w:space="0"/>
              <w:right w:val="single" w:color="000000" w:sz="4" w:space="0"/>
            </w:tcBorders>
            <w:shd w:val="clear" w:color="auto" w:fill="auto"/>
            <w:vAlign w:val="center"/>
          </w:tcPr>
          <w:p w14:paraId="100541F0">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6</w:t>
            </w: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1001">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简" w:cs="Times New Roman"/>
                <w:i w:val="0"/>
                <w:iCs w:val="0"/>
                <w:color w:val="000000"/>
                <w:spacing w:val="0"/>
                <w:w w:val="100"/>
                <w:kern w:val="0"/>
                <w:position w:val="0"/>
                <w:sz w:val="20"/>
                <w:szCs w:val="20"/>
                <w:u w:val="none"/>
                <w:shd w:val="clear" w:color="auto" w:fill="auto"/>
                <w:lang w:val="en-US" w:eastAsia="zh-CN" w:bidi="ar"/>
              </w:rPr>
            </w:pPr>
            <w:r>
              <w:rPr>
                <w:rFonts w:hint="default" w:ascii="Times New Roman" w:hAnsi="Times New Roman" w:eastAsia="宋体-简" w:cs="Times New Roman"/>
                <w:i w:val="0"/>
                <w:iCs w:val="0"/>
                <w:color w:val="000000"/>
                <w:spacing w:val="0"/>
                <w:w w:val="100"/>
                <w:kern w:val="0"/>
                <w:position w:val="0"/>
                <w:sz w:val="20"/>
                <w:szCs w:val="20"/>
                <w:u w:val="none"/>
                <w:shd w:val="clear" w:color="auto" w:fill="auto"/>
                <w:lang w:val="en-US" w:eastAsia="zh-CN" w:bidi="ar"/>
              </w:rPr>
              <w:t>腌制池</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B271">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宋体" w:cs="Times New Roman"/>
                <w:i w:val="0"/>
                <w:iCs w:val="0"/>
                <w:color w:val="000000"/>
                <w:spacing w:val="0"/>
                <w:w w:val="100"/>
                <w:kern w:val="0"/>
                <w:position w:val="0"/>
                <w:sz w:val="20"/>
                <w:szCs w:val="20"/>
                <w:u w:val="none"/>
                <w:shd w:val="clear" w:color="auto" w:fill="auto"/>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6768">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000000"/>
                <w:spacing w:val="0"/>
                <w:w w:val="100"/>
                <w:kern w:val="0"/>
                <w:position w:val="0"/>
                <w:sz w:val="20"/>
                <w:szCs w:val="20"/>
                <w:u w:val="none"/>
                <w:shd w:val="clear" w:color="auto" w:fill="auto"/>
                <w:lang w:val="en-US" w:eastAsia="zh-CN" w:bidi="ar"/>
              </w:rPr>
            </w:pPr>
            <w:r>
              <w:rPr>
                <w:rFonts w:hint="default" w:ascii="Times New Roman" w:hAnsi="Times New Roman" w:eastAsia="Times New Roman Regular" w:cs="Times New Roman"/>
                <w:i w:val="0"/>
                <w:iCs w:val="0"/>
                <w:color w:val="000000"/>
                <w:spacing w:val="0"/>
                <w:w w:val="100"/>
                <w:kern w:val="0"/>
                <w:position w:val="0"/>
                <w:sz w:val="20"/>
                <w:szCs w:val="20"/>
                <w:u w:val="none"/>
                <w:shd w:val="clear" w:color="auto" w:fill="auto"/>
                <w:lang w:val="en-US" w:eastAsia="zh-CN" w:bidi="ar"/>
              </w:rPr>
              <w:t>40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E746">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000000"/>
                <w:spacing w:val="0"/>
                <w:w w:val="100"/>
                <w:kern w:val="0"/>
                <w:position w:val="0"/>
                <w:sz w:val="20"/>
                <w:szCs w:val="20"/>
                <w:u w:val="none"/>
                <w:shd w:val="clear" w:color="auto" w:fill="auto"/>
                <w:lang w:val="en-US" w:eastAsia="zh-CN" w:bidi="ar"/>
              </w:rPr>
            </w:pPr>
            <w:r>
              <w:rPr>
                <w:rFonts w:hint="default" w:ascii="Times New Roman" w:hAnsi="Times New Roman" w:eastAsia="Times New Roman Regular" w:cs="Times New Roman"/>
                <w:i w:val="0"/>
                <w:iCs w:val="0"/>
                <w:color w:val="000000"/>
                <w:spacing w:val="0"/>
                <w:w w:val="100"/>
                <w:kern w:val="0"/>
                <w:position w:val="0"/>
                <w:sz w:val="20"/>
                <w:szCs w:val="20"/>
                <w:u w:val="none"/>
                <w:shd w:val="clear" w:color="auto" w:fill="auto"/>
                <w:lang w:val="en-US" w:eastAsia="zh-CN" w:bidi="ar"/>
              </w:rPr>
              <w:t>62800</w:t>
            </w:r>
          </w:p>
        </w:tc>
        <w:tc>
          <w:tcPr>
            <w:tcW w:w="978" w:type="dxa"/>
            <w:tcBorders>
              <w:top w:val="single" w:color="000000" w:sz="4" w:space="0"/>
              <w:left w:val="nil"/>
              <w:bottom w:val="single" w:color="000000" w:sz="4" w:space="0"/>
              <w:right w:val="single" w:color="000000" w:sz="4" w:space="0"/>
            </w:tcBorders>
            <w:shd w:val="clear" w:color="auto" w:fill="auto"/>
            <w:vAlign w:val="center"/>
          </w:tcPr>
          <w:p w14:paraId="2A304F0D">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000000"/>
                <w:spacing w:val="0"/>
                <w:w w:val="100"/>
                <w:kern w:val="0"/>
                <w:position w:val="0"/>
                <w:sz w:val="20"/>
                <w:szCs w:val="20"/>
                <w:u w:val="none"/>
                <w:shd w:val="clear" w:color="auto" w:fill="auto"/>
                <w:lang w:val="en-US" w:eastAsia="zh-CN" w:bidi="ar"/>
              </w:rPr>
            </w:pPr>
            <w:r>
              <w:rPr>
                <w:rFonts w:hint="default" w:ascii="Times New Roman" w:hAnsi="Times New Roman" w:eastAsia="Times New Roman Regular" w:cs="Times New Roman"/>
                <w:i w:val="0"/>
                <w:iCs w:val="0"/>
                <w:color w:val="000000"/>
                <w:spacing w:val="0"/>
                <w:w w:val="100"/>
                <w:kern w:val="0"/>
                <w:position w:val="0"/>
                <w:sz w:val="20"/>
                <w:szCs w:val="20"/>
                <w:u w:val="none"/>
                <w:shd w:val="clear" w:color="auto" w:fill="auto"/>
                <w:lang w:val="en-US" w:eastAsia="zh-CN" w:bidi="ar"/>
              </w:rPr>
              <w:t>251.2</w:t>
            </w:r>
          </w:p>
        </w:tc>
        <w:tc>
          <w:tcPr>
            <w:tcW w:w="978" w:type="dxa"/>
            <w:tcBorders>
              <w:top w:val="single" w:color="000000" w:sz="4" w:space="0"/>
              <w:left w:val="nil"/>
              <w:bottom w:val="single" w:color="000000" w:sz="4" w:space="0"/>
              <w:right w:val="single" w:color="000000" w:sz="4" w:space="0"/>
            </w:tcBorders>
            <w:shd w:val="clear" w:color="auto" w:fill="auto"/>
            <w:vAlign w:val="center"/>
          </w:tcPr>
          <w:p w14:paraId="5B6EFEC6">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000000"/>
                <w:spacing w:val="0"/>
                <w:w w:val="100"/>
                <w:kern w:val="0"/>
                <w:position w:val="0"/>
                <w:sz w:val="20"/>
                <w:szCs w:val="20"/>
                <w:u w:val="none"/>
                <w:shd w:val="clear" w:color="auto" w:fill="auto"/>
                <w:lang w:val="en-US" w:eastAsia="zh-CN" w:bidi="ar"/>
              </w:rPr>
            </w:pPr>
          </w:p>
        </w:tc>
        <w:tc>
          <w:tcPr>
            <w:tcW w:w="979" w:type="dxa"/>
            <w:tcBorders>
              <w:top w:val="single" w:color="000000" w:sz="4" w:space="0"/>
              <w:left w:val="nil"/>
              <w:bottom w:val="single" w:color="000000" w:sz="4" w:space="0"/>
            </w:tcBorders>
            <w:shd w:val="clear" w:color="auto" w:fill="auto"/>
            <w:vAlign w:val="center"/>
          </w:tcPr>
          <w:p w14:paraId="14168AAA">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0</w:t>
            </w:r>
          </w:p>
        </w:tc>
      </w:tr>
      <w:tr w14:paraId="53AEBF6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6" w:type="dxa"/>
            <w:tcBorders>
              <w:top w:val="single" w:color="000000" w:sz="4" w:space="0"/>
              <w:bottom w:val="single" w:color="000000" w:sz="4" w:space="0"/>
              <w:right w:val="single" w:color="000000" w:sz="4" w:space="0"/>
            </w:tcBorders>
            <w:shd w:val="clear" w:color="auto" w:fill="auto"/>
            <w:vAlign w:val="center"/>
          </w:tcPr>
          <w:p w14:paraId="19D82DC8">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b/>
                <w:bCs/>
                <w:i w:val="0"/>
                <w:iCs w:val="0"/>
                <w:color w:val="000000"/>
                <w:spacing w:val="0"/>
                <w:w w:val="100"/>
                <w:kern w:val="0"/>
                <w:position w:val="0"/>
                <w:sz w:val="20"/>
                <w:szCs w:val="20"/>
                <w:u w:val="none"/>
                <w:shd w:val="clear" w:color="auto" w:fill="auto"/>
                <w:lang w:val="en-US" w:eastAsia="zh-CN" w:bidi="ar"/>
              </w:rPr>
              <w:t>4</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8E81">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简" w:cs="Times New Roman"/>
                <w:i w:val="0"/>
                <w:iCs w:val="0"/>
                <w:color w:val="auto"/>
                <w:sz w:val="20"/>
                <w:szCs w:val="20"/>
                <w:u w:val="none"/>
              </w:rPr>
            </w:pPr>
            <w:r>
              <w:rPr>
                <w:rStyle w:val="62"/>
                <w:rFonts w:hint="default" w:ascii="Times New Roman" w:hAnsi="Times New Roman" w:cs="Times New Roman"/>
                <w:color w:val="000000"/>
                <w:shd w:val="clear" w:color="auto" w:fill="auto"/>
                <w:lang w:val="en-US" w:eastAsia="zh-CN" w:bidi="ar"/>
              </w:rPr>
              <w:t>津市市盈昇蔬菜专业合作社</w:t>
            </w:r>
            <w:r>
              <w:rPr>
                <w:rStyle w:val="62"/>
                <w:rFonts w:hint="eastAsia" w:cs="Times New Roman"/>
                <w:color w:val="000000"/>
                <w:shd w:val="clear" w:color="auto" w:fill="auto"/>
                <w:lang w:val="en-US" w:eastAsia="zh-CN" w:bidi="ar"/>
              </w:rPr>
              <w:t>蔬菜商品化处理与精深加工建设项目</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1C7F">
            <w:pPr>
              <w:jc w:val="center"/>
              <w:rPr>
                <w:rFonts w:hint="default" w:ascii="Times New Roman" w:hAnsi="Times New Roman" w:eastAsia="Times New Roman Regular" w:cs="Times New Roman"/>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D26D">
            <w:pPr>
              <w:jc w:val="center"/>
              <w:rPr>
                <w:rFonts w:hint="default" w:ascii="Times New Roman" w:hAnsi="Times New Roman" w:eastAsia="Times New Roman Regular" w:cs="Times New Roman"/>
                <w:i w:val="0"/>
                <w:iCs w:val="0"/>
                <w:color w:val="auto"/>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0E08">
            <w:pPr>
              <w:jc w:val="center"/>
              <w:rPr>
                <w:rFonts w:hint="default" w:ascii="Times New Roman" w:hAnsi="Times New Roman" w:eastAsia="Times New Roman Regular" w:cs="Times New Roman"/>
                <w:i w:val="0"/>
                <w:iCs w:val="0"/>
                <w:color w:val="auto"/>
                <w:sz w:val="20"/>
                <w:szCs w:val="20"/>
                <w:u w:val="none"/>
              </w:rPr>
            </w:pPr>
          </w:p>
        </w:tc>
        <w:tc>
          <w:tcPr>
            <w:tcW w:w="978" w:type="dxa"/>
            <w:tcBorders>
              <w:top w:val="single" w:color="000000" w:sz="4" w:space="0"/>
              <w:left w:val="nil"/>
              <w:bottom w:val="single" w:color="000000" w:sz="4" w:space="0"/>
              <w:right w:val="single" w:color="000000" w:sz="4" w:space="0"/>
            </w:tcBorders>
            <w:shd w:val="clear" w:color="auto" w:fill="auto"/>
            <w:vAlign w:val="center"/>
          </w:tcPr>
          <w:p w14:paraId="11968808">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b/>
                <w:bCs/>
                <w:i w:val="0"/>
                <w:iCs w:val="0"/>
                <w:color w:val="000000"/>
                <w:spacing w:val="0"/>
                <w:w w:val="100"/>
                <w:kern w:val="0"/>
                <w:position w:val="0"/>
                <w:sz w:val="22"/>
                <w:szCs w:val="22"/>
                <w:u w:val="none"/>
                <w:shd w:val="clear" w:color="auto" w:fill="auto"/>
                <w:lang w:val="en-US" w:eastAsia="zh-CN" w:bidi="ar"/>
              </w:rPr>
              <w:t>70</w:t>
            </w:r>
          </w:p>
        </w:tc>
        <w:tc>
          <w:tcPr>
            <w:tcW w:w="978" w:type="dxa"/>
            <w:tcBorders>
              <w:top w:val="single" w:color="000000" w:sz="4" w:space="0"/>
              <w:left w:val="nil"/>
              <w:bottom w:val="single" w:color="000000" w:sz="4" w:space="0"/>
              <w:right w:val="single" w:color="000000" w:sz="4" w:space="0"/>
            </w:tcBorders>
            <w:shd w:val="clear" w:color="auto" w:fill="auto"/>
            <w:vAlign w:val="center"/>
          </w:tcPr>
          <w:p w14:paraId="4D4111A3">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b/>
                <w:bCs/>
                <w:i w:val="0"/>
                <w:iCs w:val="0"/>
                <w:color w:val="000000"/>
                <w:spacing w:val="0"/>
                <w:w w:val="100"/>
                <w:kern w:val="0"/>
                <w:position w:val="0"/>
                <w:sz w:val="22"/>
                <w:szCs w:val="22"/>
                <w:u w:val="none"/>
                <w:shd w:val="clear" w:color="auto" w:fill="auto"/>
                <w:lang w:val="en-US" w:eastAsia="zh-CN" w:bidi="ar"/>
              </w:rPr>
              <w:t>50</w:t>
            </w:r>
          </w:p>
        </w:tc>
        <w:tc>
          <w:tcPr>
            <w:tcW w:w="979" w:type="dxa"/>
            <w:tcBorders>
              <w:top w:val="single" w:color="000000" w:sz="4" w:space="0"/>
              <w:left w:val="nil"/>
              <w:bottom w:val="single" w:color="000000" w:sz="4" w:space="0"/>
            </w:tcBorders>
            <w:shd w:val="clear" w:color="auto" w:fill="auto"/>
            <w:vAlign w:val="center"/>
          </w:tcPr>
          <w:p w14:paraId="7F4DA176">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b/>
                <w:bCs/>
                <w:i w:val="0"/>
                <w:iCs w:val="0"/>
                <w:color w:val="000000"/>
                <w:spacing w:val="0"/>
                <w:w w:val="100"/>
                <w:kern w:val="0"/>
                <w:position w:val="0"/>
                <w:sz w:val="22"/>
                <w:szCs w:val="22"/>
                <w:u w:val="none"/>
                <w:shd w:val="clear" w:color="auto" w:fill="auto"/>
                <w:lang w:val="en-US" w:eastAsia="zh-CN" w:bidi="ar"/>
              </w:rPr>
              <w:t>20</w:t>
            </w:r>
          </w:p>
        </w:tc>
      </w:tr>
      <w:tr w14:paraId="33A7A8F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6" w:type="dxa"/>
            <w:tcBorders>
              <w:top w:val="single" w:color="000000" w:sz="4" w:space="0"/>
              <w:bottom w:val="single" w:color="000000" w:sz="4" w:space="0"/>
              <w:right w:val="single" w:color="000000" w:sz="4" w:space="0"/>
            </w:tcBorders>
            <w:shd w:val="clear" w:color="auto" w:fill="auto"/>
            <w:vAlign w:val="center"/>
          </w:tcPr>
          <w:p w14:paraId="5835DD77">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1</w:t>
            </w: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8E83">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简" w:cs="Times New Roman"/>
                <w:i w:val="0"/>
                <w:iCs w:val="0"/>
                <w:color w:val="auto"/>
                <w:sz w:val="20"/>
                <w:szCs w:val="20"/>
                <w:u w:val="none"/>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低温库</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E83A">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m3</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2F84">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200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9AF9">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1000</w:t>
            </w:r>
          </w:p>
        </w:tc>
        <w:tc>
          <w:tcPr>
            <w:tcW w:w="978" w:type="dxa"/>
            <w:tcBorders>
              <w:top w:val="single" w:color="000000" w:sz="4" w:space="0"/>
              <w:left w:val="nil"/>
              <w:bottom w:val="single" w:color="000000" w:sz="4" w:space="0"/>
              <w:right w:val="single" w:color="000000" w:sz="4" w:space="0"/>
            </w:tcBorders>
            <w:shd w:val="clear" w:color="auto" w:fill="auto"/>
            <w:vAlign w:val="center"/>
          </w:tcPr>
          <w:p w14:paraId="45C67412">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20</w:t>
            </w:r>
          </w:p>
        </w:tc>
        <w:tc>
          <w:tcPr>
            <w:tcW w:w="978" w:type="dxa"/>
            <w:tcBorders>
              <w:top w:val="single" w:color="000000" w:sz="4" w:space="0"/>
              <w:left w:val="nil"/>
              <w:bottom w:val="single" w:color="000000" w:sz="4" w:space="0"/>
              <w:right w:val="single" w:color="000000" w:sz="4" w:space="0"/>
            </w:tcBorders>
            <w:shd w:val="clear" w:color="auto" w:fill="auto"/>
            <w:vAlign w:val="center"/>
          </w:tcPr>
          <w:p w14:paraId="740FCFD0">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lang w:val="en-US"/>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20</w:t>
            </w:r>
          </w:p>
        </w:tc>
        <w:tc>
          <w:tcPr>
            <w:tcW w:w="979" w:type="dxa"/>
            <w:tcBorders>
              <w:top w:val="single" w:color="000000" w:sz="4" w:space="0"/>
              <w:left w:val="nil"/>
              <w:bottom w:val="single" w:color="000000" w:sz="4" w:space="0"/>
            </w:tcBorders>
            <w:shd w:val="clear" w:color="auto" w:fill="auto"/>
            <w:vAlign w:val="center"/>
          </w:tcPr>
          <w:p w14:paraId="76655FBA">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0</w:t>
            </w:r>
          </w:p>
        </w:tc>
      </w:tr>
      <w:tr w14:paraId="41A97A3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6" w:type="dxa"/>
            <w:tcBorders>
              <w:top w:val="single" w:color="000000" w:sz="4" w:space="0"/>
              <w:bottom w:val="single" w:color="000000" w:sz="4" w:space="0"/>
              <w:right w:val="single" w:color="000000" w:sz="4" w:space="0"/>
            </w:tcBorders>
            <w:shd w:val="clear" w:color="auto" w:fill="auto"/>
            <w:vAlign w:val="center"/>
          </w:tcPr>
          <w:p w14:paraId="049BB565">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b/>
                <w:bCs/>
                <w:i w:val="0"/>
                <w:iCs w:val="0"/>
                <w:color w:val="auto"/>
                <w:sz w:val="20"/>
                <w:szCs w:val="20"/>
                <w:u w:val="none"/>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2</w:t>
            </w: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8AFB">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b/>
                <w:bCs/>
                <w:i w:val="0"/>
                <w:iCs w:val="0"/>
                <w:color w:val="auto"/>
                <w:sz w:val="20"/>
                <w:szCs w:val="20"/>
                <w:u w:val="none"/>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新建钢构厂房</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8093">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b/>
                <w:bCs/>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m2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D707">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b/>
                <w:bCs/>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500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0449">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b/>
                <w:bCs/>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1000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6525">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b/>
                <w:bCs/>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50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DD26">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b/>
                <w:bCs/>
                <w:i w:val="0"/>
                <w:iCs w:val="0"/>
                <w:color w:val="auto"/>
                <w:sz w:val="20"/>
                <w:szCs w:val="20"/>
                <w:u w:val="none"/>
                <w:lang w:val="en-US"/>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30</w:t>
            </w:r>
          </w:p>
        </w:tc>
        <w:tc>
          <w:tcPr>
            <w:tcW w:w="979" w:type="dxa"/>
            <w:tcBorders>
              <w:top w:val="single" w:color="000000" w:sz="4" w:space="0"/>
              <w:left w:val="single" w:color="000000" w:sz="4" w:space="0"/>
              <w:bottom w:val="single" w:color="000000" w:sz="4" w:space="0"/>
            </w:tcBorders>
            <w:shd w:val="clear" w:color="auto" w:fill="auto"/>
            <w:vAlign w:val="center"/>
          </w:tcPr>
          <w:p w14:paraId="3823C890">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b/>
                <w:bCs/>
                <w:i w:val="0"/>
                <w:iCs w:val="0"/>
                <w:color w:val="auto"/>
                <w:sz w:val="20"/>
                <w:szCs w:val="20"/>
                <w:u w:val="none"/>
                <w:lang w:val="en-US"/>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20</w:t>
            </w:r>
          </w:p>
        </w:tc>
      </w:tr>
      <w:tr w14:paraId="29C5033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6" w:type="dxa"/>
            <w:tcBorders>
              <w:top w:val="single" w:color="000000" w:sz="4" w:space="0"/>
              <w:bottom w:val="single" w:color="000000" w:sz="4" w:space="0"/>
              <w:right w:val="single" w:color="000000" w:sz="4" w:space="0"/>
            </w:tcBorders>
            <w:shd w:val="clear" w:color="auto" w:fill="auto"/>
            <w:vAlign w:val="center"/>
          </w:tcPr>
          <w:p w14:paraId="1D4CECAB">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b/>
                <w:bCs/>
                <w:i w:val="0"/>
                <w:iCs w:val="0"/>
                <w:color w:val="000000"/>
                <w:spacing w:val="0"/>
                <w:w w:val="100"/>
                <w:kern w:val="0"/>
                <w:position w:val="0"/>
                <w:sz w:val="20"/>
                <w:szCs w:val="20"/>
                <w:u w:val="none"/>
                <w:shd w:val="clear" w:color="auto" w:fill="auto"/>
                <w:lang w:val="en-US" w:eastAsia="zh-CN" w:bidi="ar"/>
              </w:rPr>
              <w:t>5</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0C12">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bCs/>
                <w:i w:val="0"/>
                <w:iCs w:val="0"/>
                <w:color w:val="000000"/>
                <w:spacing w:val="0"/>
                <w:w w:val="100"/>
                <w:kern w:val="0"/>
                <w:position w:val="0"/>
                <w:sz w:val="20"/>
                <w:szCs w:val="20"/>
                <w:u w:val="none"/>
                <w:shd w:val="clear" w:color="auto" w:fill="auto"/>
                <w:lang w:val="en-US" w:eastAsia="zh-CN" w:bidi="ar"/>
              </w:rPr>
              <w:t>湖南台龙食品科技有限公司蔬菜商品化处理与精深加工建设项目</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7D00">
            <w:pPr>
              <w:jc w:val="center"/>
              <w:rPr>
                <w:rFonts w:hint="default" w:ascii="Times New Roman" w:hAnsi="Times New Roman" w:eastAsia="Times New Roman Regular" w:cs="Times New Roman"/>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E60A">
            <w:pPr>
              <w:jc w:val="center"/>
              <w:rPr>
                <w:rFonts w:hint="default" w:ascii="Times New Roman" w:hAnsi="Times New Roman" w:eastAsia="Times New Roman Regular" w:cs="Times New Roman"/>
                <w:i w:val="0"/>
                <w:iCs w:val="0"/>
                <w:color w:val="auto"/>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3E54">
            <w:pPr>
              <w:jc w:val="center"/>
              <w:rPr>
                <w:rFonts w:hint="default" w:ascii="Times New Roman" w:hAnsi="Times New Roman" w:eastAsia="Times New Roman Regular" w:cs="Times New Roman"/>
                <w:i w:val="0"/>
                <w:iCs w:val="0"/>
                <w:color w:val="auto"/>
                <w:sz w:val="20"/>
                <w:szCs w:val="20"/>
                <w:u w:val="none"/>
              </w:rPr>
            </w:pPr>
          </w:p>
        </w:tc>
        <w:tc>
          <w:tcPr>
            <w:tcW w:w="978" w:type="dxa"/>
            <w:tcBorders>
              <w:top w:val="single" w:color="000000" w:sz="4" w:space="0"/>
              <w:left w:val="nil"/>
              <w:bottom w:val="single" w:color="000000" w:sz="4" w:space="0"/>
              <w:right w:val="single" w:color="000000" w:sz="4" w:space="0"/>
            </w:tcBorders>
            <w:shd w:val="clear" w:color="auto" w:fill="auto"/>
            <w:vAlign w:val="center"/>
          </w:tcPr>
          <w:p w14:paraId="4441C681">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b/>
                <w:bCs/>
                <w:i w:val="0"/>
                <w:iCs w:val="0"/>
                <w:color w:val="000000"/>
                <w:spacing w:val="0"/>
                <w:w w:val="100"/>
                <w:kern w:val="0"/>
                <w:position w:val="0"/>
                <w:sz w:val="20"/>
                <w:szCs w:val="20"/>
                <w:u w:val="none"/>
                <w:shd w:val="clear" w:color="auto" w:fill="auto"/>
                <w:lang w:val="en-US" w:eastAsia="zh-CN" w:bidi="ar"/>
              </w:rPr>
              <w:t>375.22</w:t>
            </w:r>
          </w:p>
        </w:tc>
        <w:tc>
          <w:tcPr>
            <w:tcW w:w="978" w:type="dxa"/>
            <w:tcBorders>
              <w:top w:val="single" w:color="000000" w:sz="4" w:space="0"/>
              <w:left w:val="nil"/>
              <w:bottom w:val="single" w:color="000000" w:sz="4" w:space="0"/>
              <w:right w:val="single" w:color="000000" w:sz="4" w:space="0"/>
            </w:tcBorders>
            <w:shd w:val="clear" w:color="auto" w:fill="auto"/>
            <w:vAlign w:val="center"/>
          </w:tcPr>
          <w:p w14:paraId="3819B03A">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lang w:val="en-US"/>
              </w:rPr>
            </w:pPr>
            <w:r>
              <w:rPr>
                <w:rFonts w:hint="default" w:ascii="Times New Roman" w:hAnsi="Times New Roman" w:eastAsia="Times New Roman Regular" w:cs="Times New Roman"/>
                <w:b/>
                <w:bCs/>
                <w:i w:val="0"/>
                <w:iCs w:val="0"/>
                <w:color w:val="000000"/>
                <w:spacing w:val="0"/>
                <w:w w:val="100"/>
                <w:kern w:val="0"/>
                <w:position w:val="0"/>
                <w:sz w:val="20"/>
                <w:szCs w:val="20"/>
                <w:u w:val="none"/>
                <w:shd w:val="clear" w:color="auto" w:fill="auto"/>
                <w:lang w:val="en-US" w:eastAsia="zh-CN" w:bidi="ar"/>
              </w:rPr>
              <w:t>240</w:t>
            </w:r>
          </w:p>
        </w:tc>
        <w:tc>
          <w:tcPr>
            <w:tcW w:w="979" w:type="dxa"/>
            <w:tcBorders>
              <w:top w:val="single" w:color="000000" w:sz="4" w:space="0"/>
              <w:left w:val="nil"/>
              <w:bottom w:val="single" w:color="000000" w:sz="4" w:space="0"/>
            </w:tcBorders>
            <w:shd w:val="clear" w:color="auto" w:fill="auto"/>
            <w:vAlign w:val="center"/>
          </w:tcPr>
          <w:p w14:paraId="14281826">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b/>
                <w:bCs/>
                <w:i w:val="0"/>
                <w:iCs w:val="0"/>
                <w:color w:val="000000"/>
                <w:spacing w:val="0"/>
                <w:w w:val="100"/>
                <w:kern w:val="0"/>
                <w:position w:val="0"/>
                <w:sz w:val="20"/>
                <w:szCs w:val="20"/>
                <w:u w:val="none"/>
                <w:shd w:val="clear" w:color="auto" w:fill="auto"/>
                <w:lang w:val="en-US" w:eastAsia="zh-CN" w:bidi="ar"/>
              </w:rPr>
              <w:t>135.22</w:t>
            </w:r>
          </w:p>
        </w:tc>
      </w:tr>
      <w:tr w14:paraId="292CB67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6" w:type="dxa"/>
            <w:tcBorders>
              <w:top w:val="single" w:color="000000" w:sz="4" w:space="0"/>
              <w:bottom w:val="single" w:color="000000" w:sz="4" w:space="0"/>
              <w:right w:val="single" w:color="000000" w:sz="4" w:space="0"/>
            </w:tcBorders>
            <w:shd w:val="clear" w:color="auto" w:fill="auto"/>
            <w:vAlign w:val="center"/>
          </w:tcPr>
          <w:p w14:paraId="0A9A813F">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1</w:t>
            </w: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D823">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spacing w:val="0"/>
                <w:w w:val="100"/>
                <w:kern w:val="0"/>
                <w:position w:val="0"/>
                <w:sz w:val="20"/>
                <w:szCs w:val="20"/>
                <w:u w:val="none"/>
                <w:shd w:val="clear" w:color="auto" w:fill="auto"/>
                <w:lang w:val="en-US" w:eastAsia="zh-CN" w:bidi="ar"/>
              </w:rPr>
              <w:t>预冷库</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4A2B">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0"/>
                <w:szCs w:val="20"/>
                <w:u w:val="none"/>
                <w:shd w:val="clear" w:color="auto" w:fill="auto"/>
                <w:lang w:val="en-US" w:eastAsia="zh-CN" w:bidi="ar"/>
              </w:rPr>
              <w:t>m3</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7670">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0"/>
                <w:szCs w:val="20"/>
                <w:u w:val="none"/>
                <w:shd w:val="clear" w:color="auto" w:fill="auto"/>
                <w:lang w:val="en-US" w:eastAsia="zh-CN" w:bidi="ar"/>
              </w:rPr>
              <w:t>1000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F15B">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0"/>
                <w:szCs w:val="20"/>
                <w:u w:val="none"/>
                <w:shd w:val="clear" w:color="auto" w:fill="auto"/>
                <w:lang w:val="en-US" w:eastAsia="zh-CN" w:bidi="ar"/>
              </w:rPr>
              <w:t>1600</w:t>
            </w:r>
          </w:p>
        </w:tc>
        <w:tc>
          <w:tcPr>
            <w:tcW w:w="978" w:type="dxa"/>
            <w:tcBorders>
              <w:top w:val="single" w:color="000000" w:sz="4" w:space="0"/>
              <w:left w:val="nil"/>
              <w:bottom w:val="single" w:color="000000" w:sz="4" w:space="0"/>
              <w:right w:val="single" w:color="000000" w:sz="4" w:space="0"/>
            </w:tcBorders>
            <w:shd w:val="clear" w:color="auto" w:fill="auto"/>
            <w:vAlign w:val="center"/>
          </w:tcPr>
          <w:p w14:paraId="41A53A62">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160</w:t>
            </w:r>
          </w:p>
        </w:tc>
        <w:tc>
          <w:tcPr>
            <w:tcW w:w="978" w:type="dxa"/>
            <w:tcBorders>
              <w:top w:val="single" w:color="000000" w:sz="4" w:space="0"/>
              <w:left w:val="nil"/>
              <w:bottom w:val="single" w:color="000000" w:sz="4" w:space="0"/>
              <w:right w:val="single" w:color="000000" w:sz="4" w:space="0"/>
            </w:tcBorders>
            <w:shd w:val="clear" w:color="auto" w:fill="auto"/>
            <w:vAlign w:val="center"/>
          </w:tcPr>
          <w:p w14:paraId="0B782DBB">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100</w:t>
            </w:r>
          </w:p>
        </w:tc>
        <w:tc>
          <w:tcPr>
            <w:tcW w:w="979" w:type="dxa"/>
            <w:tcBorders>
              <w:top w:val="single" w:color="000000" w:sz="4" w:space="0"/>
              <w:left w:val="nil"/>
              <w:bottom w:val="single" w:color="000000" w:sz="4" w:space="0"/>
            </w:tcBorders>
            <w:shd w:val="clear" w:color="auto" w:fill="auto"/>
            <w:vAlign w:val="center"/>
          </w:tcPr>
          <w:p w14:paraId="48EB535C">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i w:val="0"/>
                <w:iCs w:val="0"/>
                <w:color w:val="auto"/>
                <w:sz w:val="20"/>
                <w:szCs w:val="20"/>
                <w:u w:val="none"/>
                <w:lang w:val="en-US"/>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60</w:t>
            </w:r>
          </w:p>
        </w:tc>
      </w:tr>
      <w:tr w14:paraId="35B4C77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76" w:type="dxa"/>
            <w:tcBorders>
              <w:top w:val="single" w:color="000000" w:sz="4" w:space="0"/>
              <w:right w:val="single" w:color="000000" w:sz="4" w:space="0"/>
            </w:tcBorders>
            <w:shd w:val="clear" w:color="auto" w:fill="auto"/>
            <w:vAlign w:val="center"/>
          </w:tcPr>
          <w:p w14:paraId="5AE3E619">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b/>
                <w:bCs/>
                <w:i w:val="0"/>
                <w:iCs w:val="0"/>
                <w:color w:val="auto"/>
                <w:sz w:val="20"/>
                <w:szCs w:val="20"/>
                <w:u w:val="none"/>
              </w:rPr>
            </w:pP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2</w:t>
            </w:r>
            <w:r>
              <w:rPr>
                <w:rFonts w:hint="default" w:ascii="Times New Roman" w:hAnsi="Times New Roman" w:eastAsia="宋体" w:cs="Times New Roman"/>
                <w:i w:val="0"/>
                <w:iCs w:val="0"/>
                <w:color w:val="000000"/>
                <w:spacing w:val="0"/>
                <w:w w:val="100"/>
                <w:kern w:val="0"/>
                <w:position w:val="0"/>
                <w:sz w:val="22"/>
                <w:szCs w:val="22"/>
                <w:u w:val="none"/>
                <w:shd w:val="clear" w:color="auto" w:fill="auto"/>
                <w:lang w:val="en-US" w:eastAsia="zh-CN" w:bidi="ar"/>
              </w:rPr>
              <w:t>）</w:t>
            </w:r>
          </w:p>
        </w:tc>
        <w:tc>
          <w:tcPr>
            <w:tcW w:w="3273" w:type="dxa"/>
            <w:tcBorders>
              <w:top w:val="single" w:color="000000" w:sz="4" w:space="0"/>
              <w:left w:val="single" w:color="000000" w:sz="4" w:space="0"/>
              <w:right w:val="single" w:color="000000" w:sz="4" w:space="0"/>
            </w:tcBorders>
            <w:shd w:val="clear" w:color="auto" w:fill="auto"/>
            <w:vAlign w:val="center"/>
          </w:tcPr>
          <w:p w14:paraId="2BAA1C8D">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b/>
                <w:bCs/>
                <w:i w:val="0"/>
                <w:iCs w:val="0"/>
                <w:color w:val="auto"/>
                <w:sz w:val="20"/>
                <w:szCs w:val="20"/>
                <w:u w:val="none"/>
              </w:rPr>
            </w:pPr>
            <w:r>
              <w:rPr>
                <w:rFonts w:hint="default" w:ascii="Times New Roman" w:hAnsi="Times New Roman" w:eastAsia="宋体-简" w:cs="Times New Roman"/>
                <w:i w:val="0"/>
                <w:iCs w:val="0"/>
                <w:color w:val="000000"/>
                <w:spacing w:val="0"/>
                <w:w w:val="100"/>
                <w:kern w:val="0"/>
                <w:position w:val="0"/>
                <w:sz w:val="20"/>
                <w:szCs w:val="20"/>
                <w:u w:val="none"/>
                <w:shd w:val="clear" w:color="auto" w:fill="auto"/>
                <w:lang w:val="en-US" w:eastAsia="zh-CN" w:bidi="ar"/>
              </w:rPr>
              <w:t>腌制池</w:t>
            </w:r>
          </w:p>
        </w:tc>
        <w:tc>
          <w:tcPr>
            <w:tcW w:w="624" w:type="dxa"/>
            <w:tcBorders>
              <w:top w:val="single" w:color="000000" w:sz="4" w:space="0"/>
              <w:left w:val="single" w:color="000000" w:sz="4" w:space="0"/>
              <w:right w:val="single" w:color="000000" w:sz="4" w:space="0"/>
            </w:tcBorders>
            <w:shd w:val="clear" w:color="auto" w:fill="auto"/>
            <w:vAlign w:val="center"/>
          </w:tcPr>
          <w:p w14:paraId="46B56A04">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b/>
                <w:bCs/>
                <w:i w:val="0"/>
                <w:iCs w:val="0"/>
                <w:color w:val="auto"/>
                <w:sz w:val="20"/>
                <w:szCs w:val="20"/>
                <w:u w:val="none"/>
              </w:rPr>
            </w:pPr>
            <w:r>
              <w:rPr>
                <w:rFonts w:hint="default" w:ascii="Times New Roman" w:hAnsi="Times New Roman" w:eastAsia="宋体-简" w:cs="Times New Roman"/>
                <w:i w:val="0"/>
                <w:iCs w:val="0"/>
                <w:color w:val="000000"/>
                <w:spacing w:val="0"/>
                <w:w w:val="100"/>
                <w:kern w:val="0"/>
                <w:position w:val="0"/>
                <w:sz w:val="22"/>
                <w:szCs w:val="22"/>
                <w:u w:val="none"/>
                <w:shd w:val="clear" w:color="auto" w:fill="auto"/>
                <w:lang w:val="en-US" w:eastAsia="zh-CN" w:bidi="ar"/>
              </w:rPr>
              <w:t>个</w:t>
            </w:r>
          </w:p>
        </w:tc>
        <w:tc>
          <w:tcPr>
            <w:tcW w:w="716" w:type="dxa"/>
            <w:tcBorders>
              <w:top w:val="single" w:color="000000" w:sz="4" w:space="0"/>
              <w:left w:val="single" w:color="000000" w:sz="4" w:space="0"/>
              <w:right w:val="single" w:color="000000" w:sz="4" w:space="0"/>
            </w:tcBorders>
            <w:shd w:val="clear" w:color="auto" w:fill="auto"/>
            <w:vAlign w:val="center"/>
          </w:tcPr>
          <w:p w14:paraId="46227CF2">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b/>
                <w:bCs/>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0"/>
                <w:szCs w:val="20"/>
                <w:u w:val="none"/>
                <w:shd w:val="clear" w:color="auto" w:fill="auto"/>
                <w:lang w:val="en-US" w:eastAsia="zh-CN" w:bidi="ar"/>
              </w:rPr>
              <w:t>34</w:t>
            </w:r>
          </w:p>
        </w:tc>
        <w:tc>
          <w:tcPr>
            <w:tcW w:w="916" w:type="dxa"/>
            <w:tcBorders>
              <w:top w:val="single" w:color="000000" w:sz="4" w:space="0"/>
              <w:left w:val="single" w:color="000000" w:sz="4" w:space="0"/>
              <w:right w:val="single" w:color="000000" w:sz="4" w:space="0"/>
            </w:tcBorders>
            <w:shd w:val="clear" w:color="auto" w:fill="auto"/>
            <w:vAlign w:val="center"/>
          </w:tcPr>
          <w:p w14:paraId="28EE342E">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b/>
                <w:bCs/>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0"/>
                <w:szCs w:val="20"/>
                <w:u w:val="none"/>
                <w:shd w:val="clear" w:color="auto" w:fill="auto"/>
                <w:lang w:val="en-US" w:eastAsia="zh-CN" w:bidi="ar"/>
              </w:rPr>
              <w:t>63300</w:t>
            </w:r>
          </w:p>
        </w:tc>
        <w:tc>
          <w:tcPr>
            <w:tcW w:w="978" w:type="dxa"/>
            <w:tcBorders>
              <w:top w:val="single" w:color="000000" w:sz="4" w:space="0"/>
              <w:left w:val="single" w:color="000000" w:sz="4" w:space="0"/>
              <w:right w:val="single" w:color="000000" w:sz="4" w:space="0"/>
            </w:tcBorders>
            <w:shd w:val="clear" w:color="auto" w:fill="auto"/>
            <w:vAlign w:val="center"/>
          </w:tcPr>
          <w:p w14:paraId="787D39C8">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b/>
                <w:bCs/>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215.22</w:t>
            </w:r>
          </w:p>
        </w:tc>
        <w:tc>
          <w:tcPr>
            <w:tcW w:w="978" w:type="dxa"/>
            <w:tcBorders>
              <w:top w:val="single" w:color="000000" w:sz="4" w:space="0"/>
              <w:left w:val="single" w:color="000000" w:sz="4" w:space="0"/>
              <w:right w:val="single" w:color="000000" w:sz="4" w:space="0"/>
            </w:tcBorders>
            <w:shd w:val="clear" w:color="auto" w:fill="auto"/>
            <w:vAlign w:val="center"/>
          </w:tcPr>
          <w:p w14:paraId="7DAAF7E6">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b/>
                <w:bCs/>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140</w:t>
            </w:r>
          </w:p>
        </w:tc>
        <w:tc>
          <w:tcPr>
            <w:tcW w:w="979" w:type="dxa"/>
            <w:tcBorders>
              <w:top w:val="single" w:color="000000" w:sz="4" w:space="0"/>
              <w:left w:val="single" w:color="000000" w:sz="4" w:space="0"/>
            </w:tcBorders>
            <w:shd w:val="clear" w:color="auto" w:fill="auto"/>
            <w:vAlign w:val="center"/>
          </w:tcPr>
          <w:p w14:paraId="5748B9A9">
            <w:pPr>
              <w:keepNext w:val="0"/>
              <w:keepLines w:val="0"/>
              <w:widowControl/>
              <w:suppressLineNumbers w:val="0"/>
              <w:ind w:left="0" w:leftChars="0" w:right="0" w:rightChars="0" w:firstLine="0" w:firstLineChars="0"/>
              <w:jc w:val="center"/>
              <w:textAlignment w:val="center"/>
              <w:rPr>
                <w:rFonts w:hint="default" w:ascii="Times New Roman" w:hAnsi="Times New Roman" w:eastAsia="Times New Roman Regular" w:cs="Times New Roman"/>
                <w:b/>
                <w:bCs/>
                <w:i w:val="0"/>
                <w:iCs w:val="0"/>
                <w:color w:val="auto"/>
                <w:sz w:val="20"/>
                <w:szCs w:val="20"/>
                <w:u w:val="none"/>
              </w:rPr>
            </w:pPr>
            <w:r>
              <w:rPr>
                <w:rFonts w:hint="default" w:ascii="Times New Roman" w:hAnsi="Times New Roman" w:eastAsia="Times New Roman Regular" w:cs="Times New Roman"/>
                <w:i w:val="0"/>
                <w:iCs w:val="0"/>
                <w:color w:val="000000"/>
                <w:spacing w:val="0"/>
                <w:w w:val="100"/>
                <w:kern w:val="0"/>
                <w:position w:val="0"/>
                <w:sz w:val="22"/>
                <w:szCs w:val="22"/>
                <w:u w:val="none"/>
                <w:shd w:val="clear" w:color="auto" w:fill="auto"/>
                <w:lang w:val="en-US" w:eastAsia="zh-CN" w:bidi="ar"/>
              </w:rPr>
              <w:t>75.22</w:t>
            </w:r>
          </w:p>
        </w:tc>
      </w:tr>
    </w:tbl>
    <w:p w14:paraId="4C361C7D">
      <w:pPr>
        <w:keepNext w:val="0"/>
        <w:keepLines w:val="0"/>
        <w:pageBreakBefore w:val="0"/>
        <w:widowControl w:val="0"/>
        <w:shd w:val="clear" w:color="auto" w:fill="auto"/>
        <w:kinsoku/>
        <w:wordWrap/>
        <w:overflowPunct/>
        <w:topLinePunct w:val="0"/>
        <w:autoSpaceDE/>
        <w:autoSpaceDN/>
        <w:bidi w:val="0"/>
        <w:adjustRightInd w:val="0"/>
        <w:snapToGrid w:val="0"/>
        <w:spacing w:before="0" w:line="360" w:lineRule="auto"/>
        <w:jc w:val="both"/>
        <w:textAlignment w:val="auto"/>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pPr>
    </w:p>
    <w:p w14:paraId="7972FA65">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val="0"/>
        <w:snapToGrid w:val="0"/>
        <w:spacing w:before="0" w:after="0" w:line="360" w:lineRule="auto"/>
        <w:ind w:right="0" w:rightChars="0" w:firstLine="640" w:firstLineChars="200"/>
        <w:jc w:val="both"/>
        <w:textAlignment w:val="auto"/>
        <w:outlineLvl w:val="0"/>
        <w:rPr>
          <w:rFonts w:hint="default" w:ascii="Times New Roman" w:hAnsi="Times New Roman" w:eastAsia="黑体" w:cs="Times New Roman"/>
          <w:bCs/>
          <w:color w:val="auto"/>
          <w:kern w:val="44"/>
          <w:sz w:val="32"/>
          <w:szCs w:val="32"/>
          <w:highlight w:val="none"/>
          <w:lang w:val="en-US" w:eastAsia="zh-CN" w:bidi="ar-SA"/>
        </w:rPr>
      </w:pPr>
      <w:bookmarkStart w:id="137" w:name="_Toc2092317957"/>
      <w:bookmarkStart w:id="138" w:name="_Toc12853"/>
      <w:bookmarkStart w:id="139" w:name="_Toc24551"/>
      <w:r>
        <w:rPr>
          <w:rFonts w:hint="default" w:ascii="Times New Roman" w:hAnsi="Times New Roman" w:eastAsia="黑体" w:cs="Times New Roman"/>
          <w:bCs/>
          <w:color w:val="auto"/>
          <w:kern w:val="44"/>
          <w:sz w:val="32"/>
          <w:szCs w:val="32"/>
          <w:highlight w:val="none"/>
          <w:lang w:val="en-US" w:eastAsia="zh-CN" w:bidi="ar-SA"/>
        </w:rPr>
        <w:t>六、组织实施</w:t>
      </w:r>
      <w:bookmarkEnd w:id="137"/>
      <w:bookmarkEnd w:id="138"/>
      <w:bookmarkEnd w:id="139"/>
    </w:p>
    <w:p w14:paraId="2BE55CD0">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firstLine="643" w:firstLineChars="200"/>
        <w:jc w:val="both"/>
        <w:textAlignment w:val="auto"/>
        <w:outlineLvl w:val="1"/>
        <w:rPr>
          <w:rFonts w:hint="default" w:ascii="Times New Roman" w:hAnsi="Times New Roman" w:eastAsia="楷体_GB2312" w:cs="Times New Roman"/>
          <w:b/>
          <w:bCs/>
          <w:color w:val="auto"/>
          <w:spacing w:val="0"/>
          <w:w w:val="100"/>
          <w:kern w:val="2"/>
          <w:position w:val="0"/>
          <w:sz w:val="32"/>
          <w:szCs w:val="32"/>
          <w:highlight w:val="none"/>
          <w:shd w:val="clear" w:color="auto" w:fill="auto"/>
          <w:lang w:val="en-US" w:eastAsia="zh-CN" w:bidi="ar-SA"/>
        </w:rPr>
      </w:pPr>
      <w:bookmarkStart w:id="140" w:name="_Toc2740"/>
      <w:bookmarkStart w:id="141" w:name="_Toc543183674"/>
      <w:bookmarkStart w:id="142" w:name="_Toc2292"/>
      <w:r>
        <w:rPr>
          <w:rFonts w:hint="default" w:ascii="Times New Roman" w:hAnsi="Times New Roman" w:eastAsia="楷体_GB2312" w:cs="Times New Roman"/>
          <w:b/>
          <w:bCs/>
          <w:color w:val="auto"/>
          <w:spacing w:val="0"/>
          <w:w w:val="100"/>
          <w:kern w:val="2"/>
          <w:position w:val="0"/>
          <w:sz w:val="32"/>
          <w:szCs w:val="32"/>
          <w:highlight w:val="none"/>
          <w:shd w:val="clear" w:color="auto" w:fill="auto"/>
          <w:lang w:val="en-US" w:eastAsia="zh-CN" w:bidi="ar-SA"/>
        </w:rPr>
        <w:t>（一）强化组织领导</w:t>
      </w:r>
      <w:bookmarkEnd w:id="140"/>
      <w:bookmarkEnd w:id="141"/>
      <w:bookmarkEnd w:id="142"/>
    </w:p>
    <w:p w14:paraId="3914884F">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firstLine="640" w:firstLineChars="200"/>
        <w:jc w:val="both"/>
        <w:textAlignment w:val="auto"/>
        <w:outlineLvl w:val="9"/>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pPr>
      <w:r>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t>成立津市市2025年省级蔬菜产业集群项目工作专班，由市人民政府副市长任组长，农业农村局局长、市财政局局长为副组长，市发展和改革局局长、市自然资源局局长、市人力资源和社会保障局局长、市商务局局长为小组成员。专班下设办公室，办公室设在市农业农村局，由农业农村局局长兼任办公室主任。工作专班切实履职尽责，按照“授全权、包全责”的要求负责项目推进过程中的一切事务。</w:t>
      </w:r>
    </w:p>
    <w:p w14:paraId="776725BE">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firstLine="643" w:firstLineChars="200"/>
        <w:jc w:val="both"/>
        <w:textAlignment w:val="auto"/>
        <w:outlineLvl w:val="1"/>
        <w:rPr>
          <w:rFonts w:hint="default" w:ascii="Times New Roman" w:hAnsi="Times New Roman" w:eastAsia="楷体_GB2312" w:cs="Times New Roman"/>
          <w:b/>
          <w:bCs/>
          <w:color w:val="auto"/>
          <w:spacing w:val="0"/>
          <w:w w:val="100"/>
          <w:kern w:val="2"/>
          <w:position w:val="0"/>
          <w:sz w:val="32"/>
          <w:szCs w:val="32"/>
          <w:highlight w:val="none"/>
          <w:shd w:val="clear" w:color="auto" w:fill="auto"/>
          <w:lang w:val="en-US" w:eastAsia="zh-CN" w:bidi="ar-SA"/>
        </w:rPr>
      </w:pPr>
      <w:bookmarkStart w:id="143" w:name="_Toc21892"/>
      <w:bookmarkStart w:id="144" w:name="_Toc11393"/>
      <w:bookmarkStart w:id="145" w:name="_Toc335025521"/>
      <w:r>
        <w:rPr>
          <w:rFonts w:hint="default" w:ascii="Times New Roman" w:hAnsi="Times New Roman" w:eastAsia="楷体_GB2312" w:cs="Times New Roman"/>
          <w:b/>
          <w:bCs/>
          <w:color w:val="auto"/>
          <w:spacing w:val="0"/>
          <w:w w:val="100"/>
          <w:kern w:val="2"/>
          <w:position w:val="0"/>
          <w:sz w:val="32"/>
          <w:szCs w:val="32"/>
          <w:highlight w:val="none"/>
          <w:shd w:val="clear" w:color="auto" w:fill="auto"/>
          <w:lang w:val="en-US" w:eastAsia="zh-CN" w:bidi="ar-SA"/>
        </w:rPr>
        <w:t>（二）完善工作机制</w:t>
      </w:r>
      <w:bookmarkEnd w:id="143"/>
      <w:bookmarkEnd w:id="144"/>
      <w:bookmarkEnd w:id="145"/>
    </w:p>
    <w:p w14:paraId="68C2CCDD">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pPr>
      <w:r>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t>市农业农村局牵头组织，并做好项目考评验收佐证材料收集汇编工作。各成员单位要站在全局的高度，切实加强领导、落实责任，统筹安排部署、整体协调推进，认真落实政策措施，及时掌握各项目实施进度。主要负责人要按照任务分工亲自协调、亲自调度，组织实施，把责任落实到人，确保产业集群创建工作扎实开展。任务具体承担单位要及时交流工作进展情况，遇有重大情况要及时报告领导小组，确保行动实施的连续性和稳定性，各成员单位要积极配合，充分发挥各方面的积极性和优势，形成多方联动、强力推进工作局面。</w:t>
      </w:r>
    </w:p>
    <w:p w14:paraId="6DFE60B3">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firstLine="643" w:firstLineChars="200"/>
        <w:jc w:val="both"/>
        <w:textAlignment w:val="auto"/>
        <w:outlineLvl w:val="1"/>
        <w:rPr>
          <w:rFonts w:hint="default" w:ascii="Times New Roman" w:hAnsi="Times New Roman" w:eastAsia="楷体_GB2312" w:cs="Times New Roman"/>
          <w:b/>
          <w:bCs/>
          <w:color w:val="auto"/>
          <w:spacing w:val="0"/>
          <w:w w:val="100"/>
          <w:kern w:val="2"/>
          <w:position w:val="0"/>
          <w:sz w:val="32"/>
          <w:szCs w:val="32"/>
          <w:highlight w:val="none"/>
          <w:shd w:val="clear" w:color="auto" w:fill="auto"/>
          <w:lang w:val="en-US" w:eastAsia="zh-CN" w:bidi="ar-SA"/>
        </w:rPr>
      </w:pPr>
      <w:bookmarkStart w:id="146" w:name="_Toc14360"/>
      <w:bookmarkStart w:id="147" w:name="_Toc71809013"/>
      <w:bookmarkStart w:id="148" w:name="_Toc1711"/>
      <w:r>
        <w:rPr>
          <w:rFonts w:hint="default" w:ascii="Times New Roman" w:hAnsi="Times New Roman" w:eastAsia="楷体_GB2312" w:cs="Times New Roman"/>
          <w:b/>
          <w:bCs/>
          <w:color w:val="auto"/>
          <w:spacing w:val="0"/>
          <w:w w:val="100"/>
          <w:kern w:val="2"/>
          <w:position w:val="0"/>
          <w:sz w:val="32"/>
          <w:szCs w:val="32"/>
          <w:highlight w:val="none"/>
          <w:shd w:val="clear" w:color="auto" w:fill="auto"/>
          <w:lang w:val="en-US" w:eastAsia="zh-CN" w:bidi="ar-SA"/>
        </w:rPr>
        <w:t>（三）强化监督监管</w:t>
      </w:r>
      <w:bookmarkEnd w:id="146"/>
      <w:bookmarkEnd w:id="147"/>
      <w:bookmarkEnd w:id="148"/>
    </w:p>
    <w:p w14:paraId="535411C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kern w:val="2"/>
          <w:position w:val="0"/>
          <w:sz w:val="32"/>
          <w:szCs w:val="32"/>
          <w:highlight w:val="none"/>
          <w:shd w:val="clear" w:fill="auto"/>
          <w:lang w:val="en-US" w:eastAsia="zh-CN" w:bidi="ar-SA"/>
        </w:rPr>
      </w:pPr>
      <w:r>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t>加强项目资金监管，不得虚报、冒领、截留、挪用专项资金，督促项目实施单位严格资金管理，确保资金专款专用，不得用于与蔬菜产业集群建设项目发展无关的支出，提高财政资金使用效率。</w:t>
      </w:r>
    </w:p>
    <w:p w14:paraId="69ADEB33">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firstLine="643" w:firstLineChars="200"/>
        <w:jc w:val="both"/>
        <w:textAlignment w:val="auto"/>
        <w:outlineLvl w:val="1"/>
        <w:rPr>
          <w:rFonts w:hint="default" w:ascii="Times New Roman" w:hAnsi="Times New Roman" w:eastAsia="楷体_GB2312" w:cs="Times New Roman"/>
          <w:b/>
          <w:bCs/>
          <w:color w:val="auto"/>
          <w:spacing w:val="0"/>
          <w:w w:val="100"/>
          <w:kern w:val="2"/>
          <w:position w:val="0"/>
          <w:sz w:val="32"/>
          <w:szCs w:val="32"/>
          <w:highlight w:val="none"/>
          <w:shd w:val="clear" w:color="auto" w:fill="auto"/>
          <w:lang w:val="en-US" w:eastAsia="zh-CN" w:bidi="ar-SA"/>
        </w:rPr>
      </w:pPr>
      <w:bookmarkStart w:id="149" w:name="_Toc8271877"/>
      <w:bookmarkStart w:id="150" w:name="_Toc18309"/>
      <w:bookmarkStart w:id="151" w:name="_Toc1749"/>
      <w:r>
        <w:rPr>
          <w:rFonts w:hint="default" w:ascii="Times New Roman" w:hAnsi="Times New Roman" w:eastAsia="楷体_GB2312" w:cs="Times New Roman"/>
          <w:b/>
          <w:bCs/>
          <w:color w:val="auto"/>
          <w:spacing w:val="0"/>
          <w:w w:val="100"/>
          <w:kern w:val="2"/>
          <w:position w:val="0"/>
          <w:sz w:val="32"/>
          <w:szCs w:val="32"/>
          <w:highlight w:val="none"/>
          <w:shd w:val="clear" w:color="auto" w:fill="auto"/>
          <w:lang w:val="en-US" w:eastAsia="zh-CN" w:bidi="ar-SA"/>
        </w:rPr>
        <w:t>（四）加强指导服务</w:t>
      </w:r>
      <w:bookmarkEnd w:id="149"/>
      <w:bookmarkEnd w:id="150"/>
      <w:bookmarkEnd w:id="151"/>
    </w:p>
    <w:p w14:paraId="51FF3931">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firstLine="640" w:firstLineChars="200"/>
        <w:jc w:val="both"/>
        <w:textAlignment w:val="auto"/>
        <w:outlineLvl w:val="9"/>
        <w:rPr>
          <w:rFonts w:hint="default" w:ascii="Times New Roman" w:hAnsi="Times New Roman" w:eastAsia="楷体_GB2312" w:cs="Times New Roman"/>
          <w:b/>
          <w:bCs/>
          <w:color w:val="auto"/>
          <w:spacing w:val="0"/>
          <w:w w:val="100"/>
          <w:kern w:val="2"/>
          <w:position w:val="0"/>
          <w:sz w:val="32"/>
          <w:szCs w:val="32"/>
          <w:highlight w:val="none"/>
          <w:shd w:val="clear" w:color="auto" w:fill="auto"/>
          <w:lang w:val="en-US" w:eastAsia="zh-CN" w:bidi="ar-SA"/>
        </w:rPr>
      </w:pPr>
      <w:r>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t>推行蔬菜产业技术全员系统培训工程。整合培训资源，改进培训方式，注重培训效果，全面提高从业人员的科技素质和蔬菜生产科技含量。二是推行科技特派员工作制度。将市蔬菜技术人员派到生产一线，健全激励机制，创新服务方式，力促科技人才与菜农增收的有效对接。三是强化蔬菜产业“一线”服务。以技术服务为重点，拓宽服务范围，培养一批蔬菜生产能人、经营能人和科技带头人。形成“专家进大户、大户带小户、农户帮农户”和“点-线-面”的示范辐射带动格局。</w:t>
      </w:r>
    </w:p>
    <w:p w14:paraId="60729401">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firstLine="643" w:firstLineChars="200"/>
        <w:jc w:val="both"/>
        <w:textAlignment w:val="auto"/>
        <w:outlineLvl w:val="1"/>
        <w:rPr>
          <w:rFonts w:hint="default" w:ascii="Times New Roman" w:hAnsi="Times New Roman" w:eastAsia="楷体_GB2312" w:cs="Times New Roman"/>
          <w:b/>
          <w:bCs/>
          <w:color w:val="auto"/>
          <w:spacing w:val="0"/>
          <w:w w:val="100"/>
          <w:kern w:val="2"/>
          <w:position w:val="0"/>
          <w:sz w:val="32"/>
          <w:szCs w:val="32"/>
          <w:highlight w:val="none"/>
          <w:shd w:val="clear" w:color="auto" w:fill="auto"/>
          <w:lang w:val="en-US" w:eastAsia="zh-CN" w:bidi="ar-SA"/>
        </w:rPr>
      </w:pPr>
      <w:bookmarkStart w:id="152" w:name="_Toc709"/>
      <w:bookmarkStart w:id="153" w:name="_Toc13107"/>
      <w:bookmarkStart w:id="154" w:name="_Toc1586483331"/>
      <w:r>
        <w:rPr>
          <w:rFonts w:hint="default" w:ascii="Times New Roman" w:hAnsi="Times New Roman" w:eastAsia="楷体_GB2312" w:cs="Times New Roman"/>
          <w:b/>
          <w:bCs/>
          <w:color w:val="auto"/>
          <w:spacing w:val="0"/>
          <w:w w:val="100"/>
          <w:kern w:val="2"/>
          <w:position w:val="0"/>
          <w:sz w:val="32"/>
          <w:szCs w:val="32"/>
          <w:highlight w:val="none"/>
          <w:shd w:val="clear" w:color="auto" w:fill="auto"/>
          <w:lang w:val="en-US" w:eastAsia="zh-CN" w:bidi="ar-SA"/>
        </w:rPr>
        <w:t>（五）加强技术支撑</w:t>
      </w:r>
      <w:bookmarkEnd w:id="152"/>
      <w:bookmarkEnd w:id="153"/>
      <w:bookmarkEnd w:id="154"/>
    </w:p>
    <w:p w14:paraId="5E693E2B">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val="0"/>
        <w:snapToGrid w:val="0"/>
        <w:spacing w:before="0" w:after="0"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pPr>
      <w:r>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t>依托湖南农业大学等科研院校的技术优势和力量，密切合作，联合攻关，及时解决蔬菜产业发展中出现的技术难题；不懈集成创新省力节本蔬菜技术体系，加快其示范、推广、应用；积极引进推广新技术、新品种、新成果，致力于科技转化，为现代蔬菜产业提供技术支撑，依靠科技挖掘蔬菜产业内部增效潜力。加强实用性人才的培养和引进，开展蔬菜生产、加工实用技术培训，培养后备专业人才，解决蔬菜专业技术人才结构年龄老化、后继无人问题。</w:t>
      </w:r>
    </w:p>
    <w:bookmarkEnd w:id="73"/>
    <w:bookmarkEnd w:id="74"/>
    <w:p w14:paraId="4C4EB38D">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line="360" w:lineRule="auto"/>
        <w:ind w:firstLine="640" w:firstLineChars="200"/>
        <w:jc w:val="both"/>
        <w:textAlignment w:val="baseline"/>
        <w:rPr>
          <w:rFonts w:hint="default" w:ascii="Times New Roman" w:hAnsi="Times New Roman" w:eastAsia="仿宋_GB2312" w:cs="Times New Roman"/>
          <w:bCs/>
          <w:snapToGrid/>
          <w:color w:val="auto"/>
          <w:spacing w:val="0"/>
          <w:w w:val="100"/>
          <w:kern w:val="2"/>
          <w:position w:val="0"/>
          <w:sz w:val="32"/>
          <w:szCs w:val="32"/>
          <w:highlight w:val="none"/>
          <w:shd w:val="clear" w:color="auto" w:fill="auto"/>
          <w:lang w:val="en-US" w:eastAsia="zh-CN" w:bidi="ar-SA"/>
        </w:rPr>
        <w:sectPr>
          <w:footerReference r:id="rId6" w:type="default"/>
          <w:pgSz w:w="11906" w:h="16838"/>
          <w:pgMar w:top="1134" w:right="1701" w:bottom="1134" w:left="1701" w:header="851" w:footer="510" w:gutter="0"/>
          <w:pgBorders>
            <w:top w:val="none" w:sz="0" w:space="0"/>
            <w:left w:val="none" w:sz="0" w:space="0"/>
            <w:bottom w:val="none" w:sz="0" w:space="0"/>
            <w:right w:val="none" w:sz="0" w:space="0"/>
          </w:pgBorders>
          <w:pgNumType w:fmt="decimal" w:start="1"/>
          <w:cols w:space="0" w:num="1"/>
          <w:rtlGutter w:val="0"/>
          <w:docGrid w:type="lines" w:linePitch="381" w:charSpace="0"/>
        </w:sectPr>
      </w:pPr>
    </w:p>
    <w:p w14:paraId="3C125D03">
      <w:pPr>
        <w:numPr>
          <w:ilvl w:val="0"/>
          <w:numId w:val="0"/>
        </w:numPr>
        <w:spacing w:line="600" w:lineRule="exact"/>
        <w:jc w:val="left"/>
        <w:outlineLvl w:val="0"/>
        <w:rPr>
          <w:rFonts w:hint="default" w:ascii="Times New Roman" w:hAnsi="Times New Roman" w:eastAsia="黑体" w:cs="Times New Roman"/>
          <w:bCs/>
          <w:color w:val="auto"/>
          <w:kern w:val="44"/>
          <w:sz w:val="36"/>
          <w:szCs w:val="36"/>
          <w:highlight w:val="none"/>
          <w:lang w:val="en-US" w:eastAsia="zh-CN" w:bidi="ar-SA"/>
        </w:rPr>
      </w:pPr>
      <w:bookmarkStart w:id="155" w:name="_Toc9210"/>
      <w:bookmarkStart w:id="156" w:name="_Toc868382965"/>
      <w:bookmarkStart w:id="157" w:name="_Toc16034"/>
      <w:bookmarkStart w:id="158" w:name="_Toc27095"/>
      <w:r>
        <w:rPr>
          <w:rFonts w:hint="default" w:ascii="Times New Roman" w:hAnsi="Times New Roman" w:eastAsia="黑体" w:cs="Times New Roman"/>
          <w:bCs/>
          <w:color w:val="auto"/>
          <w:kern w:val="44"/>
          <w:sz w:val="36"/>
          <w:szCs w:val="36"/>
          <w:highlight w:val="none"/>
          <w:lang w:val="en-US" w:eastAsia="zh-CN" w:bidi="ar-SA"/>
        </w:rPr>
        <w:t>附表</w:t>
      </w:r>
      <w:bookmarkEnd w:id="155"/>
      <w:bookmarkEnd w:id="156"/>
      <w:bookmarkEnd w:id="157"/>
      <w:bookmarkEnd w:id="158"/>
    </w:p>
    <w:p w14:paraId="76390AE3">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val="0"/>
        <w:snapToGrid/>
        <w:spacing w:before="0" w:after="0" w:line="360" w:lineRule="auto"/>
        <w:ind w:right="0" w:rightChars="0"/>
        <w:jc w:val="center"/>
        <w:textAlignment w:val="auto"/>
        <w:outlineLvl w:val="1"/>
        <w:rPr>
          <w:rFonts w:hint="default" w:ascii="Times New Roman" w:hAnsi="Times New Roman" w:eastAsia="黑体" w:cs="Times New Roman"/>
          <w:bCs/>
          <w:color w:val="auto"/>
          <w:kern w:val="44"/>
          <w:sz w:val="36"/>
          <w:szCs w:val="44"/>
          <w:highlight w:val="none"/>
          <w:lang w:val="en-US" w:eastAsia="zh-CN" w:bidi="ar-SA"/>
        </w:rPr>
      </w:pPr>
      <w:bookmarkStart w:id="159" w:name="_Toc28960"/>
      <w:bookmarkStart w:id="160" w:name="_Toc613627743"/>
      <w:bookmarkStart w:id="161" w:name="_Toc14966"/>
      <w:bookmarkStart w:id="162" w:name="_Toc31344"/>
      <w:r>
        <w:rPr>
          <w:rFonts w:hint="default" w:ascii="Times New Roman" w:hAnsi="Times New Roman" w:eastAsia="黑体" w:cs="Times New Roman"/>
          <w:bCs/>
          <w:color w:val="auto"/>
          <w:kern w:val="44"/>
          <w:sz w:val="30"/>
          <w:szCs w:val="30"/>
          <w:highlight w:val="none"/>
          <w:lang w:val="en-US" w:eastAsia="zh-CN" w:bidi="ar-SA"/>
        </w:rPr>
        <w:t>附表1  津市市2025年省级产业集群资金项目计划表</w:t>
      </w:r>
      <w:bookmarkEnd w:id="159"/>
      <w:bookmarkEnd w:id="160"/>
      <w:bookmarkEnd w:id="161"/>
      <w:bookmarkEnd w:id="162"/>
    </w:p>
    <w:tbl>
      <w:tblPr>
        <w:tblStyle w:val="19"/>
        <w:tblW w:w="22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6"/>
        <w:gridCol w:w="2296"/>
        <w:gridCol w:w="686"/>
        <w:gridCol w:w="1182"/>
        <w:gridCol w:w="1407"/>
        <w:gridCol w:w="4479"/>
        <w:gridCol w:w="1459"/>
        <w:gridCol w:w="1486"/>
        <w:gridCol w:w="3569"/>
        <w:gridCol w:w="1028"/>
        <w:gridCol w:w="955"/>
        <w:gridCol w:w="1049"/>
        <w:gridCol w:w="967"/>
        <w:gridCol w:w="1081"/>
        <w:gridCol w:w="650"/>
      </w:tblGrid>
      <w:tr w14:paraId="54E21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blHeader/>
          <w:jc w:val="center"/>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EFBA2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序号</w:t>
            </w: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60B40">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项目名称</w:t>
            </w:r>
          </w:p>
        </w:tc>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0CA8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项目年度</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52502">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实施单位</w:t>
            </w:r>
          </w:p>
        </w:tc>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9EDC5B">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建设地点 （乡镇、村）</w:t>
            </w:r>
          </w:p>
        </w:tc>
        <w:tc>
          <w:tcPr>
            <w:tcW w:w="4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48320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项目建设内容</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C829E8">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项目建设计划开始日期</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79F5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项目建设计划完工日期</w:t>
            </w:r>
          </w:p>
        </w:tc>
        <w:tc>
          <w:tcPr>
            <w:tcW w:w="3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07E52">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绩效目标</w:t>
            </w: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4DEA7B">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利益联结机制</w:t>
            </w:r>
          </w:p>
        </w:tc>
        <w:tc>
          <w:tcPr>
            <w:tcW w:w="47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FA14CD">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资金安排（万元）</w:t>
            </w:r>
          </w:p>
        </w:tc>
      </w:tr>
      <w:tr w14:paraId="156D3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blHeader/>
          <w:jc w:val="center"/>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C0EE3">
            <w:pPr>
              <w:jc w:val="center"/>
              <w:rPr>
                <w:rFonts w:hint="default" w:ascii="Times New Roman" w:hAnsi="Times New Roman" w:eastAsia="宋体" w:cs="Times New Roman"/>
                <w:b/>
                <w:bCs/>
                <w:i w:val="0"/>
                <w:iCs w:val="0"/>
                <w:color w:val="auto"/>
                <w:sz w:val="20"/>
                <w:szCs w:val="20"/>
                <w:highlight w:val="none"/>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6E84E">
            <w:pPr>
              <w:jc w:val="center"/>
              <w:rPr>
                <w:rFonts w:hint="default" w:ascii="Times New Roman" w:hAnsi="Times New Roman" w:eastAsia="宋体" w:cs="Times New Roman"/>
                <w:b/>
                <w:bCs/>
                <w:i w:val="0"/>
                <w:iCs w:val="0"/>
                <w:color w:val="auto"/>
                <w:sz w:val="20"/>
                <w:szCs w:val="20"/>
                <w:highlight w:val="none"/>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E1893">
            <w:pPr>
              <w:jc w:val="center"/>
              <w:rPr>
                <w:rFonts w:hint="default" w:ascii="Times New Roman" w:hAnsi="Times New Roman" w:eastAsia="宋体" w:cs="Times New Roman"/>
                <w:b/>
                <w:bCs/>
                <w:i w:val="0"/>
                <w:iCs w:val="0"/>
                <w:color w:val="auto"/>
                <w:sz w:val="20"/>
                <w:szCs w:val="20"/>
                <w:highlight w:val="none"/>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05353">
            <w:pPr>
              <w:jc w:val="center"/>
              <w:rPr>
                <w:rFonts w:hint="default" w:ascii="Times New Roman" w:hAnsi="Times New Roman" w:eastAsia="宋体" w:cs="Times New Roman"/>
                <w:b/>
                <w:bCs/>
                <w:i w:val="0"/>
                <w:iCs w:val="0"/>
                <w:color w:val="auto"/>
                <w:sz w:val="20"/>
                <w:szCs w:val="20"/>
                <w:highlight w:val="none"/>
                <w:u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A98DC">
            <w:pPr>
              <w:jc w:val="center"/>
              <w:rPr>
                <w:rFonts w:hint="default" w:ascii="Times New Roman" w:hAnsi="Times New Roman" w:eastAsia="宋体" w:cs="Times New Roman"/>
                <w:b/>
                <w:bCs/>
                <w:i w:val="0"/>
                <w:iCs w:val="0"/>
                <w:color w:val="auto"/>
                <w:sz w:val="20"/>
                <w:szCs w:val="20"/>
                <w:highlight w:val="none"/>
                <w:u w:val="none"/>
              </w:rPr>
            </w:pPr>
          </w:p>
        </w:tc>
        <w:tc>
          <w:tcPr>
            <w:tcW w:w="4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861EE">
            <w:pPr>
              <w:jc w:val="center"/>
              <w:rPr>
                <w:rFonts w:hint="default" w:ascii="Times New Roman" w:hAnsi="Times New Roman" w:eastAsia="宋体" w:cs="Times New Roman"/>
                <w:b/>
                <w:bCs/>
                <w:i w:val="0"/>
                <w:iCs w:val="0"/>
                <w:color w:val="auto"/>
                <w:sz w:val="20"/>
                <w:szCs w:val="20"/>
                <w:highlight w:val="none"/>
                <w:u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5ED7B">
            <w:pPr>
              <w:jc w:val="center"/>
              <w:rPr>
                <w:rFonts w:hint="default" w:ascii="Times New Roman" w:hAnsi="Times New Roman" w:eastAsia="宋体" w:cs="Times New Roman"/>
                <w:b/>
                <w:bCs/>
                <w:i w:val="0"/>
                <w:iCs w:val="0"/>
                <w:color w:val="auto"/>
                <w:sz w:val="20"/>
                <w:szCs w:val="20"/>
                <w:highlight w:val="none"/>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6982D">
            <w:pPr>
              <w:jc w:val="center"/>
              <w:rPr>
                <w:rFonts w:hint="default" w:ascii="Times New Roman" w:hAnsi="Times New Roman" w:eastAsia="宋体" w:cs="Times New Roman"/>
                <w:b/>
                <w:bCs/>
                <w:i w:val="0"/>
                <w:iCs w:val="0"/>
                <w:color w:val="auto"/>
                <w:sz w:val="20"/>
                <w:szCs w:val="20"/>
                <w:highlight w:val="none"/>
                <w:u w:val="none"/>
              </w:rPr>
            </w:pPr>
          </w:p>
        </w:tc>
        <w:tc>
          <w:tcPr>
            <w:tcW w:w="3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078A4">
            <w:pPr>
              <w:jc w:val="center"/>
              <w:rPr>
                <w:rFonts w:hint="default" w:ascii="Times New Roman" w:hAnsi="Times New Roman" w:eastAsia="宋体" w:cs="Times New Roman"/>
                <w:b/>
                <w:bCs/>
                <w:i w:val="0"/>
                <w:iCs w:val="0"/>
                <w:color w:val="auto"/>
                <w:sz w:val="20"/>
                <w:szCs w:val="20"/>
                <w:highlight w:val="none"/>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50EC8">
            <w:pPr>
              <w:jc w:val="center"/>
              <w:rPr>
                <w:rFonts w:hint="default" w:ascii="Times New Roman" w:hAnsi="Times New Roman" w:eastAsia="宋体" w:cs="Times New Roman"/>
                <w:b/>
                <w:bCs/>
                <w:i w:val="0"/>
                <w:iCs w:val="0"/>
                <w:color w:val="auto"/>
                <w:sz w:val="20"/>
                <w:szCs w:val="20"/>
                <w:highlight w:val="none"/>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A36C">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小计 （万元）</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EBD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集群资金（万元）</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F68B">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其他财政资金 （万元）</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D40A">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社会融资（万元）</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89F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其他</w:t>
            </w:r>
          </w:p>
        </w:tc>
      </w:tr>
      <w:tr w14:paraId="5070E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72CC">
            <w:pPr>
              <w:jc w:val="center"/>
              <w:rPr>
                <w:rFonts w:hint="default" w:ascii="Times New Roman" w:hAnsi="Times New Roman" w:eastAsia="宋体" w:cs="Times New Roman"/>
                <w:b/>
                <w:bCs/>
                <w:i w:val="0"/>
                <w:iCs w:val="0"/>
                <w:color w:val="auto"/>
                <w:sz w:val="20"/>
                <w:szCs w:val="20"/>
                <w:highlight w:val="none"/>
                <w:u w:val="none"/>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A92D">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合计</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F35C">
            <w:pPr>
              <w:jc w:val="center"/>
              <w:rPr>
                <w:rFonts w:hint="default" w:ascii="Times New Roman" w:hAnsi="Times New Roman" w:eastAsia="宋体" w:cs="Times New Roman"/>
                <w:b/>
                <w:bCs/>
                <w:i w:val="0"/>
                <w:iCs w:val="0"/>
                <w:color w:val="auto"/>
                <w:sz w:val="20"/>
                <w:szCs w:val="20"/>
                <w:highlight w:val="none"/>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DE59">
            <w:pPr>
              <w:jc w:val="center"/>
              <w:rPr>
                <w:rFonts w:hint="default" w:ascii="Times New Roman" w:hAnsi="Times New Roman" w:eastAsia="宋体" w:cs="Times New Roman"/>
                <w:b/>
                <w:bCs/>
                <w:i w:val="0"/>
                <w:iCs w:val="0"/>
                <w:color w:val="auto"/>
                <w:sz w:val="20"/>
                <w:szCs w:val="20"/>
                <w:highlight w:val="none"/>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8FDD">
            <w:pPr>
              <w:jc w:val="center"/>
              <w:rPr>
                <w:rFonts w:hint="default" w:ascii="Times New Roman" w:hAnsi="Times New Roman" w:eastAsia="宋体" w:cs="Times New Roman"/>
                <w:b/>
                <w:bCs/>
                <w:i w:val="0"/>
                <w:iCs w:val="0"/>
                <w:color w:val="auto"/>
                <w:sz w:val="20"/>
                <w:szCs w:val="20"/>
                <w:highlight w:val="none"/>
                <w:u w:val="none"/>
              </w:rPr>
            </w:pPr>
          </w:p>
        </w:tc>
        <w:tc>
          <w:tcPr>
            <w:tcW w:w="4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6E25">
            <w:pPr>
              <w:jc w:val="center"/>
              <w:rPr>
                <w:rFonts w:hint="default" w:ascii="Times New Roman" w:hAnsi="Times New Roman" w:eastAsia="宋体" w:cs="Times New Roman"/>
                <w:b/>
                <w:bCs/>
                <w:i w:val="0"/>
                <w:iCs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F8BD">
            <w:pPr>
              <w:jc w:val="center"/>
              <w:rPr>
                <w:rFonts w:hint="default" w:ascii="Times New Roman" w:hAnsi="Times New Roman" w:eastAsia="宋体" w:cs="Times New Roman"/>
                <w:b/>
                <w:bCs/>
                <w:i w:val="0"/>
                <w:iCs w:val="0"/>
                <w:color w:val="auto"/>
                <w:sz w:val="20"/>
                <w:szCs w:val="20"/>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22E4">
            <w:pPr>
              <w:jc w:val="center"/>
              <w:rPr>
                <w:rFonts w:hint="default" w:ascii="Times New Roman" w:hAnsi="Times New Roman" w:eastAsia="宋体" w:cs="Times New Roman"/>
                <w:b/>
                <w:bCs/>
                <w:i w:val="0"/>
                <w:iCs w:val="0"/>
                <w:color w:val="auto"/>
                <w:sz w:val="20"/>
                <w:szCs w:val="20"/>
                <w:highlight w:val="none"/>
                <w:u w:val="none"/>
              </w:rPr>
            </w:pPr>
          </w:p>
        </w:tc>
        <w:tc>
          <w:tcPr>
            <w:tcW w:w="3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4EBE">
            <w:pPr>
              <w:jc w:val="center"/>
              <w:rPr>
                <w:rFonts w:hint="default" w:ascii="Times New Roman" w:hAnsi="Times New Roman" w:eastAsia="宋体" w:cs="Times New Roman"/>
                <w:b/>
                <w:bCs/>
                <w:i w:val="0"/>
                <w:iCs w:val="0"/>
                <w:color w:val="auto"/>
                <w:sz w:val="20"/>
                <w:szCs w:val="20"/>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C407">
            <w:pPr>
              <w:jc w:val="center"/>
              <w:rPr>
                <w:rFonts w:hint="default" w:ascii="Times New Roman" w:hAnsi="Times New Roman" w:eastAsia="宋体" w:cs="Times New Roman"/>
                <w:b/>
                <w:bCs/>
                <w:i w:val="0"/>
                <w:iCs w:val="0"/>
                <w:color w:val="auto"/>
                <w:sz w:val="20"/>
                <w:szCs w:val="20"/>
                <w:highlight w:val="none"/>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D780">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bCs/>
                <w:i w:val="0"/>
                <w:iCs w:val="0"/>
                <w:color w:val="auto"/>
                <w:sz w:val="20"/>
                <w:szCs w:val="20"/>
                <w:highlight w:val="none"/>
                <w:u w:val="none"/>
                <w:lang w:val="en-US" w:eastAsia="zh-CN"/>
              </w:rPr>
            </w:pPr>
            <w:r>
              <w:rPr>
                <w:rFonts w:hint="eastAsia" w:eastAsia="宋体" w:cs="Times New Roman"/>
                <w:b/>
                <w:bCs/>
                <w:i w:val="0"/>
                <w:iCs w:val="0"/>
                <w:color w:val="auto"/>
                <w:sz w:val="20"/>
                <w:szCs w:val="20"/>
                <w:highlight w:val="none"/>
                <w:u w:val="none"/>
                <w:lang w:val="en-US" w:eastAsia="zh-CN"/>
              </w:rPr>
              <w:t>1847.42</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852B">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bCs/>
                <w:i w:val="0"/>
                <w:iCs w:val="0"/>
                <w:color w:val="auto"/>
                <w:sz w:val="20"/>
                <w:szCs w:val="20"/>
                <w:highlight w:val="none"/>
                <w:u w:val="none"/>
                <w:lang w:val="en-US" w:eastAsia="zh-CN"/>
              </w:rPr>
            </w:pPr>
            <w:r>
              <w:rPr>
                <w:rFonts w:hint="default" w:ascii="Times New Roman" w:hAnsi="Times New Roman" w:eastAsia="宋体" w:cs="Times New Roman"/>
                <w:b/>
                <w:bCs/>
                <w:i w:val="0"/>
                <w:iCs w:val="0"/>
                <w:color w:val="auto"/>
                <w:sz w:val="20"/>
                <w:szCs w:val="20"/>
                <w:highlight w:val="none"/>
                <w:u w:val="none"/>
                <w:lang w:val="en-US" w:eastAsia="zh-CN"/>
              </w:rPr>
              <w:t>1200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DB570">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bCs/>
                <w:i w:val="0"/>
                <w:iCs w:val="0"/>
                <w:color w:val="auto"/>
                <w:sz w:val="20"/>
                <w:szCs w:val="20"/>
                <w:highlight w:val="none"/>
                <w:u w:val="none"/>
                <w:lang w:val="en-US" w:eastAsia="zh-CN"/>
              </w:rPr>
            </w:pPr>
            <w:r>
              <w:rPr>
                <w:rFonts w:hint="default" w:ascii="Times New Roman" w:hAnsi="Times New Roman" w:eastAsia="宋体" w:cs="Times New Roman"/>
                <w:b/>
                <w:bCs/>
                <w:i w:val="0"/>
                <w:iCs w:val="0"/>
                <w:color w:val="auto"/>
                <w:sz w:val="20"/>
                <w:szCs w:val="20"/>
                <w:highlight w:val="none"/>
                <w:u w:val="none"/>
                <w:lang w:val="en-US" w:eastAsia="zh-CN"/>
              </w:rPr>
              <w:t>0</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AE96">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bCs/>
                <w:i w:val="0"/>
                <w:iCs w:val="0"/>
                <w:color w:val="auto"/>
                <w:sz w:val="20"/>
                <w:szCs w:val="20"/>
                <w:highlight w:val="none"/>
                <w:u w:val="none"/>
                <w:lang w:val="en-US" w:eastAsia="zh-CN"/>
              </w:rPr>
            </w:pPr>
            <w:r>
              <w:rPr>
                <w:rFonts w:hint="eastAsia" w:eastAsia="宋体" w:cs="Times New Roman"/>
                <w:b/>
                <w:bCs/>
                <w:i w:val="0"/>
                <w:iCs w:val="0"/>
                <w:color w:val="auto"/>
                <w:sz w:val="20"/>
                <w:szCs w:val="20"/>
                <w:highlight w:val="none"/>
                <w:u w:val="none"/>
                <w:lang w:val="en-US" w:eastAsia="zh-CN"/>
              </w:rPr>
              <w:t>647.42</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D4DC">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bCs/>
                <w:i w:val="0"/>
                <w:iCs w:val="0"/>
                <w:color w:val="auto"/>
                <w:sz w:val="20"/>
                <w:szCs w:val="20"/>
                <w:highlight w:val="none"/>
                <w:u w:val="none"/>
                <w:lang w:val="en-US" w:eastAsia="zh-CN"/>
              </w:rPr>
            </w:pPr>
            <w:r>
              <w:rPr>
                <w:rFonts w:hint="default" w:ascii="Times New Roman" w:hAnsi="Times New Roman" w:eastAsia="宋体" w:cs="Times New Roman"/>
                <w:b/>
                <w:bCs/>
                <w:i w:val="0"/>
                <w:iCs w:val="0"/>
                <w:color w:val="auto"/>
                <w:sz w:val="20"/>
                <w:szCs w:val="20"/>
                <w:highlight w:val="none"/>
                <w:u w:val="none"/>
                <w:lang w:val="en-US" w:eastAsia="zh-CN"/>
              </w:rPr>
              <w:t>0</w:t>
            </w:r>
          </w:p>
        </w:tc>
      </w:tr>
      <w:tr w14:paraId="259E6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58BE">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1</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5E0F">
            <w:pPr>
              <w:keepNext w:val="0"/>
              <w:keepLines w:val="0"/>
              <w:widowControl/>
              <w:suppressLineNumbers w:val="0"/>
              <w:ind w:left="0" w:leftChars="0" w:right="0" w:rightChars="0" w:firstLine="0" w:firstLineChars="0"/>
              <w:jc w:val="left"/>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津市市平和食品有限公司</w:t>
            </w:r>
            <w:r>
              <w:rPr>
                <w:rFonts w:hint="eastAsia" w:eastAsia="宋体" w:cs="Times New Roman"/>
                <w:i w:val="0"/>
                <w:iCs w:val="0"/>
                <w:color w:val="auto"/>
                <w:spacing w:val="0"/>
                <w:w w:val="100"/>
                <w:kern w:val="0"/>
                <w:position w:val="0"/>
                <w:sz w:val="22"/>
                <w:szCs w:val="22"/>
                <w:highlight w:val="none"/>
                <w:u w:val="none"/>
                <w:shd w:val="clear" w:color="auto" w:fill="auto"/>
                <w:lang w:val="en-US" w:eastAsia="zh-CN" w:bidi="ar"/>
              </w:rPr>
              <w:t>蔬菜商品化处理与精深加工建设项目</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0916">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2025</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6318">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津市市平和食品有限公司</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D576">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毛里湖镇中心村</w:t>
            </w:r>
          </w:p>
        </w:tc>
        <w:tc>
          <w:tcPr>
            <w:tcW w:w="4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D9128">
            <w:pPr>
              <w:keepNext w:val="0"/>
              <w:keepLines w:val="0"/>
              <w:widowControl/>
              <w:suppressLineNumbers w:val="0"/>
              <w:ind w:left="0" w:leftChars="0" w:right="0" w:rightChars="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z w:val="20"/>
                <w:szCs w:val="20"/>
                <w:highlight w:val="none"/>
                <w:u w:val="none"/>
              </w:rPr>
              <w:t>新建加工车间</w:t>
            </w:r>
            <w:r>
              <w:rPr>
                <w:rFonts w:hint="eastAsia" w:eastAsia="宋体" w:cs="Times New Roman"/>
                <w:i w:val="0"/>
                <w:iCs w:val="0"/>
                <w:color w:val="auto"/>
                <w:sz w:val="20"/>
                <w:szCs w:val="20"/>
                <w:highlight w:val="none"/>
                <w:u w:val="none"/>
                <w:lang w:val="en-US" w:eastAsia="zh-CN"/>
              </w:rPr>
              <w:t>15</w:t>
            </w:r>
            <w:r>
              <w:rPr>
                <w:rFonts w:hint="default" w:ascii="Times New Roman" w:hAnsi="Times New Roman" w:eastAsia="宋体" w:cs="Times New Roman"/>
                <w:i w:val="0"/>
                <w:iCs w:val="0"/>
                <w:color w:val="auto"/>
                <w:sz w:val="20"/>
                <w:szCs w:val="20"/>
                <w:highlight w:val="none"/>
                <w:u w:val="none"/>
              </w:rPr>
              <w:t>00平方米。</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E305">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2025年7月</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20D0">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2026年3月</w:t>
            </w:r>
          </w:p>
        </w:tc>
        <w:tc>
          <w:tcPr>
            <w:tcW w:w="3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A0C1">
            <w:pPr>
              <w:keepNext w:val="0"/>
              <w:keepLines w:val="0"/>
              <w:widowControl/>
              <w:numPr>
                <w:ilvl w:val="0"/>
                <w:numId w:val="1"/>
              </w:numPr>
              <w:suppressLineNumbers w:val="0"/>
              <w:ind w:left="0" w:leftChars="0" w:right="0" w:rightChars="0" w:firstLine="0" w:firstLineChars="0"/>
              <w:jc w:val="left"/>
              <w:textAlignment w:val="cente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年新增蔬菜产量1000吨</w:t>
            </w: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br w:type="textWrapping"/>
            </w: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2.年增加产值2000万元</w:t>
            </w:r>
          </w:p>
          <w:p w14:paraId="479F762B">
            <w:pPr>
              <w:keepNext w:val="0"/>
              <w:keepLines w:val="0"/>
              <w:widowControl/>
              <w:numPr>
                <w:ilvl w:val="0"/>
                <w:numId w:val="0"/>
              </w:numPr>
              <w:suppressLineNumbers w:val="0"/>
              <w:ind w:leftChars="0" w:right="0" w:rightChars="0"/>
              <w:jc w:val="left"/>
              <w:textAlignment w:val="center"/>
              <w:rPr>
                <w:rFonts w:hint="default" w:ascii="Times New Roman" w:hAnsi="Times New Roman" w:eastAsia="宋体" w:cs="Times New Roman"/>
                <w:i w:val="0"/>
                <w:iCs w:val="0"/>
                <w:color w:val="auto"/>
                <w:sz w:val="20"/>
                <w:szCs w:val="20"/>
                <w:highlight w:val="none"/>
                <w:u w:val="none"/>
                <w:lang w:val="en-US"/>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3.吸纳农村劳动力就业，发放工资43.2万元，其中吸纳脱贫户、监测户就业15人，发放工资21.6万元。</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BE8B">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①②⑦</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23E6">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bCs/>
                <w:i w:val="0"/>
                <w:iCs w:val="0"/>
                <w:color w:val="auto"/>
                <w:sz w:val="20"/>
                <w:szCs w:val="20"/>
                <w:highlight w:val="none"/>
                <w:u w:val="none"/>
                <w:lang w:val="en-US"/>
              </w:rPr>
            </w:pPr>
            <w:r>
              <w:rPr>
                <w:rFonts w:hint="eastAsia" w:eastAsia="宋体" w:cs="Times New Roman"/>
                <w:i w:val="0"/>
                <w:iCs w:val="0"/>
                <w:color w:val="auto"/>
                <w:spacing w:val="0"/>
                <w:w w:val="100"/>
                <w:kern w:val="0"/>
                <w:position w:val="0"/>
                <w:sz w:val="22"/>
                <w:szCs w:val="22"/>
                <w:highlight w:val="none"/>
                <w:u w:val="none"/>
                <w:shd w:val="clear" w:color="auto" w:fill="auto"/>
                <w:lang w:val="en-US" w:eastAsia="zh-CN" w:bidi="ar"/>
              </w:rPr>
              <w:t>225</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53D7">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bCs/>
                <w:i w:val="0"/>
                <w:iCs w:val="0"/>
                <w:color w:val="auto"/>
                <w:sz w:val="20"/>
                <w:szCs w:val="20"/>
                <w:highlight w:val="none"/>
                <w:u w:val="none"/>
                <w:lang w:val="en-US"/>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144</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0DAD">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22B5">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bCs/>
                <w:i w:val="0"/>
                <w:iCs w:val="0"/>
                <w:color w:val="auto"/>
                <w:sz w:val="20"/>
                <w:szCs w:val="20"/>
                <w:highlight w:val="none"/>
                <w:u w:val="none"/>
                <w:lang w:val="en-US"/>
              </w:rPr>
            </w:pPr>
            <w:r>
              <w:rPr>
                <w:rFonts w:hint="eastAsia" w:eastAsia="宋体" w:cs="Times New Roman"/>
                <w:i w:val="0"/>
                <w:iCs w:val="0"/>
                <w:color w:val="auto"/>
                <w:spacing w:val="0"/>
                <w:w w:val="100"/>
                <w:kern w:val="0"/>
                <w:position w:val="0"/>
                <w:sz w:val="22"/>
                <w:szCs w:val="22"/>
                <w:highlight w:val="none"/>
                <w:u w:val="none"/>
                <w:shd w:val="clear" w:color="auto" w:fill="auto"/>
                <w:lang w:val="en-US" w:eastAsia="zh-CN" w:bidi="ar"/>
              </w:rPr>
              <w:t>81</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E7C2">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0</w:t>
            </w:r>
          </w:p>
        </w:tc>
      </w:tr>
      <w:tr w14:paraId="428EE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7"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0B08">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2</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8126">
            <w:pPr>
              <w:keepNext w:val="0"/>
              <w:keepLines w:val="0"/>
              <w:widowControl/>
              <w:suppressLineNumbers w:val="0"/>
              <w:ind w:left="0" w:leftChars="0" w:right="0" w:rightChars="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湖南和平生物科技有限公司生产设施化与机械化升级项目</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B17E">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2025</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6BB9">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湖南和平生物科技有限公司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8372">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津市市高新区</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F362">
            <w:pPr>
              <w:keepNext w:val="0"/>
              <w:keepLines w:val="0"/>
              <w:widowControl/>
              <w:suppressLineNumbers w:val="0"/>
              <w:ind w:left="0" w:leftChars="0" w:right="0" w:rightChars="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z w:val="20"/>
                <w:szCs w:val="20"/>
                <w:highlight w:val="none"/>
                <w:u w:val="none"/>
              </w:rPr>
              <w:t>升级改造出菇房网格架26套、改造原料仓库1000平方米、升级改造出菇房5200平方米、培养房5602平方米、</w:t>
            </w:r>
            <w:r>
              <w:rPr>
                <w:rFonts w:hint="default" w:ascii="Times New Roman" w:hAnsi="Times New Roman" w:eastAsia="宋体" w:cs="Times New Roman"/>
                <w:i w:val="0"/>
                <w:iCs w:val="0"/>
                <w:color w:val="auto"/>
                <w:sz w:val="20"/>
                <w:szCs w:val="20"/>
                <w:highlight w:val="none"/>
                <w:u w:val="none"/>
                <w:lang w:eastAsia="zh-CN"/>
              </w:rPr>
              <w:t>培养房及净化系统</w:t>
            </w:r>
            <w:r>
              <w:rPr>
                <w:rFonts w:hint="default" w:ascii="Times New Roman" w:hAnsi="Times New Roman" w:eastAsia="宋体" w:cs="Times New Roman"/>
                <w:i w:val="0"/>
                <w:iCs w:val="0"/>
                <w:color w:val="auto"/>
                <w:sz w:val="20"/>
                <w:szCs w:val="20"/>
                <w:highlight w:val="none"/>
                <w:u w:val="none"/>
              </w:rPr>
              <w:t>升级</w:t>
            </w:r>
            <w:r>
              <w:rPr>
                <w:rFonts w:hint="default" w:ascii="Times New Roman" w:hAnsi="Times New Roman" w:eastAsia="宋体" w:cs="Times New Roman"/>
                <w:i w:val="0"/>
                <w:iCs w:val="0"/>
                <w:color w:val="auto"/>
                <w:sz w:val="20"/>
                <w:szCs w:val="20"/>
                <w:highlight w:val="none"/>
                <w:u w:val="none"/>
                <w:lang w:val="en-US" w:eastAsia="zh-CN"/>
              </w:rPr>
              <w:t>6</w:t>
            </w:r>
            <w:r>
              <w:rPr>
                <w:rFonts w:hint="default" w:ascii="Times New Roman" w:hAnsi="Times New Roman" w:eastAsia="宋体" w:cs="Times New Roman"/>
                <w:i w:val="0"/>
                <w:iCs w:val="0"/>
                <w:color w:val="auto"/>
                <w:sz w:val="20"/>
                <w:szCs w:val="20"/>
                <w:highlight w:val="none"/>
                <w:u w:val="none"/>
              </w:rPr>
              <w:t>台、升级出菇房控温系统52台。</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919C">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2025年7月</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CE5A">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2026年3月</w:t>
            </w:r>
          </w:p>
        </w:tc>
        <w:tc>
          <w:tcPr>
            <w:tcW w:w="3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17F7">
            <w:pPr>
              <w:keepNext w:val="0"/>
              <w:keepLines w:val="0"/>
              <w:widowControl/>
              <w:suppressLineNumbers w:val="0"/>
              <w:ind w:left="0" w:leftChars="0" w:right="0" w:rightChars="0" w:firstLine="0" w:firstLineChars="0"/>
              <w:jc w:val="left"/>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1.年日栽培食用菌6万袋</w:t>
            </w: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br w:type="textWrapping"/>
            </w: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2.年产鲜菇12000吨</w:t>
            </w: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br w:type="textWrapping"/>
            </w: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3.吸纳农村劳动力就业，发放工资109.8万元，其中吸纳脱贫户、监测户就业37人，发放工资54.9万元。</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8B2F">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①②⑦</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E2EF">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lang w:val="en-US"/>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549.7</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622C5">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lang w:val="en-US"/>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366</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10D2">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1665">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lang w:val="en-US"/>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183.7</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B4A1">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0</w:t>
            </w:r>
          </w:p>
        </w:tc>
      </w:tr>
      <w:tr w14:paraId="0E945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9"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E23D">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CA5D">
            <w:pPr>
              <w:keepNext w:val="0"/>
              <w:keepLines w:val="0"/>
              <w:widowControl/>
              <w:suppressLineNumbers w:val="0"/>
              <w:ind w:left="0" w:leftChars="0" w:right="0" w:rightChars="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湖南省浩瀚食品科技有限公司蔬菜商品化处理与精深加工建设项目</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8D24">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2025</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2AAC">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湖南省浩瀚食品科技有限公司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1FC2">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津市市高新区</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9843">
            <w:pPr>
              <w:keepNext w:val="0"/>
              <w:keepLines w:val="0"/>
              <w:widowControl/>
              <w:suppressLineNumbers w:val="0"/>
              <w:ind w:left="0" w:leftChars="0" w:right="0" w:rightChars="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z w:val="20"/>
                <w:szCs w:val="20"/>
                <w:highlight w:val="none"/>
                <w:u w:val="none"/>
              </w:rPr>
              <w:t>外墙围护及墻面檩条加固10800平方米，安装卸货雨棚800平方米，屋面维修换瓦4500平方米，杀菌生产线</w:t>
            </w:r>
            <w:r>
              <w:rPr>
                <w:rFonts w:hint="default" w:ascii="Times New Roman" w:hAnsi="Times New Roman" w:eastAsia="宋体" w:cs="Times New Roman"/>
                <w:i w:val="0"/>
                <w:iCs w:val="0"/>
                <w:color w:val="auto"/>
                <w:sz w:val="20"/>
                <w:szCs w:val="20"/>
                <w:highlight w:val="none"/>
                <w:u w:val="none"/>
                <w:lang w:val="en-US" w:eastAsia="zh-CN"/>
              </w:rPr>
              <w:t>1条，</w:t>
            </w:r>
            <w:r>
              <w:rPr>
                <w:rFonts w:hint="default" w:ascii="Times New Roman" w:hAnsi="Times New Roman" w:eastAsia="宋体" w:cs="Times New Roman"/>
                <w:i w:val="0"/>
                <w:iCs w:val="0"/>
                <w:color w:val="auto"/>
                <w:sz w:val="20"/>
                <w:szCs w:val="20"/>
                <w:highlight w:val="none"/>
                <w:u w:val="none"/>
              </w:rPr>
              <w:t>建设腌制池40个，购置腌制发酵坛（千斤坛）750个。</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E9F5">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2025年7月</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5FB6">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2026年3月</w:t>
            </w:r>
          </w:p>
        </w:tc>
        <w:tc>
          <w:tcPr>
            <w:tcW w:w="3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C7DA">
            <w:pPr>
              <w:keepNext w:val="0"/>
              <w:keepLines w:val="0"/>
              <w:widowControl/>
              <w:numPr>
                <w:ilvl w:val="0"/>
                <w:numId w:val="0"/>
              </w:numPr>
              <w:suppressLineNumbers w:val="0"/>
              <w:ind w:leftChars="0" w:right="0" w:rightChars="0"/>
              <w:jc w:val="left"/>
              <w:textAlignment w:val="cente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1.年蔬菜加工能力提升1200吨</w:t>
            </w: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br w:type="textWrapping"/>
            </w: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2.年增加产值2000万元</w:t>
            </w:r>
          </w:p>
          <w:p w14:paraId="5F9A39C5">
            <w:pPr>
              <w:keepNext w:val="0"/>
              <w:keepLines w:val="0"/>
              <w:widowControl/>
              <w:numPr>
                <w:ilvl w:val="0"/>
                <w:numId w:val="0"/>
              </w:numPr>
              <w:suppressLineNumbers w:val="0"/>
              <w:ind w:leftChars="0" w:right="0" w:rightChars="0"/>
              <w:jc w:val="left"/>
              <w:textAlignment w:val="cente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3..吸纳农村劳动力就业，发放工资120万元，其中吸纳脱贫户、监测户就业40人，发放工资60万元。</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0CFF">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①②</w:t>
            </w: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⑦</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E3DD">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lang w:val="en-US"/>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628.2</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7A04">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lang w:val="en-US"/>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400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03C2">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5957">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lang w:val="en-US"/>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228.2</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9678">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0</w:t>
            </w:r>
          </w:p>
        </w:tc>
      </w:tr>
      <w:tr w14:paraId="66A68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89AB">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4</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E078">
            <w:pPr>
              <w:keepNext w:val="0"/>
              <w:keepLines w:val="0"/>
              <w:widowControl/>
              <w:suppressLineNumbers w:val="0"/>
              <w:ind w:left="0" w:leftChars="0" w:right="0" w:rightChars="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津市市盈昇蔬菜专业合作社生产设施化与机械化升级项目</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02D6">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2025</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42C6">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津市市盈昇蔬菜专业合作社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1FCF">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毛里湖镇中心村</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1089">
            <w:pPr>
              <w:keepNext w:val="0"/>
              <w:keepLines w:val="0"/>
              <w:widowControl/>
              <w:suppressLineNumbers w:val="0"/>
              <w:ind w:left="0" w:leftChars="0" w:right="0" w:rightChars="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新建钢构厂房500平方米，新建低温库200立方米。</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0EBD">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2025年7月</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8041">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2026年3月</w:t>
            </w:r>
          </w:p>
        </w:tc>
        <w:tc>
          <w:tcPr>
            <w:tcW w:w="3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AC9D">
            <w:pPr>
              <w:keepNext w:val="0"/>
              <w:keepLines w:val="0"/>
              <w:widowControl/>
              <w:suppressLineNumbers w:val="0"/>
              <w:ind w:left="0" w:leftChars="0" w:right="0" w:rightChars="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1.年新增蔬菜产量200吨</w:t>
            </w: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br w:type="textWrapping"/>
            </w: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2.年增加产值500万元</w:t>
            </w: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br w:type="textWrapping"/>
            </w: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 xml:space="preserve">3.吸纳农村劳动力就业，发放工资15万元，其中吸纳脱贫户、监测户就业5人，发放工资7.5万元。 </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B041">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①②⑦</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B641">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lang w:val="en-US"/>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70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1CC1">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lang w:val="en-US"/>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50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6E03">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DE5A">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lang w:val="en-US"/>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20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08D3">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0</w:t>
            </w:r>
          </w:p>
        </w:tc>
      </w:tr>
      <w:tr w14:paraId="78089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500D">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5</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056D">
            <w:pPr>
              <w:keepNext w:val="0"/>
              <w:keepLines w:val="0"/>
              <w:widowControl/>
              <w:suppressLineNumbers w:val="0"/>
              <w:ind w:left="0" w:leftChars="0" w:right="0" w:rightChars="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湖南台龙食品科技有限公司蔬菜商品化处理与精深加工建设项目</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60CA">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2025</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975F">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湖南台龙食品科技有限公司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4074">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津市市高新区</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B06D">
            <w:pPr>
              <w:keepNext w:val="0"/>
              <w:keepLines w:val="0"/>
              <w:widowControl/>
              <w:suppressLineNumbers w:val="0"/>
              <w:ind w:left="0" w:leftChars="0" w:right="0" w:rightChars="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新建预冷库1000立方米，建设腌制池44个。</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4E52">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2025年7月</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24F6">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2026年3月</w:t>
            </w:r>
          </w:p>
        </w:tc>
        <w:tc>
          <w:tcPr>
            <w:tcW w:w="3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62AD">
            <w:pPr>
              <w:keepNext w:val="0"/>
              <w:keepLines w:val="0"/>
              <w:widowControl/>
              <w:suppressLineNumbers w:val="0"/>
              <w:ind w:left="0" w:leftChars="0" w:right="0" w:rightChars="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1.新增蔬菜冷藏保鲜能力500吨</w:t>
            </w: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br w:type="textWrapping"/>
            </w: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2.年增加产值1200万元</w:t>
            </w: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br w:type="textWrapping"/>
            </w: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 xml:space="preserve">3.吸纳农村劳动力就业，发放工资72万元，其中吸纳脱贫户、监测户就业24人，发放工资36万元。 </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231D">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①②</w:t>
            </w: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⑦</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8618">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lang w:val="en-US"/>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375.22</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A78D">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lang w:val="en-US"/>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240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9EB8C">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615C">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lang w:val="en-US"/>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135.22</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49B7">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0</w:t>
            </w:r>
          </w:p>
        </w:tc>
      </w:tr>
    </w:tbl>
    <w:p w14:paraId="376A3059">
      <w:pPr>
        <w:pStyle w:val="14"/>
        <w:ind w:left="0" w:leftChars="0" w:firstLine="0" w:firstLineChars="0"/>
        <w:rPr>
          <w:rFonts w:hint="default" w:ascii="Times New Roman" w:hAnsi="Times New Roman" w:cs="Times New Roman"/>
          <w:color w:val="auto"/>
          <w:highlight w:val="none"/>
          <w:lang w:val="en-US" w:eastAsia="zh-CN"/>
        </w:rPr>
        <w:sectPr>
          <w:headerReference r:id="rId7" w:type="default"/>
          <w:footerReference r:id="rId8" w:type="default"/>
          <w:pgSz w:w="23811" w:h="16838" w:orient="landscape"/>
          <w:pgMar w:top="1701" w:right="1587" w:bottom="1701" w:left="1587" w:header="851" w:footer="992" w:gutter="0"/>
          <w:pgBorders>
            <w:top w:val="none" w:sz="0" w:space="0"/>
            <w:left w:val="none" w:sz="0" w:space="0"/>
            <w:bottom w:val="none" w:sz="0" w:space="0"/>
            <w:right w:val="none" w:sz="0" w:space="0"/>
          </w:pgBorders>
          <w:pgNumType w:fmt="decimal"/>
          <w:cols w:space="0" w:num="1"/>
          <w:rtlGutter w:val="0"/>
          <w:docGrid w:type="lines" w:linePitch="381" w:charSpace="0"/>
        </w:sectPr>
      </w:pPr>
    </w:p>
    <w:p w14:paraId="569D8181">
      <w:pPr>
        <w:pStyle w:val="14"/>
        <w:ind w:left="0" w:leftChars="0" w:firstLine="0" w:firstLineChars="0"/>
        <w:rPr>
          <w:rFonts w:hint="default" w:ascii="Times New Roman" w:hAnsi="Times New Roman" w:cs="Times New Roman"/>
          <w:color w:val="auto"/>
          <w:highlight w:val="none"/>
          <w:lang w:eastAsia="zh-CN"/>
        </w:rPr>
      </w:pPr>
    </w:p>
    <w:p w14:paraId="2FC007FA">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val="0"/>
        <w:snapToGrid/>
        <w:spacing w:before="0" w:after="0" w:line="360" w:lineRule="auto"/>
        <w:ind w:right="0" w:rightChars="0"/>
        <w:jc w:val="center"/>
        <w:textAlignment w:val="auto"/>
        <w:outlineLvl w:val="1"/>
        <w:rPr>
          <w:rFonts w:hint="default" w:ascii="Times New Roman" w:hAnsi="Times New Roman" w:eastAsia="黑体" w:cs="Times New Roman"/>
          <w:bCs/>
          <w:color w:val="auto"/>
          <w:kern w:val="44"/>
          <w:sz w:val="36"/>
          <w:szCs w:val="44"/>
          <w:highlight w:val="none"/>
          <w:lang w:val="en-US" w:eastAsia="zh-CN" w:bidi="ar-SA"/>
        </w:rPr>
      </w:pPr>
      <w:bookmarkStart w:id="163" w:name="_Toc30455"/>
      <w:bookmarkStart w:id="164" w:name="_Toc20406"/>
      <w:bookmarkStart w:id="165" w:name="_Toc1025003707"/>
      <w:bookmarkStart w:id="166" w:name="_Toc14959"/>
      <w:r>
        <w:rPr>
          <w:rFonts w:hint="default" w:ascii="Times New Roman" w:hAnsi="Times New Roman" w:eastAsia="黑体" w:cs="Times New Roman"/>
          <w:bCs/>
          <w:color w:val="auto"/>
          <w:kern w:val="44"/>
          <w:sz w:val="30"/>
          <w:szCs w:val="30"/>
          <w:highlight w:val="none"/>
          <w:lang w:val="en-US" w:eastAsia="zh-CN" w:bidi="ar-SA"/>
        </w:rPr>
        <w:t>附表2  津市市省级产业集群基本情况和绩效目标表</w:t>
      </w:r>
      <w:bookmarkEnd w:id="163"/>
      <w:bookmarkEnd w:id="164"/>
      <w:bookmarkEnd w:id="165"/>
      <w:bookmarkEnd w:id="166"/>
    </w:p>
    <w:tbl>
      <w:tblPr>
        <w:tblStyle w:val="19"/>
        <w:tblW w:w="5240" w:type="pct"/>
        <w:tblInd w:w="-2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7"/>
        <w:gridCol w:w="3583"/>
        <w:gridCol w:w="892"/>
        <w:gridCol w:w="1203"/>
        <w:gridCol w:w="1145"/>
        <w:gridCol w:w="1099"/>
      </w:tblGrid>
      <w:tr w14:paraId="386A1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86A40">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产业发展情况</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EAAC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2024年</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483A8">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2025年预期目标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F1CC0">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2026年预期目标</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7F5E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2027年预期目标</w:t>
            </w:r>
          </w:p>
        </w:tc>
      </w:tr>
      <w:tr w14:paraId="2E5CA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6B43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申报产业全产业链产值（亿元）</w:t>
            </w:r>
          </w:p>
        </w:tc>
        <w:tc>
          <w:tcPr>
            <w:tcW w:w="1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5508">
            <w:pPr>
              <w:jc w:val="left"/>
              <w:rPr>
                <w:rFonts w:hint="default" w:ascii="Times New Roman" w:hAnsi="Times New Roman" w:eastAsia="宋体" w:cs="Times New Roman"/>
                <w:i w:val="0"/>
                <w:iCs w:val="0"/>
                <w:color w:val="auto"/>
                <w:sz w:val="20"/>
                <w:szCs w:val="20"/>
                <w:highlight w:val="none"/>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F383">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11.5</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0474">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12.6</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C367">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13.25</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955D">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15.02</w:t>
            </w:r>
          </w:p>
        </w:tc>
      </w:tr>
      <w:tr w14:paraId="43330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43D9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一产情况</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00CD2">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一产产值（亿元）</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43A5">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3.25</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5BBD">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3.38</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16F5">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3.47</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16A6">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3.62</w:t>
            </w:r>
          </w:p>
        </w:tc>
      </w:tr>
      <w:tr w14:paraId="2940A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D28A6">
            <w:pPr>
              <w:jc w:val="center"/>
              <w:rPr>
                <w:rFonts w:hint="default" w:ascii="Times New Roman" w:hAnsi="Times New Roman" w:eastAsia="宋体" w:cs="Times New Roman"/>
                <w:i w:val="0"/>
                <w:iCs w:val="0"/>
                <w:color w:val="auto"/>
                <w:sz w:val="20"/>
                <w:szCs w:val="20"/>
                <w:highlight w:val="none"/>
                <w:u w:val="none"/>
              </w:rPr>
            </w:pP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23FBC">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标准化种植（养殖）基地面积（万亩）</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60E5">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5</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F60A">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5.1</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25BA">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5.2</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07FF">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5.3</w:t>
            </w:r>
          </w:p>
        </w:tc>
      </w:tr>
      <w:tr w14:paraId="53473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E92E">
            <w:pPr>
              <w:jc w:val="center"/>
              <w:rPr>
                <w:rFonts w:hint="default" w:ascii="Times New Roman" w:hAnsi="Times New Roman" w:eastAsia="宋体" w:cs="Times New Roman"/>
                <w:i w:val="0"/>
                <w:iCs w:val="0"/>
                <w:color w:val="auto"/>
                <w:sz w:val="20"/>
                <w:szCs w:val="20"/>
                <w:highlight w:val="none"/>
                <w:u w:val="none"/>
              </w:rPr>
            </w:pP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DE0CF">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农产品产量（万吨）</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6443">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16.24</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6E8E4">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16.87</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FC37">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17.31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D7131">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18</w:t>
            </w:r>
          </w:p>
        </w:tc>
      </w:tr>
      <w:tr w14:paraId="606B7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94AF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二产情况</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00B82">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二产产值（亿元）</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5557">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6.57</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80E0">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7.5</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9C83">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8</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414A">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9.2</w:t>
            </w:r>
          </w:p>
        </w:tc>
      </w:tr>
      <w:tr w14:paraId="57B61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C3DDA">
            <w:pPr>
              <w:jc w:val="center"/>
              <w:rPr>
                <w:rFonts w:hint="default" w:ascii="Times New Roman" w:hAnsi="Times New Roman" w:eastAsia="宋体" w:cs="Times New Roman"/>
                <w:i w:val="0"/>
                <w:iCs w:val="0"/>
                <w:color w:val="auto"/>
                <w:sz w:val="20"/>
                <w:szCs w:val="20"/>
                <w:highlight w:val="none"/>
                <w:u w:val="none"/>
              </w:rPr>
            </w:pP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E6D5A">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规模以上加工企业数量</w:t>
            </w: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vertAlign w:val="superscript"/>
                <w:lang w:val="en-US" w:eastAsia="zh-CN" w:bidi="ar"/>
              </w:rPr>
              <w:t>①</w:t>
            </w: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（家）</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510E">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8</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3E22">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8</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933D">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9</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955A">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10</w:t>
            </w:r>
          </w:p>
        </w:tc>
      </w:tr>
      <w:tr w14:paraId="4C279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D141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三产情况</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B35BC">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三产产值（亿元）</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65AF">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1.68</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8B7A6">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1.72</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C865">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1.78</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84DC">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2.2</w:t>
            </w:r>
          </w:p>
        </w:tc>
      </w:tr>
      <w:tr w14:paraId="406E8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480A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经营主体及联农带农情况</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0D53A">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从事申报产业规模以上企业（家）</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C733">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9</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B480">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9</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85B9">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BFF0">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11</w:t>
            </w:r>
          </w:p>
        </w:tc>
      </w:tr>
      <w:tr w14:paraId="67FAB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5FDE6">
            <w:pPr>
              <w:jc w:val="center"/>
              <w:rPr>
                <w:rFonts w:hint="default" w:ascii="Times New Roman" w:hAnsi="Times New Roman" w:eastAsia="宋体" w:cs="Times New Roman"/>
                <w:i w:val="0"/>
                <w:iCs w:val="0"/>
                <w:color w:val="auto"/>
                <w:sz w:val="20"/>
                <w:szCs w:val="20"/>
                <w:highlight w:val="none"/>
                <w:u w:val="none"/>
              </w:rPr>
            </w:pP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FC8EC">
            <w:pPr>
              <w:keepNext w:val="0"/>
              <w:keepLines w:val="0"/>
              <w:widowControl/>
              <w:suppressLineNumbers w:val="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其中：国家级龙头企业（家）</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155E">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0</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0C0C">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7F94">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40E4">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w:t>
            </w:r>
          </w:p>
        </w:tc>
      </w:tr>
      <w:tr w14:paraId="57A7E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7CF4F">
            <w:pPr>
              <w:jc w:val="center"/>
              <w:rPr>
                <w:rFonts w:hint="default" w:ascii="Times New Roman" w:hAnsi="Times New Roman" w:eastAsia="宋体" w:cs="Times New Roman"/>
                <w:i w:val="0"/>
                <w:iCs w:val="0"/>
                <w:color w:val="auto"/>
                <w:sz w:val="20"/>
                <w:szCs w:val="20"/>
                <w:highlight w:val="none"/>
                <w:u w:val="none"/>
              </w:rPr>
            </w:pP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D5C88">
            <w:pPr>
              <w:keepNext w:val="0"/>
              <w:keepLines w:val="0"/>
              <w:widowControl/>
              <w:suppressLineNumbers w:val="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省级龙头企业（家）</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3CA5">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4</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BC1E">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4</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6E51">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5</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7E10">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5</w:t>
            </w:r>
          </w:p>
        </w:tc>
      </w:tr>
      <w:tr w14:paraId="4D5DF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6E563">
            <w:pPr>
              <w:jc w:val="center"/>
              <w:rPr>
                <w:rFonts w:hint="default" w:ascii="Times New Roman" w:hAnsi="Times New Roman" w:eastAsia="宋体" w:cs="Times New Roman"/>
                <w:i w:val="0"/>
                <w:iCs w:val="0"/>
                <w:color w:val="auto"/>
                <w:sz w:val="20"/>
                <w:szCs w:val="20"/>
                <w:highlight w:val="none"/>
                <w:u w:val="none"/>
              </w:rPr>
            </w:pP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36777">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申报产业涉及的农户数量（万户）</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1A22">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2.73</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6CC6">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2.74</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000A">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2.75</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4E55">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2.76</w:t>
            </w:r>
          </w:p>
        </w:tc>
      </w:tr>
      <w:tr w14:paraId="0A4FB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BE9F1">
            <w:pPr>
              <w:jc w:val="center"/>
              <w:rPr>
                <w:rFonts w:hint="default" w:ascii="Times New Roman" w:hAnsi="Times New Roman" w:eastAsia="宋体" w:cs="Times New Roman"/>
                <w:i w:val="0"/>
                <w:iCs w:val="0"/>
                <w:color w:val="auto"/>
                <w:sz w:val="20"/>
                <w:szCs w:val="20"/>
                <w:highlight w:val="none"/>
                <w:u w:val="none"/>
              </w:rPr>
            </w:pP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34B0F">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申报产业带动就业人数（万人）</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3073">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1.89</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DAB8">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1.9</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B829">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1.91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2972">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1.92</w:t>
            </w:r>
          </w:p>
        </w:tc>
      </w:tr>
      <w:tr w14:paraId="293B2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FA408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品牌建设情况</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65A8C">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“三品一标”（个）</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46ED">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3346">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90C8">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6</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2069">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9</w:t>
            </w:r>
          </w:p>
        </w:tc>
      </w:tr>
      <w:tr w14:paraId="7A06E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A1E34">
            <w:pPr>
              <w:jc w:val="center"/>
              <w:rPr>
                <w:rFonts w:hint="default" w:ascii="Times New Roman" w:hAnsi="Times New Roman" w:eastAsia="宋体" w:cs="Times New Roman"/>
                <w:i w:val="0"/>
                <w:iCs w:val="0"/>
                <w:color w:val="auto"/>
                <w:sz w:val="20"/>
                <w:szCs w:val="20"/>
                <w:highlight w:val="none"/>
                <w:u w:val="none"/>
              </w:rPr>
            </w:pP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D8259">
            <w:pPr>
              <w:keepNext w:val="0"/>
              <w:keepLines w:val="0"/>
              <w:widowControl/>
              <w:suppressLineNumbers w:val="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其中：有效期有机农产品认证（个）</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BF6B">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0</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D414">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B6E5">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8354">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w:t>
            </w:r>
          </w:p>
        </w:tc>
      </w:tr>
      <w:tr w14:paraId="3F8FC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B87DD">
            <w:pPr>
              <w:jc w:val="center"/>
              <w:rPr>
                <w:rFonts w:hint="default" w:ascii="Times New Roman" w:hAnsi="Times New Roman" w:eastAsia="宋体" w:cs="Times New Roman"/>
                <w:i w:val="0"/>
                <w:iCs w:val="0"/>
                <w:color w:val="auto"/>
                <w:sz w:val="20"/>
                <w:szCs w:val="20"/>
                <w:highlight w:val="none"/>
                <w:u w:val="none"/>
              </w:rPr>
            </w:pP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87DA5">
            <w:pPr>
              <w:keepNext w:val="0"/>
              <w:keepLines w:val="0"/>
              <w:widowControl/>
              <w:suppressLineNumbers w:val="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有效期绿色食品认证（个）</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4ABE">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1D6C">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C435">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3</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48F3">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5</w:t>
            </w:r>
          </w:p>
        </w:tc>
      </w:tr>
      <w:tr w14:paraId="105F8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E991D">
            <w:pPr>
              <w:jc w:val="center"/>
              <w:rPr>
                <w:rFonts w:hint="default" w:ascii="Times New Roman" w:hAnsi="Times New Roman" w:eastAsia="宋体" w:cs="Times New Roman"/>
                <w:i w:val="0"/>
                <w:iCs w:val="0"/>
                <w:color w:val="auto"/>
                <w:sz w:val="20"/>
                <w:szCs w:val="20"/>
                <w:highlight w:val="none"/>
                <w:u w:val="none"/>
              </w:rPr>
            </w:pP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AEFFE">
            <w:pPr>
              <w:keepNext w:val="0"/>
              <w:keepLines w:val="0"/>
              <w:widowControl/>
              <w:suppressLineNumbers w:val="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有效期名特优新产品认证数（个）</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426A6">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0</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984C">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683DD">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A8DC">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w:t>
            </w:r>
          </w:p>
        </w:tc>
      </w:tr>
      <w:tr w14:paraId="5B7D2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40686">
            <w:pPr>
              <w:jc w:val="center"/>
              <w:rPr>
                <w:rFonts w:hint="default" w:ascii="Times New Roman" w:hAnsi="Times New Roman" w:eastAsia="宋体" w:cs="Times New Roman"/>
                <w:i w:val="0"/>
                <w:iCs w:val="0"/>
                <w:color w:val="auto"/>
                <w:sz w:val="20"/>
                <w:szCs w:val="20"/>
                <w:highlight w:val="none"/>
                <w:u w:val="none"/>
              </w:rPr>
            </w:pP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49A60">
            <w:pPr>
              <w:keepNext w:val="0"/>
              <w:keepLines w:val="0"/>
              <w:widowControl/>
              <w:suppressLineNumbers w:val="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农产品地理标志数（个）</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E30D">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71A0">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E317">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55CA">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w:t>
            </w:r>
          </w:p>
        </w:tc>
      </w:tr>
      <w:tr w14:paraId="371BE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690E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支持保障</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F5FB8">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申报产业用地扶持政策</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B77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6FA1">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CBED">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CC5F">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w:t>
            </w:r>
          </w:p>
        </w:tc>
      </w:tr>
      <w:tr w14:paraId="6FAA8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25A36">
            <w:pPr>
              <w:jc w:val="center"/>
              <w:rPr>
                <w:rFonts w:hint="default" w:ascii="Times New Roman" w:hAnsi="Times New Roman" w:eastAsia="宋体" w:cs="Times New Roman"/>
                <w:i w:val="0"/>
                <w:iCs w:val="0"/>
                <w:color w:val="auto"/>
                <w:sz w:val="20"/>
                <w:szCs w:val="20"/>
                <w:highlight w:val="none"/>
                <w:u w:val="none"/>
              </w:rPr>
            </w:pP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E05D4">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财政扶持政策</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5E3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3A5B4">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1F23">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0E77">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3</w:t>
            </w:r>
          </w:p>
        </w:tc>
      </w:tr>
      <w:tr w14:paraId="3B12E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E1D42">
            <w:pPr>
              <w:jc w:val="center"/>
              <w:rPr>
                <w:rFonts w:hint="default" w:ascii="Times New Roman" w:hAnsi="Times New Roman" w:eastAsia="宋体" w:cs="Times New Roman"/>
                <w:i w:val="0"/>
                <w:iCs w:val="0"/>
                <w:color w:val="auto"/>
                <w:sz w:val="20"/>
                <w:szCs w:val="20"/>
                <w:highlight w:val="none"/>
                <w:u w:val="none"/>
              </w:rPr>
            </w:pP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91F0E">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人才扶持政策</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33A4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3</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9F4E">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3</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981A">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3</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AF36">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3</w:t>
            </w:r>
          </w:p>
        </w:tc>
      </w:tr>
      <w:bookmarkEnd w:id="75"/>
      <w:bookmarkEnd w:id="76"/>
      <w:bookmarkEnd w:id="77"/>
      <w:bookmarkEnd w:id="78"/>
    </w:tbl>
    <w:p w14:paraId="17B653C2">
      <w:pPr>
        <w:rPr>
          <w:rFonts w:hint="default" w:ascii="Times New Roman" w:hAnsi="Times New Roman" w:eastAsia="黑体" w:cs="Times New Roman"/>
          <w:bCs/>
          <w:color w:val="auto"/>
          <w:kern w:val="44"/>
          <w:sz w:val="36"/>
          <w:szCs w:val="36"/>
          <w:highlight w:val="none"/>
          <w:lang w:val="en-US" w:eastAsia="zh-Hans" w:bidi="ar-SA"/>
        </w:rPr>
        <w:sectPr>
          <w:pgSz w:w="11906" w:h="16838"/>
          <w:pgMar w:top="1587" w:right="1701" w:bottom="1587" w:left="1701" w:header="851" w:footer="624" w:gutter="0"/>
          <w:pgBorders>
            <w:top w:val="none" w:sz="0" w:space="0"/>
            <w:left w:val="none" w:sz="0" w:space="0"/>
            <w:bottom w:val="none" w:sz="0" w:space="0"/>
            <w:right w:val="none" w:sz="0" w:space="0"/>
          </w:pgBorders>
          <w:pgNumType w:fmt="decimal"/>
          <w:cols w:space="0" w:num="1"/>
          <w:rtlGutter w:val="0"/>
          <w:docGrid w:type="lines" w:linePitch="381" w:charSpace="0"/>
        </w:sectPr>
      </w:pPr>
    </w:p>
    <w:p w14:paraId="42D4E6DB">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val="0"/>
        <w:snapToGrid/>
        <w:spacing w:before="0" w:after="0" w:line="360" w:lineRule="auto"/>
        <w:ind w:right="0" w:rightChars="0"/>
        <w:jc w:val="center"/>
        <w:textAlignment w:val="auto"/>
        <w:outlineLvl w:val="1"/>
        <w:rPr>
          <w:rFonts w:hint="default" w:ascii="Times New Roman" w:hAnsi="Times New Roman" w:eastAsia="黑体" w:cs="Times New Roman"/>
          <w:bCs/>
          <w:color w:val="auto"/>
          <w:kern w:val="44"/>
          <w:sz w:val="30"/>
          <w:szCs w:val="30"/>
          <w:highlight w:val="none"/>
          <w:lang w:val="en-US" w:eastAsia="zh-CN" w:bidi="ar-SA"/>
        </w:rPr>
      </w:pPr>
      <w:bookmarkStart w:id="167" w:name="_Toc123487315"/>
      <w:bookmarkStart w:id="168" w:name="_Toc24236"/>
      <w:r>
        <w:rPr>
          <w:rFonts w:hint="default" w:ascii="Times New Roman" w:hAnsi="Times New Roman" w:eastAsia="黑体" w:cs="Times New Roman"/>
          <w:bCs/>
          <w:color w:val="auto"/>
          <w:kern w:val="44"/>
          <w:sz w:val="30"/>
          <w:szCs w:val="30"/>
          <w:highlight w:val="none"/>
          <w:lang w:val="en-US" w:eastAsia="zh-CN" w:bidi="ar-SA"/>
        </w:rPr>
        <w:t>附表3  2025年度实施项目联农带农计划一览表</w:t>
      </w:r>
      <w:bookmarkEnd w:id="167"/>
      <w:bookmarkEnd w:id="168"/>
    </w:p>
    <w:tbl>
      <w:tblPr>
        <w:tblStyle w:val="19"/>
        <w:tblW w:w="216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0"/>
        <w:gridCol w:w="1817"/>
        <w:gridCol w:w="2050"/>
        <w:gridCol w:w="936"/>
        <w:gridCol w:w="936"/>
        <w:gridCol w:w="936"/>
        <w:gridCol w:w="936"/>
        <w:gridCol w:w="936"/>
        <w:gridCol w:w="936"/>
        <w:gridCol w:w="936"/>
        <w:gridCol w:w="950"/>
        <w:gridCol w:w="991"/>
        <w:gridCol w:w="885"/>
        <w:gridCol w:w="1062"/>
        <w:gridCol w:w="956"/>
        <w:gridCol w:w="991"/>
        <w:gridCol w:w="974"/>
        <w:gridCol w:w="761"/>
        <w:gridCol w:w="1026"/>
        <w:gridCol w:w="1027"/>
        <w:gridCol w:w="1115"/>
      </w:tblGrid>
      <w:tr w14:paraId="3736C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1CB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t>序号</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D491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t>项目实施主体</w:t>
            </w:r>
          </w:p>
        </w:tc>
        <w:tc>
          <w:tcPr>
            <w:tcW w:w="2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5EE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t>项目名称</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2A83C">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t>集群资金（万元）</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DB1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t>模  式</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C97F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t xml:space="preserve">①带动就业 </w:t>
            </w:r>
          </w:p>
        </w:tc>
        <w:tc>
          <w:tcPr>
            <w:tcW w:w="57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1888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t>②订单收购</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21C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t>⑥配套服务</w:t>
            </w:r>
          </w:p>
        </w:tc>
        <w:tc>
          <w:tcPr>
            <w:tcW w:w="39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AE1A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t>⑦其他方式</w:t>
            </w:r>
          </w:p>
        </w:tc>
      </w:tr>
      <w:tr w14:paraId="3E0D8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3C088">
            <w:pPr>
              <w:jc w:val="center"/>
              <w:rPr>
                <w:rFonts w:hint="default" w:ascii="Times New Roman" w:hAnsi="Times New Roman" w:eastAsia="仿宋_GB2312" w:cs="Times New Roman"/>
                <w:i w:val="0"/>
                <w:iCs w:val="0"/>
                <w:color w:val="000000"/>
                <w:sz w:val="20"/>
                <w:szCs w:val="20"/>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68082">
            <w:pPr>
              <w:jc w:val="center"/>
              <w:rPr>
                <w:rFonts w:hint="default" w:ascii="Times New Roman" w:hAnsi="Times New Roman" w:eastAsia="仿宋_GB2312" w:cs="Times New Roman"/>
                <w:i w:val="0"/>
                <w:iCs w:val="0"/>
                <w:color w:val="000000"/>
                <w:sz w:val="20"/>
                <w:szCs w:val="20"/>
                <w:u w:val="none"/>
              </w:rPr>
            </w:pPr>
          </w:p>
        </w:tc>
        <w:tc>
          <w:tcPr>
            <w:tcW w:w="2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8D409">
            <w:pPr>
              <w:jc w:val="center"/>
              <w:rPr>
                <w:rFonts w:hint="default" w:ascii="Times New Roman" w:hAnsi="Times New Roman" w:eastAsia="仿宋_GB2312" w:cs="Times New Roman"/>
                <w:i w:val="0"/>
                <w:iCs w:val="0"/>
                <w:color w:val="000000"/>
                <w:sz w:val="20"/>
                <w:szCs w:val="20"/>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78711">
            <w:pPr>
              <w:jc w:val="left"/>
              <w:rPr>
                <w:rFonts w:hint="default" w:ascii="Times New Roman" w:hAnsi="Times New Roman" w:eastAsia="仿宋_GB2312" w:cs="Times New Roman"/>
                <w:i w:val="0"/>
                <w:iCs w:val="0"/>
                <w:color w:val="000000"/>
                <w:sz w:val="20"/>
                <w:szCs w:val="20"/>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D1BB2">
            <w:pPr>
              <w:jc w:val="center"/>
              <w:rPr>
                <w:rFonts w:hint="default" w:ascii="Times New Roman" w:hAnsi="Times New Roman" w:eastAsia="仿宋_GB2312" w:cs="Times New Roman"/>
                <w:i w:val="0"/>
                <w:iCs w:val="0"/>
                <w:color w:val="000000"/>
                <w:sz w:val="20"/>
                <w:szCs w:val="20"/>
                <w:u w:val="none"/>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922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t>农户</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C7141">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t>其中脱贫户监测户</w:t>
            </w:r>
          </w:p>
        </w:tc>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AE10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t>农户</w:t>
            </w: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C22F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t>其中脱贫户监测户</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CCD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t>服务内容</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0A4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t>减免服务费用（万元）</w:t>
            </w:r>
          </w:p>
        </w:tc>
        <w:tc>
          <w:tcPr>
            <w:tcW w:w="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4BB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t>租赁内容</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D914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t>租金收益（万元）</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463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t>培训服务和指导（人次）</w:t>
            </w:r>
          </w:p>
        </w:tc>
        <w:tc>
          <w:tcPr>
            <w:tcW w:w="1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246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t>服务指导受益收益（万元）</w:t>
            </w:r>
          </w:p>
        </w:tc>
      </w:tr>
      <w:tr w14:paraId="661E5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98C7D">
            <w:pPr>
              <w:jc w:val="center"/>
              <w:rPr>
                <w:rFonts w:hint="default" w:ascii="Times New Roman" w:hAnsi="Times New Roman" w:eastAsia="仿宋_GB2312" w:cs="Times New Roman"/>
                <w:i w:val="0"/>
                <w:iCs w:val="0"/>
                <w:color w:val="000000"/>
                <w:sz w:val="20"/>
                <w:szCs w:val="20"/>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A70F6">
            <w:pPr>
              <w:jc w:val="center"/>
              <w:rPr>
                <w:rFonts w:hint="default" w:ascii="Times New Roman" w:hAnsi="Times New Roman" w:eastAsia="仿宋_GB2312" w:cs="Times New Roman"/>
                <w:i w:val="0"/>
                <w:iCs w:val="0"/>
                <w:color w:val="000000"/>
                <w:sz w:val="20"/>
                <w:szCs w:val="20"/>
                <w:u w:val="none"/>
              </w:rPr>
            </w:pPr>
          </w:p>
        </w:tc>
        <w:tc>
          <w:tcPr>
            <w:tcW w:w="2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A9F74">
            <w:pPr>
              <w:jc w:val="center"/>
              <w:rPr>
                <w:rFonts w:hint="default" w:ascii="Times New Roman" w:hAnsi="Times New Roman" w:eastAsia="仿宋_GB2312" w:cs="Times New Roman"/>
                <w:i w:val="0"/>
                <w:iCs w:val="0"/>
                <w:color w:val="000000"/>
                <w:sz w:val="20"/>
                <w:szCs w:val="20"/>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5D088">
            <w:pPr>
              <w:jc w:val="left"/>
              <w:rPr>
                <w:rFonts w:hint="default" w:ascii="Times New Roman" w:hAnsi="Times New Roman" w:eastAsia="仿宋_GB2312" w:cs="Times New Roman"/>
                <w:i w:val="0"/>
                <w:iCs w:val="0"/>
                <w:color w:val="000000"/>
                <w:sz w:val="20"/>
                <w:szCs w:val="20"/>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1449E">
            <w:pPr>
              <w:jc w:val="center"/>
              <w:rPr>
                <w:rFonts w:hint="default" w:ascii="Times New Roman" w:hAnsi="Times New Roman" w:eastAsia="仿宋_GB2312" w:cs="Times New Roman"/>
                <w:i w:val="0"/>
                <w:iCs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4E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t>劳动力（人）</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24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t>发放工资（万元）</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A3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t>劳动力（人）</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F6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t>发放工资（万元）</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D7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t>品种</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76B4">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pPr>
            <w: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t>数量</w:t>
            </w:r>
          </w:p>
          <w:p w14:paraId="2569FC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t>（公斤）</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7950">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pPr>
            <w: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t>金额</w:t>
            </w:r>
          </w:p>
          <w:p w14:paraId="3B6F37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t>（万元）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B8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t>品种</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1C9A">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pPr>
            <w: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t>数量</w:t>
            </w:r>
          </w:p>
          <w:p w14:paraId="1ABAC0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t>（公斤）</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D9AD">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pPr>
            <w: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t>金额</w:t>
            </w:r>
          </w:p>
          <w:p w14:paraId="740B3D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0"/>
                <w:w w:val="100"/>
                <w:kern w:val="0"/>
                <w:position w:val="0"/>
                <w:sz w:val="20"/>
                <w:szCs w:val="20"/>
                <w:u w:val="none"/>
                <w:shd w:val="clear" w:color="auto" w:fill="auto"/>
                <w:lang w:val="en-US" w:eastAsia="zh-CN" w:bidi="ar"/>
              </w:rPr>
              <w:t>（万元）</w:t>
            </w: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A9E8F">
            <w:pPr>
              <w:jc w:val="center"/>
              <w:rPr>
                <w:rFonts w:hint="default" w:ascii="Times New Roman" w:hAnsi="Times New Roman" w:eastAsia="仿宋_GB2312" w:cs="Times New Roman"/>
                <w:i w:val="0"/>
                <w:iCs w:val="0"/>
                <w:color w:val="000000"/>
                <w:sz w:val="20"/>
                <w:szCs w:val="20"/>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EDD3A">
            <w:pPr>
              <w:jc w:val="center"/>
              <w:rPr>
                <w:rFonts w:hint="default" w:ascii="Times New Roman" w:hAnsi="Times New Roman" w:eastAsia="仿宋_GB2312" w:cs="Times New Roman"/>
                <w:i w:val="0"/>
                <w:iCs w:val="0"/>
                <w:color w:val="000000"/>
                <w:sz w:val="20"/>
                <w:szCs w:val="20"/>
                <w:u w:val="none"/>
              </w:rPr>
            </w:pP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3C3E6">
            <w:pPr>
              <w:jc w:val="center"/>
              <w:rPr>
                <w:rFonts w:hint="default" w:ascii="Times New Roman" w:hAnsi="Times New Roman" w:eastAsia="仿宋_GB2312" w:cs="Times New Roman"/>
                <w:i w:val="0"/>
                <w:iCs w:val="0"/>
                <w:color w:val="000000"/>
                <w:sz w:val="20"/>
                <w:szCs w:val="20"/>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01880">
            <w:pPr>
              <w:jc w:val="center"/>
              <w:rPr>
                <w:rFonts w:hint="default" w:ascii="Times New Roman" w:hAnsi="Times New Roman" w:eastAsia="仿宋_GB2312" w:cs="Times New Roman"/>
                <w:i w:val="0"/>
                <w:iCs w:val="0"/>
                <w:color w:val="000000"/>
                <w:sz w:val="20"/>
                <w:szCs w:val="20"/>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CD414">
            <w:pPr>
              <w:jc w:val="center"/>
              <w:rPr>
                <w:rFonts w:hint="default" w:ascii="Times New Roman" w:hAnsi="Times New Roman" w:eastAsia="仿宋_GB2312" w:cs="Times New Roman"/>
                <w:i w:val="0"/>
                <w:iCs w:val="0"/>
                <w:color w:val="000000"/>
                <w:sz w:val="20"/>
                <w:szCs w:val="20"/>
                <w:u w:val="none"/>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DDC48">
            <w:pPr>
              <w:jc w:val="center"/>
              <w:rPr>
                <w:rFonts w:hint="default" w:ascii="Times New Roman" w:hAnsi="Times New Roman" w:eastAsia="仿宋_GB2312" w:cs="Times New Roman"/>
                <w:i w:val="0"/>
                <w:iCs w:val="0"/>
                <w:color w:val="000000"/>
                <w:sz w:val="20"/>
                <w:szCs w:val="20"/>
                <w:u w:val="none"/>
              </w:rPr>
            </w:pPr>
          </w:p>
        </w:tc>
      </w:tr>
      <w:tr w14:paraId="3DE63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003E">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F2FD">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津市市平和食品有限公司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D596">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津市市平和食品有限公司蔬菜商品化处理与精深加工建设项目</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4CD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144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E386">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①②⑦</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182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29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83F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43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B040">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14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BD18">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21.6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331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蔬菜</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BC5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57600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597B">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28.8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203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蔬菜</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D2B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28800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ABA2">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14.4</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FCA2">
            <w:pPr>
              <w:jc w:val="center"/>
              <w:rPr>
                <w:rFonts w:hint="default" w:ascii="Times New Roman Regular" w:hAnsi="Times New Roman Regular" w:eastAsia="仿宋_GB2312" w:cs="Times New Roman Regular"/>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BA19">
            <w:pPr>
              <w:jc w:val="center"/>
              <w:rPr>
                <w:rFonts w:hint="default" w:ascii="Times New Roman Regular" w:hAnsi="Times New Roman Regular" w:eastAsia="仿宋_GB2312" w:cs="Times New Roman Regular"/>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A88E">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土地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92A8">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 xml:space="preserve">20.00 </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EEC4">
            <w:pPr>
              <w:jc w:val="center"/>
              <w:rPr>
                <w:rFonts w:hint="default" w:ascii="Times New Roman Regular" w:hAnsi="Times New Roman Regular" w:eastAsia="仿宋_GB2312" w:cs="Times New Roman Regular"/>
                <w:i w:val="0"/>
                <w:iCs w:val="0"/>
                <w:color w:val="000000"/>
                <w:sz w:val="20"/>
                <w:szCs w:val="20"/>
                <w:u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3446">
            <w:pPr>
              <w:jc w:val="center"/>
              <w:rPr>
                <w:rFonts w:hint="default" w:ascii="Times New Roman Regular" w:hAnsi="Times New Roman Regular" w:eastAsia="仿宋_GB2312" w:cs="Times New Roman Regular"/>
                <w:i w:val="0"/>
                <w:iCs w:val="0"/>
                <w:color w:val="000000"/>
                <w:sz w:val="20"/>
                <w:szCs w:val="20"/>
                <w:u w:val="none"/>
              </w:rPr>
            </w:pPr>
          </w:p>
        </w:tc>
      </w:tr>
      <w:tr w14:paraId="79CB0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51D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2</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33E2">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湖南和平生物科技有限公司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08C0">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湖南和平生物科技有限公司生产设施化与机械化升级项目</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D4F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366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E6A5">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①②⑦</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ABB5">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73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55F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110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C327">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37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C9E7">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54.9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E42D">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蔬菜</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800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146400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CB67">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73.2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E21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蔬菜</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3BE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73200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10DE">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36.6</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855F">
            <w:pPr>
              <w:jc w:val="center"/>
              <w:rPr>
                <w:rFonts w:hint="default" w:ascii="Times New Roman Regular" w:hAnsi="Times New Roman Regular" w:eastAsia="仿宋_GB2312" w:cs="Times New Roman Regular"/>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9DFC">
            <w:pPr>
              <w:jc w:val="center"/>
              <w:rPr>
                <w:rFonts w:hint="default" w:ascii="Times New Roman Regular" w:hAnsi="Times New Roman Regular" w:eastAsia="仿宋_GB2312" w:cs="Times New Roman Regular"/>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31CD">
            <w:pPr>
              <w:jc w:val="center"/>
              <w:rPr>
                <w:rFonts w:hint="default" w:ascii="Times New Roman Regular" w:hAnsi="Times New Roman Regular" w:eastAsia="仿宋_GB2312" w:cs="Times New Roman Regular"/>
                <w:i w:val="0"/>
                <w:iCs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8AFC">
            <w:pPr>
              <w:jc w:val="center"/>
              <w:rPr>
                <w:rFonts w:hint="default" w:ascii="Times New Roman Regular" w:hAnsi="Times New Roman Regular" w:eastAsia="仿宋_GB2312" w:cs="Times New Roman Regular"/>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F898">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100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81D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rPr>
            </w:pPr>
            <w:r>
              <w:rPr>
                <w:rFonts w:hint="eastAsia"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18.5</w:t>
            </w:r>
          </w:p>
        </w:tc>
      </w:tr>
      <w:tr w14:paraId="63E20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0C52">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3</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917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湖南省浩瀚食品科技有限公司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391B">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湖南省浩瀚食品科技有限公司蔬菜商品化处理与精深加工建设项目</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FAED">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400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7D46">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①②⑦</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0F3D">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80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E31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120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8CD0">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40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5AA0">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60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22A3">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蔬菜</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1A20">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160000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561D">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80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AA7A">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蔬菜</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EDEB">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80000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6FF5">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40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3B4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C7DA">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0194">
            <w:pPr>
              <w:jc w:val="center"/>
              <w:rPr>
                <w:rFonts w:hint="default" w:ascii="Times New Roman Regular" w:hAnsi="Times New Roman Regular" w:eastAsia="仿宋_GB2312" w:cs="Times New Roman Regular"/>
                <w:i w:val="0"/>
                <w:iCs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7533">
            <w:pPr>
              <w:jc w:val="center"/>
              <w:rPr>
                <w:rFonts w:hint="default" w:ascii="Times New Roman Regular" w:hAnsi="Times New Roman Regular" w:eastAsia="仿宋_GB2312" w:cs="Times New Roman Regular"/>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6C67">
            <w:pPr>
              <w:jc w:val="center"/>
              <w:rPr>
                <w:rFonts w:hint="default" w:ascii="Times New Roman Regular" w:hAnsi="Times New Roman Regular" w:eastAsia="仿宋_GB2312" w:cs="Times New Roman Regular"/>
                <w:i w:val="0"/>
                <w:iCs w:val="0"/>
                <w:color w:val="000000"/>
                <w:sz w:val="20"/>
                <w:szCs w:val="20"/>
                <w:u w:val="none"/>
                <w:lang w:val="en-US" w:eastAsia="zh-CN"/>
              </w:rPr>
            </w:pPr>
            <w:r>
              <w:rPr>
                <w:rFonts w:hint="default" w:ascii="Times New Roman Regular" w:hAnsi="Times New Roman Regular" w:eastAsia="仿宋_GB2312" w:cs="Times New Roman Regular"/>
                <w:i w:val="0"/>
                <w:iCs w:val="0"/>
                <w:color w:val="000000"/>
                <w:sz w:val="20"/>
                <w:szCs w:val="20"/>
                <w:u w:val="none"/>
                <w:lang w:val="en-US" w:eastAsia="zh-CN"/>
              </w:rPr>
              <w:t>100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DE4B">
            <w:pPr>
              <w:jc w:val="center"/>
              <w:rPr>
                <w:rFonts w:hint="default" w:ascii="Times New Roman Regular" w:hAnsi="Times New Roman Regular" w:eastAsia="仿宋_GB2312" w:cs="Times New Roman Regular"/>
                <w:i w:val="0"/>
                <w:iCs w:val="0"/>
                <w:color w:val="000000"/>
                <w:sz w:val="20"/>
                <w:szCs w:val="20"/>
                <w:u w:val="none"/>
                <w:lang w:val="en-US" w:eastAsia="zh-CN"/>
              </w:rPr>
            </w:pPr>
            <w:r>
              <w:rPr>
                <w:rFonts w:hint="eastAsia" w:ascii="Times New Roman Regular" w:hAnsi="Times New Roman Regular" w:eastAsia="仿宋_GB2312" w:cs="Times New Roman Regular"/>
                <w:i w:val="0"/>
                <w:iCs w:val="0"/>
                <w:color w:val="000000"/>
                <w:sz w:val="20"/>
                <w:szCs w:val="20"/>
                <w:u w:val="none"/>
                <w:lang w:val="en-US" w:eastAsia="zh-CN"/>
              </w:rPr>
              <w:t>20</w:t>
            </w:r>
          </w:p>
        </w:tc>
      </w:tr>
      <w:tr w14:paraId="468FC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2F3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4</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E0D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津市市盈昇蔬菜专业合作社</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61F7">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津市市盈昇蔬菜专业合作社蔬菜商品化处理与精深加工建设项目</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98A7">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0616">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①②⑦</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8352">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996A">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15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ED3A">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EC1D">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7.5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98D3">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蔬菜</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D705">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20000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379C">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F20B">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蔬菜</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7D83">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10000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42D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6F21">
            <w:pPr>
              <w:jc w:val="center"/>
              <w:rPr>
                <w:rFonts w:hint="default" w:ascii="Times New Roman Regular" w:hAnsi="Times New Roman Regular" w:eastAsia="仿宋_GB2312" w:cs="Times New Roman Regular"/>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E020">
            <w:pPr>
              <w:jc w:val="center"/>
              <w:rPr>
                <w:rFonts w:hint="default" w:ascii="Times New Roman Regular" w:hAnsi="Times New Roman Regular" w:eastAsia="仿宋_GB2312" w:cs="Times New Roman Regular"/>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04DD">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土地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D5E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 xml:space="preserve">10.00 </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BE96">
            <w:pPr>
              <w:jc w:val="center"/>
              <w:rPr>
                <w:rFonts w:hint="default" w:ascii="Times New Roman Regular" w:hAnsi="Times New Roman Regular" w:eastAsia="仿宋_GB2312" w:cs="Times New Roman Regular"/>
                <w:i w:val="0"/>
                <w:iCs w:val="0"/>
                <w:color w:val="000000"/>
                <w:sz w:val="20"/>
                <w:szCs w:val="20"/>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E3CA">
            <w:pPr>
              <w:jc w:val="center"/>
              <w:rPr>
                <w:rFonts w:hint="default" w:ascii="Times New Roman Regular" w:hAnsi="Times New Roman Regular" w:eastAsia="仿宋_GB2312" w:cs="Times New Roman Regular"/>
                <w:i w:val="0"/>
                <w:iCs w:val="0"/>
                <w:color w:val="000000"/>
                <w:sz w:val="20"/>
                <w:szCs w:val="20"/>
                <w:u w:val="none"/>
              </w:rPr>
            </w:pPr>
          </w:p>
        </w:tc>
      </w:tr>
      <w:tr w14:paraId="79ED6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348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5</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B445">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湖南台龙食品科技有限公司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DBC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湖南台龙食品科技有限公司蔬菜商品化处理与精深加工建设项目</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A07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240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E48B">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①②⑥</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5FFC">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48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C37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72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8D9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24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C6E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36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21E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蔬菜</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0B17">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96000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0E52">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48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152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蔬菜</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CA3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48000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016B">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pacing w:val="0"/>
                <w:w w:val="100"/>
                <w:kern w:val="0"/>
                <w:position w:val="0"/>
                <w:sz w:val="20"/>
                <w:szCs w:val="20"/>
                <w:u w:val="none"/>
                <w:shd w:val="clear" w:color="auto" w:fill="auto"/>
                <w:lang w:val="en-US" w:eastAsia="zh-CN" w:bidi="ar"/>
              </w:rPr>
              <w:t>24</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B25A">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AD98">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7016">
            <w:pPr>
              <w:jc w:val="center"/>
              <w:rPr>
                <w:rFonts w:hint="default" w:ascii="Times New Roman Regular" w:hAnsi="Times New Roman Regular" w:eastAsia="仿宋_GB2312" w:cs="Times New Roman Regular"/>
                <w:i w:val="0"/>
                <w:iCs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BB11">
            <w:pPr>
              <w:jc w:val="center"/>
              <w:rPr>
                <w:rFonts w:hint="default" w:ascii="Times New Roman Regular" w:hAnsi="Times New Roman Regular" w:eastAsia="仿宋_GB2312" w:cs="Times New Roman Regular"/>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4B12">
            <w:pPr>
              <w:ind w:left="0" w:leftChars="0" w:right="0" w:rightChars="0" w:firstLine="0" w:firstLineChars="0"/>
              <w:jc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sz w:val="20"/>
                <w:szCs w:val="20"/>
                <w:u w:val="none"/>
                <w:lang w:val="en-US" w:eastAsia="zh-CN"/>
              </w:rPr>
              <w:t>100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7309">
            <w:pPr>
              <w:ind w:left="0" w:leftChars="0" w:right="0" w:rightChars="0" w:firstLine="0" w:firstLineChars="0"/>
              <w:jc w:val="center"/>
              <w:rPr>
                <w:rFonts w:hint="default" w:ascii="Times New Roman Regular" w:hAnsi="Times New Roman Regular" w:eastAsia="仿宋_GB2312" w:cs="Times New Roman Regular"/>
                <w:i w:val="0"/>
                <w:iCs w:val="0"/>
                <w:color w:val="000000"/>
                <w:sz w:val="20"/>
                <w:szCs w:val="20"/>
                <w:u w:val="none"/>
                <w:lang w:val="en-US"/>
              </w:rPr>
            </w:pPr>
            <w:r>
              <w:rPr>
                <w:rFonts w:hint="eastAsia" w:ascii="Times New Roman Regular" w:hAnsi="Times New Roman Regular" w:eastAsia="仿宋_GB2312" w:cs="Times New Roman Regular"/>
                <w:i w:val="0"/>
                <w:iCs w:val="0"/>
                <w:color w:val="000000"/>
                <w:sz w:val="20"/>
                <w:szCs w:val="20"/>
                <w:u w:val="none"/>
                <w:lang w:val="en-US" w:eastAsia="zh-CN"/>
              </w:rPr>
              <w:t>12</w:t>
            </w:r>
          </w:p>
        </w:tc>
      </w:tr>
    </w:tbl>
    <w:p w14:paraId="781C9452">
      <w:pPr>
        <w:numPr>
          <w:ilvl w:val="0"/>
          <w:numId w:val="0"/>
        </w:numPr>
        <w:shd w:val="clear" w:color="auto" w:fill="auto"/>
        <w:spacing w:line="600" w:lineRule="exact"/>
        <w:jc w:val="left"/>
        <w:outlineLvl w:val="0"/>
        <w:rPr>
          <w:rFonts w:hint="default" w:ascii="Times New Roman" w:hAnsi="Times New Roman" w:eastAsia="黑体" w:cs="Times New Roman"/>
          <w:bCs/>
          <w:color w:val="auto"/>
          <w:kern w:val="44"/>
          <w:sz w:val="36"/>
          <w:szCs w:val="36"/>
          <w:highlight w:val="none"/>
          <w:lang w:val="en-US" w:eastAsia="zh-CN" w:bidi="ar-SA"/>
        </w:rPr>
        <w:sectPr>
          <w:pgSz w:w="23811" w:h="16838" w:orient="landscape"/>
          <w:pgMar w:top="1701" w:right="1587" w:bottom="1701" w:left="1587" w:header="851" w:footer="624" w:gutter="0"/>
          <w:pgBorders>
            <w:top w:val="none" w:sz="0" w:space="0"/>
            <w:left w:val="none" w:sz="0" w:space="0"/>
            <w:bottom w:val="none" w:sz="0" w:space="0"/>
            <w:right w:val="none" w:sz="0" w:space="0"/>
          </w:pgBorders>
          <w:pgNumType w:fmt="decimal"/>
          <w:cols w:space="0" w:num="1"/>
          <w:rtlGutter w:val="0"/>
          <w:docGrid w:type="lines" w:linePitch="395" w:charSpace="0"/>
        </w:sectPr>
      </w:pPr>
    </w:p>
    <w:p w14:paraId="29436605">
      <w:pPr>
        <w:numPr>
          <w:ilvl w:val="0"/>
          <w:numId w:val="0"/>
        </w:numPr>
        <w:shd w:val="clear" w:color="auto" w:fill="auto"/>
        <w:spacing w:line="600" w:lineRule="exact"/>
        <w:jc w:val="left"/>
        <w:outlineLvl w:val="0"/>
        <w:rPr>
          <w:rFonts w:hint="default" w:ascii="Times New Roman" w:hAnsi="Times New Roman" w:eastAsia="黑体" w:cs="Times New Roman"/>
          <w:bCs/>
          <w:color w:val="auto"/>
          <w:kern w:val="44"/>
          <w:sz w:val="36"/>
          <w:szCs w:val="36"/>
          <w:highlight w:val="none"/>
          <w:lang w:val="en-US" w:eastAsia="zh-CN" w:bidi="ar-SA"/>
        </w:rPr>
      </w:pPr>
      <w:bookmarkStart w:id="169" w:name="_Toc31271"/>
      <w:bookmarkStart w:id="170" w:name="_Toc982100203"/>
      <w:r>
        <w:rPr>
          <w:rFonts w:hint="default" w:ascii="Times New Roman" w:hAnsi="Times New Roman" w:eastAsia="黑体" w:cs="Times New Roman"/>
          <w:bCs/>
          <w:color w:val="auto"/>
          <w:kern w:val="44"/>
          <w:sz w:val="36"/>
          <w:szCs w:val="36"/>
          <w:highlight w:val="none"/>
          <w:lang w:val="en-US" w:eastAsia="zh-CN" w:bidi="ar-SA"/>
        </w:rPr>
        <w:t>附件  2025年项目入库截图</w:t>
      </w:r>
      <w:bookmarkEnd w:id="169"/>
      <w:bookmarkEnd w:id="170"/>
    </w:p>
    <w:p w14:paraId="7F577C7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eastAsia="楷体_GB2312" w:cs="Times New Roman"/>
          <w:b/>
          <w:bCs w:val="0"/>
          <w:color w:val="auto"/>
          <w:spacing w:val="0"/>
          <w:w w:val="100"/>
          <w:kern w:val="44"/>
          <w:position w:val="0"/>
          <w:sz w:val="32"/>
          <w:szCs w:val="32"/>
          <w:highlight w:val="none"/>
          <w:shd w:val="clear" w:fill="auto"/>
          <w:lang w:val="en-US" w:eastAsia="zh-CN" w:bidi="ar-SA"/>
        </w:rPr>
      </w:pPr>
      <w:r>
        <w:rPr>
          <w:rFonts w:hint="default" w:ascii="Times New Roman" w:hAnsi="Times New Roman" w:eastAsia="楷体_GB2312" w:cs="Times New Roman"/>
          <w:b/>
          <w:bCs w:val="0"/>
          <w:color w:val="auto"/>
          <w:spacing w:val="0"/>
          <w:w w:val="100"/>
          <w:kern w:val="44"/>
          <w:position w:val="0"/>
          <w:sz w:val="32"/>
          <w:szCs w:val="32"/>
          <w:highlight w:val="none"/>
          <w:shd w:val="clear" w:fill="auto"/>
          <w:lang w:val="en-US" w:eastAsia="zh-CN" w:bidi="ar-SA"/>
        </w:rPr>
        <w:drawing>
          <wp:inline distT="0" distB="0" distL="114300" distR="114300">
            <wp:extent cx="5398135" cy="3081020"/>
            <wp:effectExtent l="0" t="0" r="12065" b="5080"/>
            <wp:docPr id="1" name="图片 1" descr="951751334733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51751334733_.pic"/>
                    <pic:cNvPicPr>
                      <a:picLocks noChangeAspect="1"/>
                    </pic:cNvPicPr>
                  </pic:nvPicPr>
                  <pic:blipFill>
                    <a:blip r:embed="rId10"/>
                    <a:stretch>
                      <a:fillRect/>
                    </a:stretch>
                  </pic:blipFill>
                  <pic:spPr>
                    <a:xfrm>
                      <a:off x="0" y="0"/>
                      <a:ext cx="5398135" cy="3081020"/>
                    </a:xfrm>
                    <a:prstGeom prst="rect">
                      <a:avLst/>
                    </a:prstGeom>
                  </pic:spPr>
                </pic:pic>
              </a:graphicData>
            </a:graphic>
          </wp:inline>
        </w:drawing>
      </w:r>
    </w:p>
    <w:p w14:paraId="2641227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eastAsia="楷体_GB2312" w:cs="Times New Roman"/>
          <w:b/>
          <w:bCs w:val="0"/>
          <w:color w:val="auto"/>
          <w:spacing w:val="0"/>
          <w:w w:val="100"/>
          <w:kern w:val="44"/>
          <w:position w:val="0"/>
          <w:sz w:val="32"/>
          <w:szCs w:val="32"/>
          <w:highlight w:val="none"/>
          <w:shd w:val="clear" w:fill="auto"/>
          <w:lang w:val="en-US" w:eastAsia="zh-CN" w:bidi="ar-SA"/>
        </w:rPr>
      </w:pPr>
    </w:p>
    <w:p w14:paraId="29C9C55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eastAsia="楷体_GB2312" w:cs="Times New Roman"/>
          <w:b/>
          <w:bCs w:val="0"/>
          <w:color w:val="auto"/>
          <w:spacing w:val="0"/>
          <w:w w:val="100"/>
          <w:kern w:val="44"/>
          <w:position w:val="0"/>
          <w:sz w:val="32"/>
          <w:szCs w:val="32"/>
          <w:highlight w:val="none"/>
          <w:shd w:val="clear" w:fill="auto"/>
          <w:lang w:val="en-US" w:eastAsia="zh-CN" w:bidi="ar-SA"/>
        </w:rPr>
      </w:pPr>
    </w:p>
    <w:p w14:paraId="375B9AC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eastAsia="楷体_GB2312" w:cs="Times New Roman"/>
          <w:b/>
          <w:bCs w:val="0"/>
          <w:color w:val="auto"/>
          <w:spacing w:val="0"/>
          <w:w w:val="100"/>
          <w:kern w:val="44"/>
          <w:position w:val="0"/>
          <w:sz w:val="32"/>
          <w:szCs w:val="32"/>
          <w:highlight w:val="none"/>
          <w:shd w:val="clear" w:fill="auto"/>
          <w:lang w:val="en-US" w:eastAsia="zh-CN" w:bidi="ar-SA"/>
        </w:rPr>
      </w:pPr>
      <w:r>
        <w:rPr>
          <w:rFonts w:hint="default" w:ascii="Times New Roman" w:hAnsi="Times New Roman" w:eastAsia="楷体_GB2312" w:cs="Times New Roman"/>
          <w:b/>
          <w:bCs w:val="0"/>
          <w:color w:val="auto"/>
          <w:spacing w:val="0"/>
          <w:w w:val="100"/>
          <w:kern w:val="44"/>
          <w:position w:val="0"/>
          <w:sz w:val="32"/>
          <w:szCs w:val="32"/>
          <w:highlight w:val="none"/>
          <w:shd w:val="clear" w:fill="auto"/>
          <w:lang w:val="en-US" w:eastAsia="zh-CN" w:bidi="ar-SA"/>
        </w:rPr>
        <w:drawing>
          <wp:inline distT="0" distB="0" distL="114300" distR="114300">
            <wp:extent cx="5393690" cy="3255010"/>
            <wp:effectExtent l="0" t="0" r="16510" b="2540"/>
            <wp:docPr id="2" name="图片 2" descr="961751334733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61751334733_.pic"/>
                    <pic:cNvPicPr>
                      <a:picLocks noChangeAspect="1"/>
                    </pic:cNvPicPr>
                  </pic:nvPicPr>
                  <pic:blipFill>
                    <a:blip r:embed="rId11"/>
                    <a:stretch>
                      <a:fillRect/>
                    </a:stretch>
                  </pic:blipFill>
                  <pic:spPr>
                    <a:xfrm>
                      <a:off x="0" y="0"/>
                      <a:ext cx="5393690" cy="3255010"/>
                    </a:xfrm>
                    <a:prstGeom prst="rect">
                      <a:avLst/>
                    </a:prstGeom>
                  </pic:spPr>
                </pic:pic>
              </a:graphicData>
            </a:graphic>
          </wp:inline>
        </w:drawing>
      </w:r>
    </w:p>
    <w:p w14:paraId="1577E476">
      <w:pPr>
        <w:rPr>
          <w:rFonts w:hint="default" w:ascii="Times New Roman" w:hAnsi="Times New Roman" w:eastAsia="楷体_GB2312" w:cs="Times New Roman"/>
          <w:b/>
          <w:bCs w:val="0"/>
          <w:color w:val="auto"/>
          <w:spacing w:val="0"/>
          <w:w w:val="100"/>
          <w:kern w:val="44"/>
          <w:position w:val="0"/>
          <w:sz w:val="32"/>
          <w:szCs w:val="32"/>
          <w:highlight w:val="none"/>
          <w:shd w:val="clear" w:fill="auto"/>
          <w:lang w:val="en-US" w:eastAsia="zh-CN" w:bidi="ar-SA"/>
        </w:rPr>
      </w:pPr>
      <w:r>
        <w:rPr>
          <w:rFonts w:hint="default" w:ascii="Times New Roman" w:hAnsi="Times New Roman" w:eastAsia="楷体_GB2312" w:cs="Times New Roman"/>
          <w:b/>
          <w:bCs w:val="0"/>
          <w:color w:val="auto"/>
          <w:spacing w:val="0"/>
          <w:w w:val="100"/>
          <w:kern w:val="44"/>
          <w:position w:val="0"/>
          <w:sz w:val="32"/>
          <w:szCs w:val="32"/>
          <w:highlight w:val="none"/>
          <w:shd w:val="clear" w:fill="auto"/>
          <w:lang w:val="en-US" w:eastAsia="zh-CN" w:bidi="ar-SA"/>
        </w:rPr>
        <w:br w:type="page"/>
      </w:r>
    </w:p>
    <w:p w14:paraId="2B25F4B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eastAsia="楷体_GB2312" w:cs="Times New Roman"/>
          <w:b/>
          <w:bCs w:val="0"/>
          <w:color w:val="auto"/>
          <w:spacing w:val="0"/>
          <w:w w:val="100"/>
          <w:kern w:val="44"/>
          <w:position w:val="0"/>
          <w:sz w:val="32"/>
          <w:szCs w:val="32"/>
          <w:highlight w:val="none"/>
          <w:shd w:val="clear" w:fill="auto"/>
          <w:lang w:val="en-US" w:eastAsia="zh-CN" w:bidi="ar-SA"/>
        </w:rPr>
      </w:pPr>
      <w:r>
        <w:rPr>
          <w:rFonts w:hint="default" w:ascii="Times New Roman" w:hAnsi="Times New Roman" w:eastAsia="楷体_GB2312" w:cs="Times New Roman"/>
          <w:b/>
          <w:bCs w:val="0"/>
          <w:color w:val="auto"/>
          <w:spacing w:val="0"/>
          <w:w w:val="100"/>
          <w:kern w:val="44"/>
          <w:position w:val="0"/>
          <w:sz w:val="32"/>
          <w:szCs w:val="32"/>
          <w:highlight w:val="none"/>
          <w:shd w:val="clear" w:fill="auto"/>
          <w:lang w:val="en-US" w:eastAsia="zh-CN" w:bidi="ar-SA"/>
        </w:rPr>
        <w:drawing>
          <wp:inline distT="0" distB="0" distL="114300" distR="114300">
            <wp:extent cx="5397500" cy="3150870"/>
            <wp:effectExtent l="0" t="0" r="12700" b="11430"/>
            <wp:docPr id="7" name="图片 7" descr="971751334734_.pic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71751334734_.pic_hd"/>
                    <pic:cNvPicPr>
                      <a:picLocks noChangeAspect="1"/>
                    </pic:cNvPicPr>
                  </pic:nvPicPr>
                  <pic:blipFill>
                    <a:blip r:embed="rId12"/>
                    <a:stretch>
                      <a:fillRect/>
                    </a:stretch>
                  </pic:blipFill>
                  <pic:spPr>
                    <a:xfrm>
                      <a:off x="0" y="0"/>
                      <a:ext cx="5397500" cy="3150870"/>
                    </a:xfrm>
                    <a:prstGeom prst="rect">
                      <a:avLst/>
                    </a:prstGeom>
                  </pic:spPr>
                </pic:pic>
              </a:graphicData>
            </a:graphic>
          </wp:inline>
        </w:drawing>
      </w:r>
    </w:p>
    <w:p w14:paraId="60658B7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eastAsia="楷体_GB2312" w:cs="Times New Roman"/>
          <w:b/>
          <w:bCs w:val="0"/>
          <w:color w:val="auto"/>
          <w:spacing w:val="0"/>
          <w:w w:val="100"/>
          <w:kern w:val="44"/>
          <w:position w:val="0"/>
          <w:sz w:val="32"/>
          <w:szCs w:val="32"/>
          <w:highlight w:val="none"/>
          <w:shd w:val="clear" w:fill="auto"/>
          <w:lang w:val="en-US" w:eastAsia="zh-CN" w:bidi="ar-SA"/>
        </w:rPr>
      </w:pPr>
    </w:p>
    <w:p w14:paraId="042A615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eastAsia="楷体_GB2312" w:cs="Times New Roman"/>
          <w:b/>
          <w:bCs w:val="0"/>
          <w:color w:val="auto"/>
          <w:spacing w:val="0"/>
          <w:w w:val="100"/>
          <w:kern w:val="44"/>
          <w:position w:val="0"/>
          <w:sz w:val="32"/>
          <w:szCs w:val="32"/>
          <w:highlight w:val="none"/>
          <w:shd w:val="clear" w:fill="auto"/>
          <w:lang w:val="en-US" w:eastAsia="zh-CN" w:bidi="ar-SA"/>
        </w:rPr>
      </w:pPr>
    </w:p>
    <w:p w14:paraId="4322E5F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eastAsia="楷体_GB2312" w:cs="Times New Roman"/>
          <w:b/>
          <w:bCs w:val="0"/>
          <w:color w:val="auto"/>
          <w:spacing w:val="0"/>
          <w:w w:val="100"/>
          <w:kern w:val="44"/>
          <w:position w:val="0"/>
          <w:sz w:val="32"/>
          <w:szCs w:val="32"/>
          <w:highlight w:val="none"/>
          <w:shd w:val="clear" w:fill="auto"/>
          <w:lang w:val="en-US" w:eastAsia="zh-CN" w:bidi="ar-SA"/>
        </w:rPr>
      </w:pPr>
    </w:p>
    <w:p w14:paraId="6455E35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eastAsia="楷体_GB2312" w:cs="Times New Roman"/>
          <w:b/>
          <w:bCs w:val="0"/>
          <w:color w:val="auto"/>
          <w:spacing w:val="0"/>
          <w:w w:val="100"/>
          <w:kern w:val="44"/>
          <w:position w:val="0"/>
          <w:sz w:val="32"/>
          <w:szCs w:val="32"/>
          <w:highlight w:val="none"/>
          <w:shd w:val="clear" w:fill="auto"/>
          <w:lang w:val="en-US" w:eastAsia="zh-CN" w:bidi="ar-SA"/>
        </w:rPr>
      </w:pPr>
      <w:r>
        <w:rPr>
          <w:rFonts w:hint="default" w:ascii="Times New Roman" w:hAnsi="Times New Roman" w:eastAsia="楷体_GB2312" w:cs="Times New Roman"/>
          <w:b/>
          <w:bCs w:val="0"/>
          <w:color w:val="auto"/>
          <w:spacing w:val="0"/>
          <w:w w:val="100"/>
          <w:kern w:val="44"/>
          <w:position w:val="0"/>
          <w:sz w:val="32"/>
          <w:szCs w:val="32"/>
          <w:highlight w:val="none"/>
          <w:shd w:val="clear" w:fill="auto"/>
          <w:lang w:val="en-US" w:eastAsia="zh-CN" w:bidi="ar-SA"/>
        </w:rPr>
        <w:drawing>
          <wp:inline distT="0" distB="0" distL="114300" distR="114300">
            <wp:extent cx="5396865" cy="3092450"/>
            <wp:effectExtent l="0" t="0" r="13335" b="12700"/>
            <wp:docPr id="8" name="图片 8" descr="981751334734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81751334734_.pic"/>
                    <pic:cNvPicPr>
                      <a:picLocks noChangeAspect="1"/>
                    </pic:cNvPicPr>
                  </pic:nvPicPr>
                  <pic:blipFill>
                    <a:blip r:embed="rId13"/>
                    <a:stretch>
                      <a:fillRect/>
                    </a:stretch>
                  </pic:blipFill>
                  <pic:spPr>
                    <a:xfrm>
                      <a:off x="0" y="0"/>
                      <a:ext cx="5396865" cy="3092450"/>
                    </a:xfrm>
                    <a:prstGeom prst="rect">
                      <a:avLst/>
                    </a:prstGeom>
                  </pic:spPr>
                </pic:pic>
              </a:graphicData>
            </a:graphic>
          </wp:inline>
        </w:drawing>
      </w:r>
      <w:r>
        <w:rPr>
          <w:rFonts w:hint="default" w:ascii="Times New Roman" w:hAnsi="Times New Roman" w:eastAsia="楷体_GB2312" w:cs="Times New Roman"/>
          <w:b/>
          <w:bCs w:val="0"/>
          <w:color w:val="auto"/>
          <w:spacing w:val="0"/>
          <w:w w:val="100"/>
          <w:kern w:val="44"/>
          <w:position w:val="0"/>
          <w:sz w:val="32"/>
          <w:szCs w:val="32"/>
          <w:highlight w:val="none"/>
          <w:shd w:val="clear" w:fill="auto"/>
          <w:lang w:val="en-US" w:eastAsia="zh-CN" w:bidi="ar-SA"/>
        </w:rPr>
        <w:drawing>
          <wp:inline distT="0" distB="0" distL="114300" distR="114300">
            <wp:extent cx="5389880" cy="3183255"/>
            <wp:effectExtent l="0" t="0" r="1270" b="17145"/>
            <wp:docPr id="9" name="图片 9" descr="991751334735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91751334735_.pic"/>
                    <pic:cNvPicPr>
                      <a:picLocks noChangeAspect="1"/>
                    </pic:cNvPicPr>
                  </pic:nvPicPr>
                  <pic:blipFill>
                    <a:blip r:embed="rId14"/>
                    <a:stretch>
                      <a:fillRect/>
                    </a:stretch>
                  </pic:blipFill>
                  <pic:spPr>
                    <a:xfrm>
                      <a:off x="0" y="0"/>
                      <a:ext cx="5389880" cy="3183255"/>
                    </a:xfrm>
                    <a:prstGeom prst="rect">
                      <a:avLst/>
                    </a:prstGeom>
                  </pic:spPr>
                </pic:pic>
              </a:graphicData>
            </a:graphic>
          </wp:inline>
        </w:drawing>
      </w:r>
    </w:p>
    <w:p w14:paraId="4C6FE620">
      <w:pPr>
        <w:rPr>
          <w:rFonts w:hint="default" w:ascii="Times New Roman" w:hAnsi="Times New Roman" w:eastAsia="黑体" w:cs="Times New Roman"/>
          <w:bCs/>
          <w:color w:val="auto"/>
          <w:kern w:val="44"/>
          <w:sz w:val="36"/>
          <w:szCs w:val="36"/>
          <w:highlight w:val="none"/>
          <w:lang w:val="en-US" w:eastAsia="zh-Hans" w:bidi="ar-SA"/>
        </w:rPr>
      </w:pPr>
    </w:p>
    <w:p w14:paraId="2644850D">
      <w:pPr>
        <w:rPr>
          <w:rFonts w:hint="default" w:ascii="Times New Roman" w:hAnsi="Times New Roman" w:eastAsia="黑体" w:cs="Times New Roman"/>
          <w:bCs/>
          <w:color w:val="auto"/>
          <w:kern w:val="44"/>
          <w:sz w:val="36"/>
          <w:szCs w:val="36"/>
          <w:highlight w:val="none"/>
          <w:lang w:val="en-US" w:eastAsia="zh-Hans" w:bidi="ar-SA"/>
        </w:rPr>
      </w:pPr>
    </w:p>
    <w:sectPr>
      <w:pgSz w:w="11906" w:h="16838"/>
      <w:pgMar w:top="1587" w:right="1701" w:bottom="1587" w:left="1701" w:header="851" w:footer="624" w:gutter="0"/>
      <w:pgBorders>
        <w:top w:val="none" w:sz="0" w:space="0"/>
        <w:left w:val="none" w:sz="0" w:space="0"/>
        <w:bottom w:val="none" w:sz="0" w:space="0"/>
        <w:right w:val="none" w:sz="0" w:space="0"/>
      </w:pgBorders>
      <w:pgNumType w:fmt="decimal"/>
      <w:cols w:space="0" w:num="1"/>
      <w:rtlGutter w:val="0"/>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9836DA-E209-4257-BC9B-3B2DD817F62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汉仪中等线KW">
    <w:altName w:val="宋体"/>
    <w:panose1 w:val="01010104010101010101"/>
    <w:charset w:val="86"/>
    <w:family w:val="auto"/>
    <w:pitch w:val="default"/>
    <w:sig w:usb0="00000000" w:usb1="00000000" w:usb2="00000000" w:usb3="00000000" w:csb0="00040001" w:csb1="00000000"/>
  </w:font>
  <w:font w:name="Noto Sans Mono CJK JP Regular">
    <w:altName w:val="Segoe Print"/>
    <w:panose1 w:val="00000000000000000000"/>
    <w:charset w:val="00"/>
    <w:family w:val="swiss"/>
    <w:pitch w:val="default"/>
    <w:sig w:usb0="00000000" w:usb1="00000000" w:usb2="00000000" w:usb3="00000000" w:csb0="00000001" w:csb1="00000000"/>
  </w:font>
  <w:font w:name="苹方-简">
    <w:altName w:val="宋体"/>
    <w:panose1 w:val="020B0400000000000000"/>
    <w:charset w:val="86"/>
    <w:family w:val="auto"/>
    <w:pitch w:val="default"/>
    <w:sig w:usb0="00000000" w:usb1="00000000" w:usb2="00000017"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embedRegular r:id="rId2" w:fontKey="{C27ADD57-8AEC-41F6-9172-95FF9369DE5A}"/>
  </w:font>
  <w:font w:name="仿宋_GB2312">
    <w:panose1 w:val="02010609030101010101"/>
    <w:charset w:val="86"/>
    <w:family w:val="auto"/>
    <w:pitch w:val="default"/>
    <w:sig w:usb0="00000001" w:usb1="080E0000" w:usb2="00000000" w:usb3="00000000" w:csb0="00040000" w:csb1="00000000"/>
    <w:embedRegular r:id="rId3" w:fontKey="{C116DB8D-2A4A-4335-B61E-5E5672896D60}"/>
  </w:font>
  <w:font w:name="MS Gothic">
    <w:panose1 w:val="020B0609070205080204"/>
    <w:charset w:val="80"/>
    <w:family w:val="auto"/>
    <w:pitch w:val="default"/>
    <w:sig w:usb0="E00002FF" w:usb1="6AC7FDFB" w:usb2="00000012" w:usb3="00000000" w:csb0="4002009F" w:csb1="DFD70000"/>
  </w:font>
  <w:font w:name="Segoe UI">
    <w:panose1 w:val="020B0502040204020203"/>
    <w:charset w:val="00"/>
    <w:family w:val="auto"/>
    <w:pitch w:val="default"/>
    <w:sig w:usb0="E10022FF" w:usb1="C000E47F" w:usb2="00000029" w:usb3="00000000" w:csb0="200001DF" w:csb1="20000000"/>
  </w:font>
  <w:font w:name="方正书宋_GBK">
    <w:altName w:val="微软雅黑"/>
    <w:panose1 w:val="02000000000000000000"/>
    <w:charset w:val="86"/>
    <w:family w:val="auto"/>
    <w:pitch w:val="default"/>
    <w:sig w:usb0="00000000" w:usb1="00000000" w:usb2="00082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embedRegular r:id="rId4" w:fontKey="{72252CE9-1F1B-4CBD-8247-22A7DA184EC1}"/>
  </w:font>
  <w:font w:name="宋体-简">
    <w:altName w:val="宋体"/>
    <w:panose1 w:val="02010800040101010101"/>
    <w:charset w:val="86"/>
    <w:family w:val="auto"/>
    <w:pitch w:val="default"/>
    <w:sig w:usb0="00000000" w:usb1="00000000" w:usb2="00000000" w:usb3="00000000" w:csb0="00040000" w:csb1="00000000"/>
    <w:embedRegular r:id="rId5" w:fontKey="{C8C805A6-D792-4F57-90CB-25C8F642B989}"/>
  </w:font>
  <w:font w:name="方正公文小标宋">
    <w:panose1 w:val="02000500000000000000"/>
    <w:charset w:val="86"/>
    <w:family w:val="auto"/>
    <w:pitch w:val="default"/>
    <w:sig w:usb0="A00002BF" w:usb1="38CF7CFA" w:usb2="00000016" w:usb3="00000000" w:csb0="00040001" w:csb1="00000000"/>
    <w:embedRegular r:id="rId6" w:fontKey="{01448F7F-5F5B-4C07-8214-0752A204E05D}"/>
  </w:font>
  <w:font w:name="楷体_GB2312">
    <w:panose1 w:val="02010609030101010101"/>
    <w:charset w:val="86"/>
    <w:family w:val="modern"/>
    <w:pitch w:val="default"/>
    <w:sig w:usb0="00000001" w:usb1="080E0000" w:usb2="00000000" w:usb3="00000000" w:csb0="00040000" w:csb1="00000000"/>
    <w:embedRegular r:id="rId7" w:fontKey="{369B353E-37BD-4A2E-A653-DCB058AFD0A6}"/>
  </w:font>
  <w:font w:name="等线">
    <w:altName w:val="微软雅黑"/>
    <w:panose1 w:val="02010600030101010101"/>
    <w:charset w:val="86"/>
    <w:family w:val="auto"/>
    <w:pitch w:val="default"/>
    <w:sig w:usb0="00000000" w:usb1="00000000" w:usb2="00000016" w:usb3="00000000" w:csb0="0004000F" w:csb1="00000000"/>
    <w:embedRegular r:id="rId8" w:fontKey="{BFCA6189-88AC-48BE-A709-239AC2F0449B}"/>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2824B">
    <w:pPr>
      <w:tabs>
        <w:tab w:val="center" w:pos="4153"/>
        <w:tab w:val="right" w:pos="8306"/>
      </w:tabs>
      <w:adjustRightInd w:val="0"/>
      <w:ind w:firstLine="360" w:firstLineChars="200"/>
      <w:rPr>
        <w:rFonts w:ascii="Times New Roman" w:hAnsi="Times New Roman" w:eastAsia="仿宋_GB2312" w:cs="Times New Roman"/>
        <w:kern w:val="2"/>
        <w:sz w:val="18"/>
        <w:szCs w:val="18"/>
        <w:lang w:val="en-US" w:bidi="ar-SA"/>
      </w:rPr>
    </w:pPr>
  </w:p>
  <w:p w14:paraId="74CB397A">
    <w:pPr>
      <w:tabs>
        <w:tab w:val="center" w:pos="4153"/>
        <w:tab w:val="right" w:pos="8306"/>
      </w:tabs>
      <w:adjustRightInd w:val="0"/>
      <w:ind w:firstLine="360" w:firstLineChars="200"/>
      <w:rPr>
        <w:rFonts w:ascii="Times New Roman" w:hAnsi="Times New Roman" w:eastAsia="仿宋_GB2312" w:cs="Times New Roman"/>
        <w:kern w:val="2"/>
        <w:sz w:val="18"/>
        <w:szCs w:val="18"/>
        <w:lang w:val="en-US" w:bidi="ar-SA"/>
      </w:rPr>
    </w:pPr>
  </w:p>
  <w:p w14:paraId="2FBFDC09">
    <w:pPr>
      <w:tabs>
        <w:tab w:val="center" w:pos="4153"/>
        <w:tab w:val="right" w:pos="8306"/>
      </w:tabs>
      <w:adjustRightInd w:val="0"/>
      <w:ind w:firstLine="360" w:firstLineChars="200"/>
      <w:rPr>
        <w:rFonts w:ascii="Times New Roman" w:hAnsi="Times New Roman" w:eastAsia="仿宋_GB2312" w:cs="Times New Roman"/>
        <w:kern w:val="2"/>
        <w:sz w:val="18"/>
        <w:szCs w:val="18"/>
        <w:lang w:val="en-US" w:bidi="ar-SA"/>
      </w:rPr>
    </w:pPr>
  </w:p>
  <w:p w14:paraId="2BF8096E">
    <w:pPr>
      <w:tabs>
        <w:tab w:val="center" w:pos="4153"/>
        <w:tab w:val="right" w:pos="8306"/>
      </w:tabs>
      <w:adjustRightInd w:val="0"/>
      <w:ind w:firstLine="360" w:firstLineChars="200"/>
      <w:rPr>
        <w:rFonts w:ascii="Times New Roman" w:hAnsi="Times New Roman" w:eastAsia="仿宋_GB2312" w:cs="Times New Roman"/>
        <w:kern w:val="2"/>
        <w:sz w:val="18"/>
        <w:szCs w:val="18"/>
        <w:lang w:val="en-US"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91221">
    <w:pPr>
      <w:widowControl w:val="0"/>
      <w:tabs>
        <w:tab w:val="center" w:pos="4153"/>
        <w:tab w:val="right" w:pos="8306"/>
      </w:tabs>
      <w:adjustRightInd w:val="0"/>
      <w:snapToGrid/>
      <w:spacing w:line="240" w:lineRule="auto"/>
      <w:ind w:firstLine="360" w:firstLineChars="200"/>
      <w:jc w:val="left"/>
      <w:rPr>
        <w:rFonts w:ascii="Times New Roman"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1D81D8">
                          <w:pPr>
                            <w:pStyle w:val="1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51D81D8">
                    <w:pPr>
                      <w:pStyle w:val="10"/>
                    </w:pPr>
                    <w:r>
                      <w:fldChar w:fldCharType="begin"/>
                    </w:r>
                    <w:r>
                      <w:instrText xml:space="preserve"> PAGE  \* MERGEFORMAT </w:instrText>
                    </w:r>
                    <w:r>
                      <w:fldChar w:fldCharType="separate"/>
                    </w:r>
                    <w:r>
                      <w:t>I</w:t>
                    </w:r>
                    <w:r>
                      <w:fldChar w:fldCharType="end"/>
                    </w:r>
                  </w:p>
                </w:txbxContent>
              </v:textbox>
            </v:shape>
          </w:pict>
        </mc:Fallback>
      </mc:AlternateContent>
    </w:r>
  </w:p>
  <w:p w14:paraId="0F6717F7">
    <w:pPr>
      <w:widowControl w:val="0"/>
      <w:tabs>
        <w:tab w:val="center" w:pos="4153"/>
        <w:tab w:val="right" w:pos="8306"/>
      </w:tabs>
      <w:adjustRightInd w:val="0"/>
      <w:snapToGrid/>
      <w:spacing w:line="240" w:lineRule="auto"/>
      <w:ind w:firstLine="360" w:firstLineChars="200"/>
      <w:jc w:val="left"/>
      <w:rPr>
        <w:rFonts w:ascii="Times New Roman" w:hAnsi="Times New Roman" w:eastAsia="仿宋_GB2312"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4EA1A">
    <w:pPr>
      <w:widowControl w:val="0"/>
      <w:tabs>
        <w:tab w:val="center" w:pos="4153"/>
        <w:tab w:val="right" w:pos="8306"/>
      </w:tabs>
      <w:adjustRightInd w:val="0"/>
      <w:snapToGrid/>
      <w:spacing w:line="240" w:lineRule="auto"/>
      <w:ind w:firstLine="360" w:firstLineChars="200"/>
      <w:jc w:val="left"/>
      <w:rPr>
        <w:rFonts w:ascii="Times New Roman"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853DD4">
                          <w:pPr>
                            <w:pStyle w:val="10"/>
                          </w:pPr>
                          <w:r>
                            <w:fldChar w:fldCharType="begin"/>
                          </w:r>
                          <w:r>
                            <w:instrText xml:space="preserve"> PAGE  \* MERGEFORMAT </w:instrText>
                          </w:r>
                          <w:r>
                            <w:fldChar w:fldCharType="separate"/>
                          </w:r>
                          <w:r>
                            <w:t>XXIII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D853DD4">
                    <w:pPr>
                      <w:pStyle w:val="10"/>
                    </w:pPr>
                    <w:r>
                      <w:fldChar w:fldCharType="begin"/>
                    </w:r>
                    <w:r>
                      <w:instrText xml:space="preserve"> PAGE  \* MERGEFORMAT </w:instrText>
                    </w:r>
                    <w:r>
                      <w:fldChar w:fldCharType="separate"/>
                    </w:r>
                    <w:r>
                      <w:t>XXIII</w:t>
                    </w:r>
                    <w:r>
                      <w:fldChar w:fldCharType="end"/>
                    </w:r>
                  </w:p>
                </w:txbxContent>
              </v:textbox>
            </v:shape>
          </w:pict>
        </mc:Fallback>
      </mc:AlternateContent>
    </w:r>
  </w:p>
  <w:p w14:paraId="4E12FF2D">
    <w:pPr>
      <w:widowControl w:val="0"/>
      <w:tabs>
        <w:tab w:val="center" w:pos="4153"/>
        <w:tab w:val="right" w:pos="8306"/>
      </w:tabs>
      <w:adjustRightInd w:val="0"/>
      <w:snapToGrid/>
      <w:spacing w:line="240" w:lineRule="auto"/>
      <w:ind w:firstLine="360" w:firstLineChars="200"/>
      <w:jc w:val="left"/>
      <w:rPr>
        <w:rFonts w:ascii="Times New Roman" w:hAnsi="Times New Roman" w:eastAsia="仿宋_GB2312" w:cs="Times New Roman"/>
        <w:kern w:val="2"/>
        <w:sz w:val="18"/>
        <w:szCs w:val="18"/>
        <w:lang w:val="en-US" w:eastAsia="zh-CN" w:bidi="ar-SA"/>
      </w:rPr>
    </w:pPr>
  </w:p>
  <w:p w14:paraId="3CCBEC84">
    <w:pPr>
      <w:widowControl w:val="0"/>
      <w:tabs>
        <w:tab w:val="center" w:pos="4153"/>
        <w:tab w:val="right" w:pos="8306"/>
      </w:tabs>
      <w:adjustRightInd w:val="0"/>
      <w:snapToGrid/>
      <w:spacing w:line="240" w:lineRule="auto"/>
      <w:ind w:firstLine="360" w:firstLineChars="200"/>
      <w:jc w:val="left"/>
      <w:rPr>
        <w:rFonts w:ascii="Times New Roman" w:hAnsi="Times New Roman" w:eastAsia="仿宋_GB2312" w:cs="Times New Roman"/>
        <w:kern w:val="2"/>
        <w:sz w:val="18"/>
        <w:szCs w:val="18"/>
        <w:lang w:val="en-US" w:eastAsia="zh-CN" w:bidi="ar-SA"/>
      </w:rPr>
    </w:pPr>
  </w:p>
  <w:p w14:paraId="51552B3E">
    <w:pPr>
      <w:widowControl w:val="0"/>
      <w:tabs>
        <w:tab w:val="center" w:pos="4153"/>
        <w:tab w:val="right" w:pos="8306"/>
      </w:tabs>
      <w:adjustRightInd w:val="0"/>
      <w:snapToGrid/>
      <w:spacing w:line="240" w:lineRule="auto"/>
      <w:ind w:firstLine="360" w:firstLineChars="200"/>
      <w:jc w:val="left"/>
      <w:rPr>
        <w:rFonts w:ascii="Times New Roman" w:hAnsi="Times New Roman" w:eastAsia="仿宋_GB2312" w:cs="Times New Roman"/>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3398B">
    <w:pPr>
      <w:keepNext w:val="0"/>
      <w:keepLines w:val="0"/>
      <w:shd w:val="clear" w:color="auto" w:fill="auto"/>
      <w:bidi w:val="0"/>
      <w:adjustRightInd w:val="0"/>
      <w:snapToGrid/>
      <w:spacing w:before="0" w:after="0" w:line="360" w:lineRule="auto"/>
      <w:ind w:left="0" w:right="0" w:firstLine="600" w:firstLineChars="200"/>
      <w:jc w:val="both"/>
      <w:rPr>
        <w:rFonts w:eastAsia="仿宋_GB2312"/>
        <w:spacing w:val="0"/>
        <w:w w:val="100"/>
        <w:kern w:val="2"/>
        <w:position w:val="0"/>
        <w:sz w:val="30"/>
        <w:szCs w:val="22"/>
        <w:shd w:val="clear" w:color="auto" w:fill="auto"/>
        <w:lang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EEFF31"/>
    <w:multiLevelType w:val="singleLevel"/>
    <w:tmpl w:val="FEEEFF3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jZDg4YTk4OTU1MWUwNjAzYjYzZTc4ZjM3MThhZmUifQ=="/>
    <w:docVar w:name="KSO_WPS_MARK_KEY" w:val="3cc51323-61cf-4676-979f-7032717b78eb"/>
  </w:docVars>
  <w:rsids>
    <w:rsidRoot w:val="CF560D69"/>
    <w:rsid w:val="00015A2F"/>
    <w:rsid w:val="001C66E0"/>
    <w:rsid w:val="002B247F"/>
    <w:rsid w:val="002F62E1"/>
    <w:rsid w:val="003D070C"/>
    <w:rsid w:val="0043675E"/>
    <w:rsid w:val="006911F9"/>
    <w:rsid w:val="007402CA"/>
    <w:rsid w:val="0075194C"/>
    <w:rsid w:val="00773916"/>
    <w:rsid w:val="009F56B9"/>
    <w:rsid w:val="00D53C10"/>
    <w:rsid w:val="00D6035C"/>
    <w:rsid w:val="00ED3BD8"/>
    <w:rsid w:val="00FA00A3"/>
    <w:rsid w:val="00FF56BA"/>
    <w:rsid w:val="01061B66"/>
    <w:rsid w:val="01080A12"/>
    <w:rsid w:val="011711EF"/>
    <w:rsid w:val="0132783D"/>
    <w:rsid w:val="015D0D5E"/>
    <w:rsid w:val="01871364"/>
    <w:rsid w:val="019273CC"/>
    <w:rsid w:val="01BF7D81"/>
    <w:rsid w:val="01C66596"/>
    <w:rsid w:val="01CA5CC8"/>
    <w:rsid w:val="01D34B7C"/>
    <w:rsid w:val="020967F0"/>
    <w:rsid w:val="022950E4"/>
    <w:rsid w:val="02617042"/>
    <w:rsid w:val="026936CC"/>
    <w:rsid w:val="029627EC"/>
    <w:rsid w:val="02CF554B"/>
    <w:rsid w:val="02E132C9"/>
    <w:rsid w:val="02E5725D"/>
    <w:rsid w:val="03011BBD"/>
    <w:rsid w:val="03190CB5"/>
    <w:rsid w:val="032D29B2"/>
    <w:rsid w:val="03315320"/>
    <w:rsid w:val="03353615"/>
    <w:rsid w:val="033B56D0"/>
    <w:rsid w:val="034F2928"/>
    <w:rsid w:val="03561F09"/>
    <w:rsid w:val="03661A20"/>
    <w:rsid w:val="036F4D79"/>
    <w:rsid w:val="037979A5"/>
    <w:rsid w:val="03851792"/>
    <w:rsid w:val="03D67F82"/>
    <w:rsid w:val="03E2379C"/>
    <w:rsid w:val="03F270E3"/>
    <w:rsid w:val="04247911"/>
    <w:rsid w:val="0447550D"/>
    <w:rsid w:val="04697A1A"/>
    <w:rsid w:val="04781A0B"/>
    <w:rsid w:val="04830AB2"/>
    <w:rsid w:val="04935255"/>
    <w:rsid w:val="049D3B67"/>
    <w:rsid w:val="04B213C1"/>
    <w:rsid w:val="04C42EA2"/>
    <w:rsid w:val="04E92909"/>
    <w:rsid w:val="05047E36"/>
    <w:rsid w:val="050B6D23"/>
    <w:rsid w:val="050F1836"/>
    <w:rsid w:val="05300538"/>
    <w:rsid w:val="054162A1"/>
    <w:rsid w:val="05573D16"/>
    <w:rsid w:val="05616943"/>
    <w:rsid w:val="057E20C9"/>
    <w:rsid w:val="058129F3"/>
    <w:rsid w:val="058F62AE"/>
    <w:rsid w:val="05972365"/>
    <w:rsid w:val="05B21813"/>
    <w:rsid w:val="05BE78F1"/>
    <w:rsid w:val="05C44EC8"/>
    <w:rsid w:val="05CD044C"/>
    <w:rsid w:val="05D830A9"/>
    <w:rsid w:val="05D92FCB"/>
    <w:rsid w:val="05DE7F94"/>
    <w:rsid w:val="060317A8"/>
    <w:rsid w:val="061340E1"/>
    <w:rsid w:val="0621522F"/>
    <w:rsid w:val="06287461"/>
    <w:rsid w:val="06292161"/>
    <w:rsid w:val="067F52D3"/>
    <w:rsid w:val="06826B71"/>
    <w:rsid w:val="068E5516"/>
    <w:rsid w:val="0698600E"/>
    <w:rsid w:val="069F84B3"/>
    <w:rsid w:val="06A27213"/>
    <w:rsid w:val="06AB3EF9"/>
    <w:rsid w:val="06BF1B73"/>
    <w:rsid w:val="06BF2781"/>
    <w:rsid w:val="06DD024B"/>
    <w:rsid w:val="06E80A99"/>
    <w:rsid w:val="07124399"/>
    <w:rsid w:val="073F59BB"/>
    <w:rsid w:val="07577FFE"/>
    <w:rsid w:val="075B29E9"/>
    <w:rsid w:val="07633079"/>
    <w:rsid w:val="07702E6D"/>
    <w:rsid w:val="07754928"/>
    <w:rsid w:val="0797664C"/>
    <w:rsid w:val="07C81AF4"/>
    <w:rsid w:val="07CF4038"/>
    <w:rsid w:val="07EC4BEA"/>
    <w:rsid w:val="07F873C4"/>
    <w:rsid w:val="08011F9B"/>
    <w:rsid w:val="083C0B3E"/>
    <w:rsid w:val="0881185D"/>
    <w:rsid w:val="089B1EC4"/>
    <w:rsid w:val="08B35707"/>
    <w:rsid w:val="08C55294"/>
    <w:rsid w:val="08CE2541"/>
    <w:rsid w:val="090D12BC"/>
    <w:rsid w:val="09297778"/>
    <w:rsid w:val="093323A4"/>
    <w:rsid w:val="09335B6C"/>
    <w:rsid w:val="09367B0A"/>
    <w:rsid w:val="093A1985"/>
    <w:rsid w:val="094A7C14"/>
    <w:rsid w:val="09523EAE"/>
    <w:rsid w:val="098826F0"/>
    <w:rsid w:val="09A13D71"/>
    <w:rsid w:val="09B44716"/>
    <w:rsid w:val="09C01ECA"/>
    <w:rsid w:val="09C35E1E"/>
    <w:rsid w:val="09EB2C7F"/>
    <w:rsid w:val="0A1B5BC7"/>
    <w:rsid w:val="0A2A37A7"/>
    <w:rsid w:val="0A522AB7"/>
    <w:rsid w:val="0A8F242E"/>
    <w:rsid w:val="0A9778C5"/>
    <w:rsid w:val="0A9856E1"/>
    <w:rsid w:val="0ADA436B"/>
    <w:rsid w:val="0B0E4E77"/>
    <w:rsid w:val="0B140280"/>
    <w:rsid w:val="0B27266D"/>
    <w:rsid w:val="0B4A7D91"/>
    <w:rsid w:val="0B963AEC"/>
    <w:rsid w:val="0BAE65AB"/>
    <w:rsid w:val="0BC33EB3"/>
    <w:rsid w:val="0BC37E6D"/>
    <w:rsid w:val="0BC47C2C"/>
    <w:rsid w:val="0BD369C1"/>
    <w:rsid w:val="0BFA53FB"/>
    <w:rsid w:val="0C0555AD"/>
    <w:rsid w:val="0C087B18"/>
    <w:rsid w:val="0C1E6205"/>
    <w:rsid w:val="0C2506CA"/>
    <w:rsid w:val="0C281F69"/>
    <w:rsid w:val="0C2D757F"/>
    <w:rsid w:val="0C3B60A9"/>
    <w:rsid w:val="0C4E1CFD"/>
    <w:rsid w:val="0C5B40EC"/>
    <w:rsid w:val="0C614E5C"/>
    <w:rsid w:val="0C747D97"/>
    <w:rsid w:val="0C774C9E"/>
    <w:rsid w:val="0C8EE47A"/>
    <w:rsid w:val="0C9B610B"/>
    <w:rsid w:val="0CB513A9"/>
    <w:rsid w:val="0CC46135"/>
    <w:rsid w:val="0CCD4209"/>
    <w:rsid w:val="0CE73BD2"/>
    <w:rsid w:val="0CEE4F60"/>
    <w:rsid w:val="0CF32576"/>
    <w:rsid w:val="0CF34325"/>
    <w:rsid w:val="0CF54541"/>
    <w:rsid w:val="0CF63E15"/>
    <w:rsid w:val="0D0B3D64"/>
    <w:rsid w:val="0D1A5D55"/>
    <w:rsid w:val="0D1D7A44"/>
    <w:rsid w:val="0D240717"/>
    <w:rsid w:val="0D4508F8"/>
    <w:rsid w:val="0D477695"/>
    <w:rsid w:val="0D4B4161"/>
    <w:rsid w:val="0D4C7ED9"/>
    <w:rsid w:val="0D5C4EF6"/>
    <w:rsid w:val="0D632F5A"/>
    <w:rsid w:val="0D7116ED"/>
    <w:rsid w:val="0D730BD2"/>
    <w:rsid w:val="0D7F02AE"/>
    <w:rsid w:val="0D883FF2"/>
    <w:rsid w:val="0DBF0098"/>
    <w:rsid w:val="0DC161D1"/>
    <w:rsid w:val="0DCC4F36"/>
    <w:rsid w:val="0DD8176C"/>
    <w:rsid w:val="0E253E9B"/>
    <w:rsid w:val="0E680D42"/>
    <w:rsid w:val="0E770F85"/>
    <w:rsid w:val="0E9D6C3E"/>
    <w:rsid w:val="0EA24C55"/>
    <w:rsid w:val="0EDE1004"/>
    <w:rsid w:val="0EE26D46"/>
    <w:rsid w:val="0F183FD6"/>
    <w:rsid w:val="0F1F541B"/>
    <w:rsid w:val="0F205179"/>
    <w:rsid w:val="0F227143"/>
    <w:rsid w:val="0F233AE0"/>
    <w:rsid w:val="0F2D3F1C"/>
    <w:rsid w:val="0F713C26"/>
    <w:rsid w:val="0F763628"/>
    <w:rsid w:val="0F765BA3"/>
    <w:rsid w:val="0F920077"/>
    <w:rsid w:val="0FF57433"/>
    <w:rsid w:val="0FFF08F1"/>
    <w:rsid w:val="10184C9C"/>
    <w:rsid w:val="101F204B"/>
    <w:rsid w:val="102313C5"/>
    <w:rsid w:val="10295E07"/>
    <w:rsid w:val="10326F5D"/>
    <w:rsid w:val="106119F9"/>
    <w:rsid w:val="10C70518"/>
    <w:rsid w:val="10E50428"/>
    <w:rsid w:val="11160751"/>
    <w:rsid w:val="11284FCB"/>
    <w:rsid w:val="113D7F60"/>
    <w:rsid w:val="116021A5"/>
    <w:rsid w:val="116F23E8"/>
    <w:rsid w:val="11823EC9"/>
    <w:rsid w:val="11A46535"/>
    <w:rsid w:val="11AB2142"/>
    <w:rsid w:val="11BA7B07"/>
    <w:rsid w:val="11F1D363"/>
    <w:rsid w:val="12086AC4"/>
    <w:rsid w:val="123E24E6"/>
    <w:rsid w:val="1272218F"/>
    <w:rsid w:val="12767E85"/>
    <w:rsid w:val="127E59C4"/>
    <w:rsid w:val="127F187A"/>
    <w:rsid w:val="128E077E"/>
    <w:rsid w:val="12BB1A40"/>
    <w:rsid w:val="12DF65E9"/>
    <w:rsid w:val="12EF6AB8"/>
    <w:rsid w:val="12F6691D"/>
    <w:rsid w:val="12FF7AEA"/>
    <w:rsid w:val="132F62D2"/>
    <w:rsid w:val="137141F5"/>
    <w:rsid w:val="137D5290"/>
    <w:rsid w:val="13AF4D1D"/>
    <w:rsid w:val="13B14F39"/>
    <w:rsid w:val="13B5228C"/>
    <w:rsid w:val="13B62550"/>
    <w:rsid w:val="13CC3B21"/>
    <w:rsid w:val="13DE01AE"/>
    <w:rsid w:val="13E26EA1"/>
    <w:rsid w:val="13F73718"/>
    <w:rsid w:val="13F9C3D2"/>
    <w:rsid w:val="13FD1F2D"/>
    <w:rsid w:val="14213E6D"/>
    <w:rsid w:val="145F04F1"/>
    <w:rsid w:val="146976FA"/>
    <w:rsid w:val="147C10A3"/>
    <w:rsid w:val="147E4E1C"/>
    <w:rsid w:val="148D32B1"/>
    <w:rsid w:val="149C7998"/>
    <w:rsid w:val="14FC6E5B"/>
    <w:rsid w:val="15080B89"/>
    <w:rsid w:val="152B4878"/>
    <w:rsid w:val="15545B7C"/>
    <w:rsid w:val="155A7A15"/>
    <w:rsid w:val="155B64ED"/>
    <w:rsid w:val="155D514E"/>
    <w:rsid w:val="15681628"/>
    <w:rsid w:val="156A458A"/>
    <w:rsid w:val="157B6CE5"/>
    <w:rsid w:val="15966195"/>
    <w:rsid w:val="15A02708"/>
    <w:rsid w:val="15A7745D"/>
    <w:rsid w:val="15B12041"/>
    <w:rsid w:val="15B40B20"/>
    <w:rsid w:val="15B4486D"/>
    <w:rsid w:val="15B825AF"/>
    <w:rsid w:val="15C2342E"/>
    <w:rsid w:val="15EE4223"/>
    <w:rsid w:val="15EE5FD1"/>
    <w:rsid w:val="15F108D6"/>
    <w:rsid w:val="15F68668"/>
    <w:rsid w:val="16013F56"/>
    <w:rsid w:val="162419F3"/>
    <w:rsid w:val="162C08A7"/>
    <w:rsid w:val="163F05DA"/>
    <w:rsid w:val="164B6F7F"/>
    <w:rsid w:val="165C144C"/>
    <w:rsid w:val="166C5148"/>
    <w:rsid w:val="166E0EC0"/>
    <w:rsid w:val="1672275E"/>
    <w:rsid w:val="16922CEC"/>
    <w:rsid w:val="169E79F7"/>
    <w:rsid w:val="16BA5EB3"/>
    <w:rsid w:val="16BF796D"/>
    <w:rsid w:val="16ED0036"/>
    <w:rsid w:val="170D692B"/>
    <w:rsid w:val="177B3F0A"/>
    <w:rsid w:val="177F6E95"/>
    <w:rsid w:val="17874FED"/>
    <w:rsid w:val="17C3523B"/>
    <w:rsid w:val="18050943"/>
    <w:rsid w:val="180A48D8"/>
    <w:rsid w:val="181810E3"/>
    <w:rsid w:val="182932F0"/>
    <w:rsid w:val="183A0802"/>
    <w:rsid w:val="183B1275"/>
    <w:rsid w:val="183F0D66"/>
    <w:rsid w:val="1844637C"/>
    <w:rsid w:val="18581E27"/>
    <w:rsid w:val="185A794E"/>
    <w:rsid w:val="189665B7"/>
    <w:rsid w:val="189757E8"/>
    <w:rsid w:val="18B10D45"/>
    <w:rsid w:val="18D45952"/>
    <w:rsid w:val="18D76C5F"/>
    <w:rsid w:val="193A5EDD"/>
    <w:rsid w:val="193B1B1D"/>
    <w:rsid w:val="19551028"/>
    <w:rsid w:val="1965492D"/>
    <w:rsid w:val="196A0064"/>
    <w:rsid w:val="19A76BC3"/>
    <w:rsid w:val="19AE61A3"/>
    <w:rsid w:val="19DC3C64"/>
    <w:rsid w:val="19DD0836"/>
    <w:rsid w:val="1A085187"/>
    <w:rsid w:val="1A0C4C78"/>
    <w:rsid w:val="1A11228E"/>
    <w:rsid w:val="1A3B37AF"/>
    <w:rsid w:val="1A566B02"/>
    <w:rsid w:val="1A5D54D3"/>
    <w:rsid w:val="1A745BBC"/>
    <w:rsid w:val="1A8C400A"/>
    <w:rsid w:val="1A9F4EEA"/>
    <w:rsid w:val="1AAB26E2"/>
    <w:rsid w:val="1AB01AA7"/>
    <w:rsid w:val="1ABF60D4"/>
    <w:rsid w:val="1AD02CD6"/>
    <w:rsid w:val="1AD5675A"/>
    <w:rsid w:val="1AD97F7E"/>
    <w:rsid w:val="1B356450"/>
    <w:rsid w:val="1B59144C"/>
    <w:rsid w:val="1B5A5FF4"/>
    <w:rsid w:val="1B617245"/>
    <w:rsid w:val="1B680005"/>
    <w:rsid w:val="1B6D1746"/>
    <w:rsid w:val="1B761694"/>
    <w:rsid w:val="1B7F9033"/>
    <w:rsid w:val="1BA80E2E"/>
    <w:rsid w:val="1BB13D28"/>
    <w:rsid w:val="1BF66252"/>
    <w:rsid w:val="1C1918CE"/>
    <w:rsid w:val="1C297D63"/>
    <w:rsid w:val="1C381D54"/>
    <w:rsid w:val="1C8E5E18"/>
    <w:rsid w:val="1CA17728"/>
    <w:rsid w:val="1CB11B06"/>
    <w:rsid w:val="1CB6536F"/>
    <w:rsid w:val="1D0B7468"/>
    <w:rsid w:val="1D1207F7"/>
    <w:rsid w:val="1D2247B2"/>
    <w:rsid w:val="1D37025D"/>
    <w:rsid w:val="1D37200B"/>
    <w:rsid w:val="1D3A7D4E"/>
    <w:rsid w:val="1D7A420E"/>
    <w:rsid w:val="1D9E02DC"/>
    <w:rsid w:val="1DA83589"/>
    <w:rsid w:val="1DBD04FB"/>
    <w:rsid w:val="1DC15D79"/>
    <w:rsid w:val="1DFFBAE9"/>
    <w:rsid w:val="1E4F5E6D"/>
    <w:rsid w:val="1E5B61CE"/>
    <w:rsid w:val="1E62130A"/>
    <w:rsid w:val="1E6F1C79"/>
    <w:rsid w:val="1E736EE3"/>
    <w:rsid w:val="1E890F8D"/>
    <w:rsid w:val="1E9F04F3"/>
    <w:rsid w:val="1EA01E32"/>
    <w:rsid w:val="1EA30D2C"/>
    <w:rsid w:val="1EB12B65"/>
    <w:rsid w:val="1EB8717C"/>
    <w:rsid w:val="1EB95B6A"/>
    <w:rsid w:val="1EDF1807"/>
    <w:rsid w:val="1EE58BD8"/>
    <w:rsid w:val="1EEC17D9"/>
    <w:rsid w:val="1EF328AA"/>
    <w:rsid w:val="1EF74148"/>
    <w:rsid w:val="1EFB0669"/>
    <w:rsid w:val="1EFB350D"/>
    <w:rsid w:val="1F147105"/>
    <w:rsid w:val="1F242A63"/>
    <w:rsid w:val="1F3802BD"/>
    <w:rsid w:val="1F417171"/>
    <w:rsid w:val="1F642E60"/>
    <w:rsid w:val="1F722C30"/>
    <w:rsid w:val="1F7D0A5A"/>
    <w:rsid w:val="1F811C64"/>
    <w:rsid w:val="1F896D6A"/>
    <w:rsid w:val="1F9F48AF"/>
    <w:rsid w:val="1FAD4807"/>
    <w:rsid w:val="1FC7841B"/>
    <w:rsid w:val="1FCA53B9"/>
    <w:rsid w:val="1FCDA9C2"/>
    <w:rsid w:val="1FCFF58D"/>
    <w:rsid w:val="1FFF2CC4"/>
    <w:rsid w:val="202C6073"/>
    <w:rsid w:val="20344F28"/>
    <w:rsid w:val="20515ADA"/>
    <w:rsid w:val="205818B0"/>
    <w:rsid w:val="20583F9B"/>
    <w:rsid w:val="206530E7"/>
    <w:rsid w:val="20672C08"/>
    <w:rsid w:val="20827A42"/>
    <w:rsid w:val="209202A1"/>
    <w:rsid w:val="209677A6"/>
    <w:rsid w:val="209FCCF9"/>
    <w:rsid w:val="20AE17F5"/>
    <w:rsid w:val="20BB02B9"/>
    <w:rsid w:val="20C36E72"/>
    <w:rsid w:val="20D83B05"/>
    <w:rsid w:val="20F004CA"/>
    <w:rsid w:val="21025026"/>
    <w:rsid w:val="212D20A3"/>
    <w:rsid w:val="217001E2"/>
    <w:rsid w:val="21767B10"/>
    <w:rsid w:val="21775512"/>
    <w:rsid w:val="219D08AB"/>
    <w:rsid w:val="21C5052E"/>
    <w:rsid w:val="21EA12B6"/>
    <w:rsid w:val="21F9750D"/>
    <w:rsid w:val="22046F6D"/>
    <w:rsid w:val="220D2C4E"/>
    <w:rsid w:val="222608A0"/>
    <w:rsid w:val="22273D0E"/>
    <w:rsid w:val="22274D44"/>
    <w:rsid w:val="224B0307"/>
    <w:rsid w:val="225B679C"/>
    <w:rsid w:val="22B1460E"/>
    <w:rsid w:val="22D4654E"/>
    <w:rsid w:val="230A1F70"/>
    <w:rsid w:val="231150AD"/>
    <w:rsid w:val="231B5F2B"/>
    <w:rsid w:val="231E022D"/>
    <w:rsid w:val="233B65CE"/>
    <w:rsid w:val="2342170A"/>
    <w:rsid w:val="23496F3C"/>
    <w:rsid w:val="234A5B06"/>
    <w:rsid w:val="2355C46E"/>
    <w:rsid w:val="235D4796"/>
    <w:rsid w:val="23671171"/>
    <w:rsid w:val="236E0751"/>
    <w:rsid w:val="23C87E61"/>
    <w:rsid w:val="23CA2FF6"/>
    <w:rsid w:val="23EE3640"/>
    <w:rsid w:val="23F32A04"/>
    <w:rsid w:val="23FECFCF"/>
    <w:rsid w:val="243F5C4A"/>
    <w:rsid w:val="244B1FDE"/>
    <w:rsid w:val="244B45EE"/>
    <w:rsid w:val="24523BCF"/>
    <w:rsid w:val="246102B6"/>
    <w:rsid w:val="246F4781"/>
    <w:rsid w:val="24741D97"/>
    <w:rsid w:val="24806DFB"/>
    <w:rsid w:val="248F0784"/>
    <w:rsid w:val="2499701F"/>
    <w:rsid w:val="24A361D8"/>
    <w:rsid w:val="24BA089C"/>
    <w:rsid w:val="24E53A2A"/>
    <w:rsid w:val="253F4153"/>
    <w:rsid w:val="25445C0D"/>
    <w:rsid w:val="25506360"/>
    <w:rsid w:val="255D282B"/>
    <w:rsid w:val="25B1070F"/>
    <w:rsid w:val="25B52667"/>
    <w:rsid w:val="25BE30CD"/>
    <w:rsid w:val="25DD69CE"/>
    <w:rsid w:val="25FC7E3F"/>
    <w:rsid w:val="260158AC"/>
    <w:rsid w:val="260834D5"/>
    <w:rsid w:val="260913BE"/>
    <w:rsid w:val="262B46D7"/>
    <w:rsid w:val="265A4FBD"/>
    <w:rsid w:val="26654E47"/>
    <w:rsid w:val="268362C1"/>
    <w:rsid w:val="2686436C"/>
    <w:rsid w:val="269824DB"/>
    <w:rsid w:val="26BC7D71"/>
    <w:rsid w:val="26C54244"/>
    <w:rsid w:val="26F52C1E"/>
    <w:rsid w:val="26FC7E22"/>
    <w:rsid w:val="271813DF"/>
    <w:rsid w:val="27184C7B"/>
    <w:rsid w:val="27231852"/>
    <w:rsid w:val="27856A0A"/>
    <w:rsid w:val="27B561DE"/>
    <w:rsid w:val="27BF5EA7"/>
    <w:rsid w:val="27C6290A"/>
    <w:rsid w:val="27DA4607"/>
    <w:rsid w:val="27EB411E"/>
    <w:rsid w:val="281533F5"/>
    <w:rsid w:val="281F267A"/>
    <w:rsid w:val="28236002"/>
    <w:rsid w:val="28341F69"/>
    <w:rsid w:val="28397580"/>
    <w:rsid w:val="28577A06"/>
    <w:rsid w:val="28604137"/>
    <w:rsid w:val="28700AC7"/>
    <w:rsid w:val="28754330"/>
    <w:rsid w:val="28884063"/>
    <w:rsid w:val="28A30E9D"/>
    <w:rsid w:val="28B766F6"/>
    <w:rsid w:val="28BC3D0D"/>
    <w:rsid w:val="28BC5ABB"/>
    <w:rsid w:val="28E76FDC"/>
    <w:rsid w:val="29160EB7"/>
    <w:rsid w:val="293778BF"/>
    <w:rsid w:val="294361DC"/>
    <w:rsid w:val="29543F45"/>
    <w:rsid w:val="29804D3A"/>
    <w:rsid w:val="29932CBF"/>
    <w:rsid w:val="29A547A1"/>
    <w:rsid w:val="29C25353"/>
    <w:rsid w:val="29C30D22"/>
    <w:rsid w:val="29EB48A9"/>
    <w:rsid w:val="29F574D6"/>
    <w:rsid w:val="2A13C980"/>
    <w:rsid w:val="2A261D85"/>
    <w:rsid w:val="2A475D63"/>
    <w:rsid w:val="2A565288"/>
    <w:rsid w:val="2A571F3F"/>
    <w:rsid w:val="2A583908"/>
    <w:rsid w:val="2A6428AE"/>
    <w:rsid w:val="2A6C3C54"/>
    <w:rsid w:val="2A6C52BE"/>
    <w:rsid w:val="2A983DA1"/>
    <w:rsid w:val="2A9A4155"/>
    <w:rsid w:val="2AB92391"/>
    <w:rsid w:val="2AC60E73"/>
    <w:rsid w:val="2AD03A9F"/>
    <w:rsid w:val="2AD92954"/>
    <w:rsid w:val="2AE35581"/>
    <w:rsid w:val="2AEA4B61"/>
    <w:rsid w:val="2AFD5DC9"/>
    <w:rsid w:val="2B02634F"/>
    <w:rsid w:val="2B536BAA"/>
    <w:rsid w:val="2B5D3B9B"/>
    <w:rsid w:val="2B6C37C8"/>
    <w:rsid w:val="2B7E1B58"/>
    <w:rsid w:val="2BAD5B8F"/>
    <w:rsid w:val="2BB205C0"/>
    <w:rsid w:val="2BDD621C"/>
    <w:rsid w:val="2BDF5274"/>
    <w:rsid w:val="2BEB0BC2"/>
    <w:rsid w:val="2BEB8970"/>
    <w:rsid w:val="2BFFE3A4"/>
    <w:rsid w:val="2C03770C"/>
    <w:rsid w:val="2C1B0FD2"/>
    <w:rsid w:val="2C4B5AD3"/>
    <w:rsid w:val="2C687BB6"/>
    <w:rsid w:val="2C9103E2"/>
    <w:rsid w:val="2C931228"/>
    <w:rsid w:val="2CB5C3E2"/>
    <w:rsid w:val="2CBA67B5"/>
    <w:rsid w:val="2CD671D4"/>
    <w:rsid w:val="2CE6030C"/>
    <w:rsid w:val="2CFBF3AA"/>
    <w:rsid w:val="2D173C07"/>
    <w:rsid w:val="2D1903F7"/>
    <w:rsid w:val="2D191BB3"/>
    <w:rsid w:val="2D3C3CB8"/>
    <w:rsid w:val="2D9C347B"/>
    <w:rsid w:val="2D9C5EBB"/>
    <w:rsid w:val="2DAA4A7C"/>
    <w:rsid w:val="2DB7598C"/>
    <w:rsid w:val="2DC540FE"/>
    <w:rsid w:val="2DDB9E5A"/>
    <w:rsid w:val="2DE63201"/>
    <w:rsid w:val="2DEB0719"/>
    <w:rsid w:val="2DF67CC1"/>
    <w:rsid w:val="2E0423DE"/>
    <w:rsid w:val="2E0A056F"/>
    <w:rsid w:val="2E0A72C8"/>
    <w:rsid w:val="2E187C37"/>
    <w:rsid w:val="2E320D4F"/>
    <w:rsid w:val="2E3F6F72"/>
    <w:rsid w:val="2E4E18AB"/>
    <w:rsid w:val="2E5360FB"/>
    <w:rsid w:val="2E5E3BC7"/>
    <w:rsid w:val="2E604F61"/>
    <w:rsid w:val="2E7C01C6"/>
    <w:rsid w:val="2E976DAE"/>
    <w:rsid w:val="2EB22558"/>
    <w:rsid w:val="2EC67693"/>
    <w:rsid w:val="2ED40002"/>
    <w:rsid w:val="2ED54F06"/>
    <w:rsid w:val="2EE36A79"/>
    <w:rsid w:val="2EF10A5F"/>
    <w:rsid w:val="2EF8BB4A"/>
    <w:rsid w:val="2EFEB20F"/>
    <w:rsid w:val="2F311A35"/>
    <w:rsid w:val="2F326AD7"/>
    <w:rsid w:val="2F340AA1"/>
    <w:rsid w:val="2F44C33E"/>
    <w:rsid w:val="2F46A335"/>
    <w:rsid w:val="2F660650"/>
    <w:rsid w:val="2F664C5C"/>
    <w:rsid w:val="2F6F7D2B"/>
    <w:rsid w:val="2FA8323D"/>
    <w:rsid w:val="2FB219C5"/>
    <w:rsid w:val="2FBFE681"/>
    <w:rsid w:val="2FC11C09"/>
    <w:rsid w:val="2FD2946B"/>
    <w:rsid w:val="2FD951A4"/>
    <w:rsid w:val="2FDF9014"/>
    <w:rsid w:val="2FDFA651"/>
    <w:rsid w:val="2FEA5603"/>
    <w:rsid w:val="2FED2BF2"/>
    <w:rsid w:val="2FF140C0"/>
    <w:rsid w:val="2FFB2226"/>
    <w:rsid w:val="3000689F"/>
    <w:rsid w:val="300D4E4E"/>
    <w:rsid w:val="302F1268"/>
    <w:rsid w:val="302F14C5"/>
    <w:rsid w:val="30607673"/>
    <w:rsid w:val="30696C8E"/>
    <w:rsid w:val="30727112"/>
    <w:rsid w:val="307A0735"/>
    <w:rsid w:val="308570DA"/>
    <w:rsid w:val="309349F9"/>
    <w:rsid w:val="30E17ECA"/>
    <w:rsid w:val="30EB518F"/>
    <w:rsid w:val="30FF0C3A"/>
    <w:rsid w:val="3112096E"/>
    <w:rsid w:val="31303ABD"/>
    <w:rsid w:val="313F3965"/>
    <w:rsid w:val="314C2FDB"/>
    <w:rsid w:val="314F2E81"/>
    <w:rsid w:val="316B4522"/>
    <w:rsid w:val="31713AE0"/>
    <w:rsid w:val="318F1FBE"/>
    <w:rsid w:val="31AC132C"/>
    <w:rsid w:val="31AD0696"/>
    <w:rsid w:val="31C641E9"/>
    <w:rsid w:val="31DDD4B6"/>
    <w:rsid w:val="31EC7411"/>
    <w:rsid w:val="31F2079F"/>
    <w:rsid w:val="31FA05A4"/>
    <w:rsid w:val="32171FB4"/>
    <w:rsid w:val="322740B9"/>
    <w:rsid w:val="322F72FD"/>
    <w:rsid w:val="32382656"/>
    <w:rsid w:val="323D5EBE"/>
    <w:rsid w:val="324C4353"/>
    <w:rsid w:val="326A47D9"/>
    <w:rsid w:val="32745651"/>
    <w:rsid w:val="32747406"/>
    <w:rsid w:val="3281224F"/>
    <w:rsid w:val="32892EB1"/>
    <w:rsid w:val="328C29A2"/>
    <w:rsid w:val="32963A97"/>
    <w:rsid w:val="32BD4284"/>
    <w:rsid w:val="32CC6A7D"/>
    <w:rsid w:val="32EFE0D6"/>
    <w:rsid w:val="32FB3683"/>
    <w:rsid w:val="33010C9A"/>
    <w:rsid w:val="330A50FD"/>
    <w:rsid w:val="331A1D5C"/>
    <w:rsid w:val="331A7FAD"/>
    <w:rsid w:val="332D7CE1"/>
    <w:rsid w:val="33562B6D"/>
    <w:rsid w:val="33633703"/>
    <w:rsid w:val="33B45D0C"/>
    <w:rsid w:val="33E12879"/>
    <w:rsid w:val="33EB4B6D"/>
    <w:rsid w:val="34272982"/>
    <w:rsid w:val="343E7D21"/>
    <w:rsid w:val="34476B80"/>
    <w:rsid w:val="34675FDF"/>
    <w:rsid w:val="34727975"/>
    <w:rsid w:val="347D25A2"/>
    <w:rsid w:val="347F27BE"/>
    <w:rsid w:val="348F22D5"/>
    <w:rsid w:val="349808FF"/>
    <w:rsid w:val="34AE10BC"/>
    <w:rsid w:val="34B47F8E"/>
    <w:rsid w:val="34C91C11"/>
    <w:rsid w:val="34CE54F3"/>
    <w:rsid w:val="34CF79BA"/>
    <w:rsid w:val="34D67F04"/>
    <w:rsid w:val="34F26B77"/>
    <w:rsid w:val="34F75CEA"/>
    <w:rsid w:val="34FB796B"/>
    <w:rsid w:val="350E3B42"/>
    <w:rsid w:val="352769B2"/>
    <w:rsid w:val="354C7710"/>
    <w:rsid w:val="354E2190"/>
    <w:rsid w:val="359F479A"/>
    <w:rsid w:val="35AB5B3D"/>
    <w:rsid w:val="35B446E9"/>
    <w:rsid w:val="35BB3FD2"/>
    <w:rsid w:val="35C67F79"/>
    <w:rsid w:val="35FA7C22"/>
    <w:rsid w:val="35FD2D0F"/>
    <w:rsid w:val="360A392E"/>
    <w:rsid w:val="360F32E1"/>
    <w:rsid w:val="36146F36"/>
    <w:rsid w:val="361909F0"/>
    <w:rsid w:val="364A6DFC"/>
    <w:rsid w:val="36541A28"/>
    <w:rsid w:val="36617CA1"/>
    <w:rsid w:val="36877708"/>
    <w:rsid w:val="36B10C29"/>
    <w:rsid w:val="36C546D4"/>
    <w:rsid w:val="36EA7C97"/>
    <w:rsid w:val="36ED6471"/>
    <w:rsid w:val="36FD3E6E"/>
    <w:rsid w:val="3701395E"/>
    <w:rsid w:val="3709B754"/>
    <w:rsid w:val="37272C99"/>
    <w:rsid w:val="372C6596"/>
    <w:rsid w:val="37353608"/>
    <w:rsid w:val="377A726D"/>
    <w:rsid w:val="37985D7C"/>
    <w:rsid w:val="37B02C8E"/>
    <w:rsid w:val="37D270A9"/>
    <w:rsid w:val="37DE0760"/>
    <w:rsid w:val="37DF5322"/>
    <w:rsid w:val="37E56DDC"/>
    <w:rsid w:val="380E3E50"/>
    <w:rsid w:val="38352061"/>
    <w:rsid w:val="389E342F"/>
    <w:rsid w:val="38B62A6F"/>
    <w:rsid w:val="38DEB45C"/>
    <w:rsid w:val="39096AFA"/>
    <w:rsid w:val="392E6561"/>
    <w:rsid w:val="393618B9"/>
    <w:rsid w:val="39382F3B"/>
    <w:rsid w:val="39385043"/>
    <w:rsid w:val="395D29A2"/>
    <w:rsid w:val="39677CC5"/>
    <w:rsid w:val="39974106"/>
    <w:rsid w:val="399F1360"/>
    <w:rsid w:val="39BC591B"/>
    <w:rsid w:val="39C221B3"/>
    <w:rsid w:val="39C9317C"/>
    <w:rsid w:val="39D55FF8"/>
    <w:rsid w:val="39F43D7E"/>
    <w:rsid w:val="39FE5147"/>
    <w:rsid w:val="3A0F6392"/>
    <w:rsid w:val="3A243B8B"/>
    <w:rsid w:val="3A3415DA"/>
    <w:rsid w:val="3A345DF9"/>
    <w:rsid w:val="3A4B4EF0"/>
    <w:rsid w:val="3A502507"/>
    <w:rsid w:val="3A535631"/>
    <w:rsid w:val="3A647D60"/>
    <w:rsid w:val="3A6FB77B"/>
    <w:rsid w:val="3A7601BF"/>
    <w:rsid w:val="3A7A7584"/>
    <w:rsid w:val="3A7BD2C7"/>
    <w:rsid w:val="3A843A92"/>
    <w:rsid w:val="3A8A5A19"/>
    <w:rsid w:val="3A8B49E9"/>
    <w:rsid w:val="3A8D5D34"/>
    <w:rsid w:val="3A916DA7"/>
    <w:rsid w:val="3ABF3C53"/>
    <w:rsid w:val="3AC52EF5"/>
    <w:rsid w:val="3ADDD0C8"/>
    <w:rsid w:val="3AEF3ACE"/>
    <w:rsid w:val="3AFC949E"/>
    <w:rsid w:val="3B06606E"/>
    <w:rsid w:val="3B273268"/>
    <w:rsid w:val="3B27DE37"/>
    <w:rsid w:val="3B2DA655"/>
    <w:rsid w:val="3B3A743F"/>
    <w:rsid w:val="3B3E5CB2"/>
    <w:rsid w:val="3B4F4DBB"/>
    <w:rsid w:val="3B60677A"/>
    <w:rsid w:val="3B77858E"/>
    <w:rsid w:val="3B787875"/>
    <w:rsid w:val="3B8544E4"/>
    <w:rsid w:val="3B8E5883"/>
    <w:rsid w:val="3B9B5A04"/>
    <w:rsid w:val="3B9D4F3A"/>
    <w:rsid w:val="3BB54D17"/>
    <w:rsid w:val="3BB578C7"/>
    <w:rsid w:val="3BBA034E"/>
    <w:rsid w:val="3BC07A31"/>
    <w:rsid w:val="3BCC3E0F"/>
    <w:rsid w:val="3BCF6F4D"/>
    <w:rsid w:val="3BCF888A"/>
    <w:rsid w:val="3BDD601C"/>
    <w:rsid w:val="3BE9676F"/>
    <w:rsid w:val="3BF05D4F"/>
    <w:rsid w:val="3BF55114"/>
    <w:rsid w:val="3BF5780A"/>
    <w:rsid w:val="3BF699A9"/>
    <w:rsid w:val="3BFF49D4"/>
    <w:rsid w:val="3BFF98CB"/>
    <w:rsid w:val="3C0417FB"/>
    <w:rsid w:val="3C0E4427"/>
    <w:rsid w:val="3C144C4F"/>
    <w:rsid w:val="3C255101"/>
    <w:rsid w:val="3C2679C3"/>
    <w:rsid w:val="3C3F8CCA"/>
    <w:rsid w:val="3C4E2A76"/>
    <w:rsid w:val="3C4E4F51"/>
    <w:rsid w:val="3C553E04"/>
    <w:rsid w:val="3C6504EB"/>
    <w:rsid w:val="3C9012E0"/>
    <w:rsid w:val="3C9506A5"/>
    <w:rsid w:val="3CA1704A"/>
    <w:rsid w:val="3CBC20D5"/>
    <w:rsid w:val="3CBE446A"/>
    <w:rsid w:val="3CDB255C"/>
    <w:rsid w:val="3CEB1943"/>
    <w:rsid w:val="3CEC4769"/>
    <w:rsid w:val="3CED228F"/>
    <w:rsid w:val="3CEF24AB"/>
    <w:rsid w:val="3CF63839"/>
    <w:rsid w:val="3CFE26EE"/>
    <w:rsid w:val="3D0C4E0B"/>
    <w:rsid w:val="3D2B4E30"/>
    <w:rsid w:val="3D3305EA"/>
    <w:rsid w:val="3D687B67"/>
    <w:rsid w:val="3D7529B0"/>
    <w:rsid w:val="3D7824A0"/>
    <w:rsid w:val="3D9B7F3D"/>
    <w:rsid w:val="3DBD38D1"/>
    <w:rsid w:val="3DEDBB1C"/>
    <w:rsid w:val="3DEFEC1C"/>
    <w:rsid w:val="3DFF8742"/>
    <w:rsid w:val="3DFF9154"/>
    <w:rsid w:val="3E0E6961"/>
    <w:rsid w:val="3E1E5EE3"/>
    <w:rsid w:val="3E1F0B6E"/>
    <w:rsid w:val="3E611186"/>
    <w:rsid w:val="3E773E58"/>
    <w:rsid w:val="3E777966"/>
    <w:rsid w:val="3E7B5510"/>
    <w:rsid w:val="3E9F138B"/>
    <w:rsid w:val="3ECD0B24"/>
    <w:rsid w:val="3ECE4ADB"/>
    <w:rsid w:val="3EDC25BB"/>
    <w:rsid w:val="3F0F53D8"/>
    <w:rsid w:val="3F3F4024"/>
    <w:rsid w:val="3F477148"/>
    <w:rsid w:val="3F4F5483"/>
    <w:rsid w:val="3F691D6E"/>
    <w:rsid w:val="3F6FFEF0"/>
    <w:rsid w:val="3F7119A8"/>
    <w:rsid w:val="3F76656C"/>
    <w:rsid w:val="3F79605C"/>
    <w:rsid w:val="3F9D826A"/>
    <w:rsid w:val="3FA4132B"/>
    <w:rsid w:val="3FAC01DF"/>
    <w:rsid w:val="3FBF7EB7"/>
    <w:rsid w:val="3FC65745"/>
    <w:rsid w:val="3FC7326B"/>
    <w:rsid w:val="3FD7C896"/>
    <w:rsid w:val="3FD87226"/>
    <w:rsid w:val="3FE9068D"/>
    <w:rsid w:val="3FEB6B5E"/>
    <w:rsid w:val="3FEFB5A8"/>
    <w:rsid w:val="3FF66639"/>
    <w:rsid w:val="3FFB4CC3"/>
    <w:rsid w:val="3FFBAF79"/>
    <w:rsid w:val="3FFF59CB"/>
    <w:rsid w:val="400C6ED0"/>
    <w:rsid w:val="403B1563"/>
    <w:rsid w:val="40943F1D"/>
    <w:rsid w:val="40A64E31"/>
    <w:rsid w:val="40CA3013"/>
    <w:rsid w:val="40D95004"/>
    <w:rsid w:val="40EA5463"/>
    <w:rsid w:val="40F7192E"/>
    <w:rsid w:val="40FB7A97"/>
    <w:rsid w:val="411D7EC4"/>
    <w:rsid w:val="412C69E5"/>
    <w:rsid w:val="412D0AF9"/>
    <w:rsid w:val="413A424B"/>
    <w:rsid w:val="419B49AF"/>
    <w:rsid w:val="41B44FDB"/>
    <w:rsid w:val="41BE41FA"/>
    <w:rsid w:val="41C91711"/>
    <w:rsid w:val="41D852BC"/>
    <w:rsid w:val="41DD6D76"/>
    <w:rsid w:val="41E2613A"/>
    <w:rsid w:val="41E579D9"/>
    <w:rsid w:val="41FF0A9A"/>
    <w:rsid w:val="42046397"/>
    <w:rsid w:val="421B5024"/>
    <w:rsid w:val="422D212F"/>
    <w:rsid w:val="42415557"/>
    <w:rsid w:val="42937435"/>
    <w:rsid w:val="42984D9F"/>
    <w:rsid w:val="42B957D5"/>
    <w:rsid w:val="42C17495"/>
    <w:rsid w:val="42CD0B98"/>
    <w:rsid w:val="42FE6004"/>
    <w:rsid w:val="43046206"/>
    <w:rsid w:val="43106CD7"/>
    <w:rsid w:val="434370AD"/>
    <w:rsid w:val="43733959"/>
    <w:rsid w:val="43A7763B"/>
    <w:rsid w:val="43B1057D"/>
    <w:rsid w:val="43D321DE"/>
    <w:rsid w:val="440027FE"/>
    <w:rsid w:val="44136A7F"/>
    <w:rsid w:val="442E5667"/>
    <w:rsid w:val="443057D6"/>
    <w:rsid w:val="444262D4"/>
    <w:rsid w:val="444529B0"/>
    <w:rsid w:val="44560C1D"/>
    <w:rsid w:val="447D0B0A"/>
    <w:rsid w:val="44830880"/>
    <w:rsid w:val="448654A3"/>
    <w:rsid w:val="44B813D4"/>
    <w:rsid w:val="44CD4E80"/>
    <w:rsid w:val="45080F98"/>
    <w:rsid w:val="454B3FF6"/>
    <w:rsid w:val="454F0D5F"/>
    <w:rsid w:val="455950D4"/>
    <w:rsid w:val="455F488D"/>
    <w:rsid w:val="455F7DF4"/>
    <w:rsid w:val="456A4DC4"/>
    <w:rsid w:val="45857508"/>
    <w:rsid w:val="45992FB4"/>
    <w:rsid w:val="45A8769B"/>
    <w:rsid w:val="45C83899"/>
    <w:rsid w:val="45D264C6"/>
    <w:rsid w:val="45DE30BD"/>
    <w:rsid w:val="45EF0E26"/>
    <w:rsid w:val="460B72B5"/>
    <w:rsid w:val="46127557"/>
    <w:rsid w:val="46160D27"/>
    <w:rsid w:val="46214BDB"/>
    <w:rsid w:val="464E1182"/>
    <w:rsid w:val="465313B5"/>
    <w:rsid w:val="466F191C"/>
    <w:rsid w:val="4677740E"/>
    <w:rsid w:val="46805C57"/>
    <w:rsid w:val="468123C6"/>
    <w:rsid w:val="46837A8A"/>
    <w:rsid w:val="46B574AA"/>
    <w:rsid w:val="46CD7080"/>
    <w:rsid w:val="46D71FE6"/>
    <w:rsid w:val="46DA7D28"/>
    <w:rsid w:val="46DF0E9A"/>
    <w:rsid w:val="46E26BDC"/>
    <w:rsid w:val="46F56910"/>
    <w:rsid w:val="470703F1"/>
    <w:rsid w:val="471517AC"/>
    <w:rsid w:val="473BBDBF"/>
    <w:rsid w:val="473E825A"/>
    <w:rsid w:val="474E6020"/>
    <w:rsid w:val="47574ED5"/>
    <w:rsid w:val="477517FF"/>
    <w:rsid w:val="478B2DD0"/>
    <w:rsid w:val="479C6D8B"/>
    <w:rsid w:val="47C36F24"/>
    <w:rsid w:val="47C84024"/>
    <w:rsid w:val="47D21ECE"/>
    <w:rsid w:val="47D97FDF"/>
    <w:rsid w:val="47E7EDEC"/>
    <w:rsid w:val="47F6293F"/>
    <w:rsid w:val="47FB04BF"/>
    <w:rsid w:val="480706A9"/>
    <w:rsid w:val="4812529F"/>
    <w:rsid w:val="482B0799"/>
    <w:rsid w:val="48376AB4"/>
    <w:rsid w:val="48470B06"/>
    <w:rsid w:val="4851011B"/>
    <w:rsid w:val="485458B8"/>
    <w:rsid w:val="48547666"/>
    <w:rsid w:val="488066AD"/>
    <w:rsid w:val="48EE3617"/>
    <w:rsid w:val="4904108C"/>
    <w:rsid w:val="49154281"/>
    <w:rsid w:val="49221512"/>
    <w:rsid w:val="492273B8"/>
    <w:rsid w:val="49836455"/>
    <w:rsid w:val="498875C7"/>
    <w:rsid w:val="49DA3B9B"/>
    <w:rsid w:val="49EA2030"/>
    <w:rsid w:val="49EE6431"/>
    <w:rsid w:val="49F27137"/>
    <w:rsid w:val="4A160D9F"/>
    <w:rsid w:val="4A4719D1"/>
    <w:rsid w:val="4A4A0D02"/>
    <w:rsid w:val="4A4F62B5"/>
    <w:rsid w:val="4A631DE2"/>
    <w:rsid w:val="4ABF3C98"/>
    <w:rsid w:val="4B1D0287"/>
    <w:rsid w:val="4B380701"/>
    <w:rsid w:val="4B5160DF"/>
    <w:rsid w:val="4B5C6F5D"/>
    <w:rsid w:val="4B7F3763"/>
    <w:rsid w:val="4B8B15F1"/>
    <w:rsid w:val="4B9366F7"/>
    <w:rsid w:val="4BA07DE3"/>
    <w:rsid w:val="4BA97CC9"/>
    <w:rsid w:val="4BC93EC7"/>
    <w:rsid w:val="4BDF2FF4"/>
    <w:rsid w:val="4BFE6267"/>
    <w:rsid w:val="4C062E76"/>
    <w:rsid w:val="4C075F6E"/>
    <w:rsid w:val="4C2555A1"/>
    <w:rsid w:val="4C34600A"/>
    <w:rsid w:val="4C8D6DC9"/>
    <w:rsid w:val="4C914717"/>
    <w:rsid w:val="4C926DBD"/>
    <w:rsid w:val="4CAA3CF8"/>
    <w:rsid w:val="4CB138D3"/>
    <w:rsid w:val="4CD52003"/>
    <w:rsid w:val="4CE0596C"/>
    <w:rsid w:val="4CE70AA9"/>
    <w:rsid w:val="4CE865CF"/>
    <w:rsid w:val="4CEF795D"/>
    <w:rsid w:val="4D0E072B"/>
    <w:rsid w:val="4D1C1C6E"/>
    <w:rsid w:val="4D2060B9"/>
    <w:rsid w:val="4D2C5809"/>
    <w:rsid w:val="4D3A507C"/>
    <w:rsid w:val="4D64034B"/>
    <w:rsid w:val="4D7367E0"/>
    <w:rsid w:val="4DB36F04"/>
    <w:rsid w:val="4DBA7F94"/>
    <w:rsid w:val="4DF92A0A"/>
    <w:rsid w:val="4DFC01D5"/>
    <w:rsid w:val="4DFE0D44"/>
    <w:rsid w:val="4E0A0EF3"/>
    <w:rsid w:val="4E1A59EE"/>
    <w:rsid w:val="4E233D62"/>
    <w:rsid w:val="4E345F70"/>
    <w:rsid w:val="4E3B5550"/>
    <w:rsid w:val="4E4B72E5"/>
    <w:rsid w:val="4E557C94"/>
    <w:rsid w:val="4E760D0B"/>
    <w:rsid w:val="4E8429FF"/>
    <w:rsid w:val="4EA34EA3"/>
    <w:rsid w:val="4EAD187E"/>
    <w:rsid w:val="4EB762CC"/>
    <w:rsid w:val="4EDB729D"/>
    <w:rsid w:val="4EDF87A3"/>
    <w:rsid w:val="4EF93187"/>
    <w:rsid w:val="4EFF0C45"/>
    <w:rsid w:val="4F021BCA"/>
    <w:rsid w:val="4F060D05"/>
    <w:rsid w:val="4F1162B1"/>
    <w:rsid w:val="4F155DA1"/>
    <w:rsid w:val="4F162A3B"/>
    <w:rsid w:val="4F247D92"/>
    <w:rsid w:val="4F2A1203"/>
    <w:rsid w:val="4F2B261B"/>
    <w:rsid w:val="4F365D17"/>
    <w:rsid w:val="4F5D838E"/>
    <w:rsid w:val="4F5E433F"/>
    <w:rsid w:val="4F644633"/>
    <w:rsid w:val="4F6603AB"/>
    <w:rsid w:val="4F701229"/>
    <w:rsid w:val="4F8E16AF"/>
    <w:rsid w:val="4FA03191"/>
    <w:rsid w:val="4FB70C06"/>
    <w:rsid w:val="4FBA61F8"/>
    <w:rsid w:val="4FDA66A3"/>
    <w:rsid w:val="4FFF2DFD"/>
    <w:rsid w:val="50013BA7"/>
    <w:rsid w:val="5023004A"/>
    <w:rsid w:val="50287EB8"/>
    <w:rsid w:val="505C355C"/>
    <w:rsid w:val="50707007"/>
    <w:rsid w:val="507E2BA6"/>
    <w:rsid w:val="50BB64D4"/>
    <w:rsid w:val="50D70E34"/>
    <w:rsid w:val="50E33C7D"/>
    <w:rsid w:val="5119144D"/>
    <w:rsid w:val="511B3176"/>
    <w:rsid w:val="51394EA9"/>
    <w:rsid w:val="5142769C"/>
    <w:rsid w:val="51532BB1"/>
    <w:rsid w:val="51785946"/>
    <w:rsid w:val="519D207E"/>
    <w:rsid w:val="51BA0636"/>
    <w:rsid w:val="51FF32BA"/>
    <w:rsid w:val="523F6C83"/>
    <w:rsid w:val="524D7600"/>
    <w:rsid w:val="52651CE7"/>
    <w:rsid w:val="527DF8B4"/>
    <w:rsid w:val="527F1783"/>
    <w:rsid w:val="5339302E"/>
    <w:rsid w:val="53465F4C"/>
    <w:rsid w:val="534A3B3F"/>
    <w:rsid w:val="534F9328"/>
    <w:rsid w:val="535D3873"/>
    <w:rsid w:val="535D721F"/>
    <w:rsid w:val="5371731E"/>
    <w:rsid w:val="537D65C4"/>
    <w:rsid w:val="537D6660"/>
    <w:rsid w:val="53A5521A"/>
    <w:rsid w:val="53C27B7A"/>
    <w:rsid w:val="54146EE9"/>
    <w:rsid w:val="542645AC"/>
    <w:rsid w:val="54626973"/>
    <w:rsid w:val="5463310B"/>
    <w:rsid w:val="546E386E"/>
    <w:rsid w:val="54882B71"/>
    <w:rsid w:val="54A79BA7"/>
    <w:rsid w:val="54D20290"/>
    <w:rsid w:val="54D264E2"/>
    <w:rsid w:val="54DC33D4"/>
    <w:rsid w:val="54E405A7"/>
    <w:rsid w:val="54FE3CDA"/>
    <w:rsid w:val="55050666"/>
    <w:rsid w:val="5511700B"/>
    <w:rsid w:val="55562C6F"/>
    <w:rsid w:val="557FAEA6"/>
    <w:rsid w:val="559519EA"/>
    <w:rsid w:val="55D65B5E"/>
    <w:rsid w:val="55D911AB"/>
    <w:rsid w:val="55E069DD"/>
    <w:rsid w:val="55E5244B"/>
    <w:rsid w:val="55F78FB3"/>
    <w:rsid w:val="56086719"/>
    <w:rsid w:val="56222B52"/>
    <w:rsid w:val="56293090"/>
    <w:rsid w:val="56343CD6"/>
    <w:rsid w:val="56694C24"/>
    <w:rsid w:val="567F1D52"/>
    <w:rsid w:val="567FE803"/>
    <w:rsid w:val="56835CE6"/>
    <w:rsid w:val="569C07CA"/>
    <w:rsid w:val="569D042A"/>
    <w:rsid w:val="56BF560F"/>
    <w:rsid w:val="56CD1E98"/>
    <w:rsid w:val="56E542AB"/>
    <w:rsid w:val="5700264D"/>
    <w:rsid w:val="570D57DF"/>
    <w:rsid w:val="574FB5B0"/>
    <w:rsid w:val="57631674"/>
    <w:rsid w:val="576B3CA4"/>
    <w:rsid w:val="576FA993"/>
    <w:rsid w:val="579B7A29"/>
    <w:rsid w:val="57A92A8B"/>
    <w:rsid w:val="57B73574"/>
    <w:rsid w:val="57CF0AB7"/>
    <w:rsid w:val="57D61E46"/>
    <w:rsid w:val="57DF5194"/>
    <w:rsid w:val="57EA58F1"/>
    <w:rsid w:val="57F25378"/>
    <w:rsid w:val="57F7082F"/>
    <w:rsid w:val="57FED0B2"/>
    <w:rsid w:val="582726A1"/>
    <w:rsid w:val="5829466B"/>
    <w:rsid w:val="58512985"/>
    <w:rsid w:val="585A3935"/>
    <w:rsid w:val="586E207E"/>
    <w:rsid w:val="58922210"/>
    <w:rsid w:val="589C6BEB"/>
    <w:rsid w:val="59017396"/>
    <w:rsid w:val="59060509"/>
    <w:rsid w:val="5915074C"/>
    <w:rsid w:val="59192C4B"/>
    <w:rsid w:val="593C4479"/>
    <w:rsid w:val="594D25DB"/>
    <w:rsid w:val="599253AE"/>
    <w:rsid w:val="599D1265"/>
    <w:rsid w:val="59BB19C5"/>
    <w:rsid w:val="59E52814"/>
    <w:rsid w:val="59F5622A"/>
    <w:rsid w:val="5A050D00"/>
    <w:rsid w:val="5A0A227A"/>
    <w:rsid w:val="5A0A4028"/>
    <w:rsid w:val="5A0A78CA"/>
    <w:rsid w:val="5A0C1B4F"/>
    <w:rsid w:val="5A4412E8"/>
    <w:rsid w:val="5A455061"/>
    <w:rsid w:val="5A5F5B54"/>
    <w:rsid w:val="5A646165"/>
    <w:rsid w:val="5A6951F3"/>
    <w:rsid w:val="5A701D9C"/>
    <w:rsid w:val="5A9C7376"/>
    <w:rsid w:val="5AA4447D"/>
    <w:rsid w:val="5AA47FD9"/>
    <w:rsid w:val="5AC02939"/>
    <w:rsid w:val="5ACD132B"/>
    <w:rsid w:val="5AF0321E"/>
    <w:rsid w:val="5AFA409D"/>
    <w:rsid w:val="5AFCB98E"/>
    <w:rsid w:val="5AFDD7AE"/>
    <w:rsid w:val="5B37709F"/>
    <w:rsid w:val="5B422502"/>
    <w:rsid w:val="5B5E625B"/>
    <w:rsid w:val="5B6F6839"/>
    <w:rsid w:val="5B82302A"/>
    <w:rsid w:val="5BDACC76"/>
    <w:rsid w:val="5BE2525D"/>
    <w:rsid w:val="5BE7F3B1"/>
    <w:rsid w:val="5BF06DB1"/>
    <w:rsid w:val="5BF705DC"/>
    <w:rsid w:val="5BF925A6"/>
    <w:rsid w:val="5BFFF3AD"/>
    <w:rsid w:val="5C241F42"/>
    <w:rsid w:val="5C2632F7"/>
    <w:rsid w:val="5C376DA8"/>
    <w:rsid w:val="5C5E240A"/>
    <w:rsid w:val="5C71038F"/>
    <w:rsid w:val="5C76608E"/>
    <w:rsid w:val="5C7B120D"/>
    <w:rsid w:val="5C9452EA"/>
    <w:rsid w:val="5CAC5345"/>
    <w:rsid w:val="5CAD5C12"/>
    <w:rsid w:val="5CBFEF05"/>
    <w:rsid w:val="5CC7071D"/>
    <w:rsid w:val="5CCE3A33"/>
    <w:rsid w:val="5CDD3C76"/>
    <w:rsid w:val="5CEB3BAF"/>
    <w:rsid w:val="5D184CAE"/>
    <w:rsid w:val="5D375134"/>
    <w:rsid w:val="5D3C274B"/>
    <w:rsid w:val="5D3F66DF"/>
    <w:rsid w:val="5D5826A1"/>
    <w:rsid w:val="5D5E6B65"/>
    <w:rsid w:val="5D7874FB"/>
    <w:rsid w:val="5D8A23E4"/>
    <w:rsid w:val="5D9026C6"/>
    <w:rsid w:val="5DA01D5B"/>
    <w:rsid w:val="5DA62066"/>
    <w:rsid w:val="5DAE407C"/>
    <w:rsid w:val="5DAF73C1"/>
    <w:rsid w:val="5DAFC2FC"/>
    <w:rsid w:val="5DB9F54C"/>
    <w:rsid w:val="5DBF9862"/>
    <w:rsid w:val="5DC7204E"/>
    <w:rsid w:val="5DC82230"/>
    <w:rsid w:val="5DC96EC0"/>
    <w:rsid w:val="5DD12FD7"/>
    <w:rsid w:val="5DD706C5"/>
    <w:rsid w:val="5DD76917"/>
    <w:rsid w:val="5DDF6716"/>
    <w:rsid w:val="5DE3706A"/>
    <w:rsid w:val="5DEB2A8D"/>
    <w:rsid w:val="5DED1C97"/>
    <w:rsid w:val="5DEF0299"/>
    <w:rsid w:val="5DF68806"/>
    <w:rsid w:val="5DF73D9A"/>
    <w:rsid w:val="5DFB28F9"/>
    <w:rsid w:val="5DFF3CF1"/>
    <w:rsid w:val="5E570C28"/>
    <w:rsid w:val="5E63EBDE"/>
    <w:rsid w:val="5E6D7496"/>
    <w:rsid w:val="5E6E0948"/>
    <w:rsid w:val="5E744166"/>
    <w:rsid w:val="5E7E5BCD"/>
    <w:rsid w:val="5E936B18"/>
    <w:rsid w:val="5E9B2E43"/>
    <w:rsid w:val="5E9FB683"/>
    <w:rsid w:val="5EB153BA"/>
    <w:rsid w:val="5EB45EF7"/>
    <w:rsid w:val="5EBB6D47"/>
    <w:rsid w:val="5EBD5B0D"/>
    <w:rsid w:val="5EDDA437"/>
    <w:rsid w:val="5EDF79B5"/>
    <w:rsid w:val="5EE7879F"/>
    <w:rsid w:val="5EEE1365"/>
    <w:rsid w:val="5EFFF404"/>
    <w:rsid w:val="5F013C4C"/>
    <w:rsid w:val="5F0E0117"/>
    <w:rsid w:val="5F1A2F60"/>
    <w:rsid w:val="5F2801B5"/>
    <w:rsid w:val="5F386D8E"/>
    <w:rsid w:val="5F4DE9A1"/>
    <w:rsid w:val="5F5875E4"/>
    <w:rsid w:val="5F5D51B1"/>
    <w:rsid w:val="5F6F670D"/>
    <w:rsid w:val="5F774DBE"/>
    <w:rsid w:val="5F7F1C27"/>
    <w:rsid w:val="5F7FBAFC"/>
    <w:rsid w:val="5F922AF6"/>
    <w:rsid w:val="5FB52C88"/>
    <w:rsid w:val="5FB54A36"/>
    <w:rsid w:val="5FB946A1"/>
    <w:rsid w:val="5FBB3176"/>
    <w:rsid w:val="5FBDEC2B"/>
    <w:rsid w:val="5FCB4D07"/>
    <w:rsid w:val="5FCD72EC"/>
    <w:rsid w:val="5FD72614"/>
    <w:rsid w:val="5FDD6F67"/>
    <w:rsid w:val="5FDDBBDA"/>
    <w:rsid w:val="5FDF58A3"/>
    <w:rsid w:val="5FEA2932"/>
    <w:rsid w:val="5FEB010A"/>
    <w:rsid w:val="5FEE720A"/>
    <w:rsid w:val="5FF706B8"/>
    <w:rsid w:val="5FFD276C"/>
    <w:rsid w:val="5FFFE947"/>
    <w:rsid w:val="60293E78"/>
    <w:rsid w:val="602F47E9"/>
    <w:rsid w:val="604A33D1"/>
    <w:rsid w:val="60714E01"/>
    <w:rsid w:val="60E06408"/>
    <w:rsid w:val="60E3323C"/>
    <w:rsid w:val="60FF065F"/>
    <w:rsid w:val="610C4B2A"/>
    <w:rsid w:val="611A0FF5"/>
    <w:rsid w:val="612C6F7A"/>
    <w:rsid w:val="61774699"/>
    <w:rsid w:val="61BF765A"/>
    <w:rsid w:val="61C10E9A"/>
    <w:rsid w:val="61C55405"/>
    <w:rsid w:val="61C60FF4"/>
    <w:rsid w:val="61C6117D"/>
    <w:rsid w:val="61CD42B9"/>
    <w:rsid w:val="61EB473F"/>
    <w:rsid w:val="61FD19D6"/>
    <w:rsid w:val="61FE41C8"/>
    <w:rsid w:val="62065A1D"/>
    <w:rsid w:val="6249032A"/>
    <w:rsid w:val="624F3EEF"/>
    <w:rsid w:val="6280757E"/>
    <w:rsid w:val="628232F6"/>
    <w:rsid w:val="628A56A4"/>
    <w:rsid w:val="628C5F22"/>
    <w:rsid w:val="629628FD"/>
    <w:rsid w:val="62991CF8"/>
    <w:rsid w:val="629B5275"/>
    <w:rsid w:val="62B114E5"/>
    <w:rsid w:val="62B45F2D"/>
    <w:rsid w:val="62C456BC"/>
    <w:rsid w:val="62E713AB"/>
    <w:rsid w:val="6309608B"/>
    <w:rsid w:val="634405AB"/>
    <w:rsid w:val="63494E4B"/>
    <w:rsid w:val="635602DE"/>
    <w:rsid w:val="63721D1F"/>
    <w:rsid w:val="63C3265F"/>
    <w:rsid w:val="63CF5CD2"/>
    <w:rsid w:val="641D7903"/>
    <w:rsid w:val="64246083"/>
    <w:rsid w:val="643B7C00"/>
    <w:rsid w:val="643D7C2F"/>
    <w:rsid w:val="644C0D3E"/>
    <w:rsid w:val="64D8544F"/>
    <w:rsid w:val="6502071E"/>
    <w:rsid w:val="650A312E"/>
    <w:rsid w:val="652B0AFB"/>
    <w:rsid w:val="652FD060"/>
    <w:rsid w:val="65401246"/>
    <w:rsid w:val="654E58B8"/>
    <w:rsid w:val="65501489"/>
    <w:rsid w:val="656248DF"/>
    <w:rsid w:val="65683BF5"/>
    <w:rsid w:val="6572257D"/>
    <w:rsid w:val="657607C4"/>
    <w:rsid w:val="657F1D6E"/>
    <w:rsid w:val="65940531"/>
    <w:rsid w:val="659F01C8"/>
    <w:rsid w:val="65ACB40A"/>
    <w:rsid w:val="65BAD745"/>
    <w:rsid w:val="65BAEB3A"/>
    <w:rsid w:val="65BDDAE6"/>
    <w:rsid w:val="65C23A09"/>
    <w:rsid w:val="65C71020"/>
    <w:rsid w:val="65C94D98"/>
    <w:rsid w:val="65EC0A86"/>
    <w:rsid w:val="65F5F9CA"/>
    <w:rsid w:val="66061B48"/>
    <w:rsid w:val="660E6C4E"/>
    <w:rsid w:val="661209C2"/>
    <w:rsid w:val="66246472"/>
    <w:rsid w:val="66420D8A"/>
    <w:rsid w:val="665E7BD6"/>
    <w:rsid w:val="6679E6FE"/>
    <w:rsid w:val="667E5B82"/>
    <w:rsid w:val="668472FC"/>
    <w:rsid w:val="669180B6"/>
    <w:rsid w:val="66A5526B"/>
    <w:rsid w:val="66A5C323"/>
    <w:rsid w:val="66A650D9"/>
    <w:rsid w:val="66AB26EF"/>
    <w:rsid w:val="66AF0431"/>
    <w:rsid w:val="66B4260C"/>
    <w:rsid w:val="66C3B20B"/>
    <w:rsid w:val="66C51A03"/>
    <w:rsid w:val="66CA0DC7"/>
    <w:rsid w:val="66DA44DA"/>
    <w:rsid w:val="66DF9EAC"/>
    <w:rsid w:val="66F81DD8"/>
    <w:rsid w:val="66FA940F"/>
    <w:rsid w:val="670F2C7E"/>
    <w:rsid w:val="67624852"/>
    <w:rsid w:val="677E4ABF"/>
    <w:rsid w:val="67864FD8"/>
    <w:rsid w:val="67B7D125"/>
    <w:rsid w:val="67D3A3D9"/>
    <w:rsid w:val="67DF2DCE"/>
    <w:rsid w:val="67DF3FFE"/>
    <w:rsid w:val="67DF8701"/>
    <w:rsid w:val="67EE31DB"/>
    <w:rsid w:val="67F500C6"/>
    <w:rsid w:val="67F72090"/>
    <w:rsid w:val="67F9A11C"/>
    <w:rsid w:val="67F9ABD9"/>
    <w:rsid w:val="67FE18B4"/>
    <w:rsid w:val="67FFA62B"/>
    <w:rsid w:val="68070FA9"/>
    <w:rsid w:val="68144385"/>
    <w:rsid w:val="681C5653"/>
    <w:rsid w:val="683C5CF5"/>
    <w:rsid w:val="684626D0"/>
    <w:rsid w:val="68534DEC"/>
    <w:rsid w:val="6863E9D8"/>
    <w:rsid w:val="6873723D"/>
    <w:rsid w:val="6888718C"/>
    <w:rsid w:val="689728DD"/>
    <w:rsid w:val="68B2C391"/>
    <w:rsid w:val="68B92688"/>
    <w:rsid w:val="68E320F2"/>
    <w:rsid w:val="68E94ED4"/>
    <w:rsid w:val="68FD61AC"/>
    <w:rsid w:val="691D5B26"/>
    <w:rsid w:val="69237B70"/>
    <w:rsid w:val="692C7B17"/>
    <w:rsid w:val="694C1F68"/>
    <w:rsid w:val="69583DAB"/>
    <w:rsid w:val="6972464E"/>
    <w:rsid w:val="69742D88"/>
    <w:rsid w:val="699658D9"/>
    <w:rsid w:val="69BD2E65"/>
    <w:rsid w:val="69CA01F0"/>
    <w:rsid w:val="69D02B99"/>
    <w:rsid w:val="69DD7064"/>
    <w:rsid w:val="69F58EAA"/>
    <w:rsid w:val="69FFBEAF"/>
    <w:rsid w:val="6A002D52"/>
    <w:rsid w:val="6A0B1E23"/>
    <w:rsid w:val="6A2243F7"/>
    <w:rsid w:val="6A2E5B11"/>
    <w:rsid w:val="6A3273AF"/>
    <w:rsid w:val="6A3FE7FE"/>
    <w:rsid w:val="6A5E32E9"/>
    <w:rsid w:val="6A6B28C1"/>
    <w:rsid w:val="6A7221C4"/>
    <w:rsid w:val="6A7B13C8"/>
    <w:rsid w:val="6A7F011B"/>
    <w:rsid w:val="6A8D6DDB"/>
    <w:rsid w:val="6AAE27AE"/>
    <w:rsid w:val="6AAF9B5E"/>
    <w:rsid w:val="6ABA21F1"/>
    <w:rsid w:val="6AC10733"/>
    <w:rsid w:val="6AD541DF"/>
    <w:rsid w:val="6AE93524"/>
    <w:rsid w:val="6AED37F2"/>
    <w:rsid w:val="6B032AFA"/>
    <w:rsid w:val="6B0D605B"/>
    <w:rsid w:val="6B234F4A"/>
    <w:rsid w:val="6B396798"/>
    <w:rsid w:val="6B3A694A"/>
    <w:rsid w:val="6B3E1D84"/>
    <w:rsid w:val="6B427AC6"/>
    <w:rsid w:val="6B59096C"/>
    <w:rsid w:val="6B7E0BE0"/>
    <w:rsid w:val="6BB169FA"/>
    <w:rsid w:val="6BC93D43"/>
    <w:rsid w:val="6BDB3A77"/>
    <w:rsid w:val="6BF43216"/>
    <w:rsid w:val="6BF60A29"/>
    <w:rsid w:val="6BFFE300"/>
    <w:rsid w:val="6C07661A"/>
    <w:rsid w:val="6C14665D"/>
    <w:rsid w:val="6C1C6A46"/>
    <w:rsid w:val="6C4B6506"/>
    <w:rsid w:val="6C726189"/>
    <w:rsid w:val="6C7B10B3"/>
    <w:rsid w:val="6C9C4FB4"/>
    <w:rsid w:val="6CB1042E"/>
    <w:rsid w:val="6CD52274"/>
    <w:rsid w:val="6CE7393E"/>
    <w:rsid w:val="6CF52916"/>
    <w:rsid w:val="6D0A7253"/>
    <w:rsid w:val="6D0F4AC6"/>
    <w:rsid w:val="6D107750"/>
    <w:rsid w:val="6D21195D"/>
    <w:rsid w:val="6D29257F"/>
    <w:rsid w:val="6D3E42BD"/>
    <w:rsid w:val="6D480C98"/>
    <w:rsid w:val="6D77332B"/>
    <w:rsid w:val="6D8B714E"/>
    <w:rsid w:val="6D8C327A"/>
    <w:rsid w:val="6D8FE0E6"/>
    <w:rsid w:val="6D947C42"/>
    <w:rsid w:val="6D9F44F5"/>
    <w:rsid w:val="6DC557B0"/>
    <w:rsid w:val="6DDD5884"/>
    <w:rsid w:val="6DEE0E55"/>
    <w:rsid w:val="6DFF0ABE"/>
    <w:rsid w:val="6E184B0E"/>
    <w:rsid w:val="6E1B45FE"/>
    <w:rsid w:val="6E384D2A"/>
    <w:rsid w:val="6E3FE47D"/>
    <w:rsid w:val="6E57E14E"/>
    <w:rsid w:val="6E645FA5"/>
    <w:rsid w:val="6E781EBB"/>
    <w:rsid w:val="6E873A42"/>
    <w:rsid w:val="6EB257E7"/>
    <w:rsid w:val="6EB505AF"/>
    <w:rsid w:val="6EBF1E1D"/>
    <w:rsid w:val="6ECD58F9"/>
    <w:rsid w:val="6ECF78C3"/>
    <w:rsid w:val="6EDEDF9B"/>
    <w:rsid w:val="6EF69580"/>
    <w:rsid w:val="6EFF4BA4"/>
    <w:rsid w:val="6EFF54B5"/>
    <w:rsid w:val="6F226C6F"/>
    <w:rsid w:val="6F2F0361"/>
    <w:rsid w:val="6F31E13F"/>
    <w:rsid w:val="6F3F674E"/>
    <w:rsid w:val="6F48612D"/>
    <w:rsid w:val="6F4C6863"/>
    <w:rsid w:val="6F6F075E"/>
    <w:rsid w:val="6F75C8C1"/>
    <w:rsid w:val="6F75D469"/>
    <w:rsid w:val="6F769C57"/>
    <w:rsid w:val="6F7B051F"/>
    <w:rsid w:val="6F7D6A2A"/>
    <w:rsid w:val="6F995ACD"/>
    <w:rsid w:val="6F9EE6F3"/>
    <w:rsid w:val="6FAD638A"/>
    <w:rsid w:val="6FBB0EB8"/>
    <w:rsid w:val="6FBB4A72"/>
    <w:rsid w:val="6FBB51BB"/>
    <w:rsid w:val="6FBF55AB"/>
    <w:rsid w:val="6FD20CED"/>
    <w:rsid w:val="6FD70523"/>
    <w:rsid w:val="6FD7B4ED"/>
    <w:rsid w:val="6FDDBD9E"/>
    <w:rsid w:val="6FE50A20"/>
    <w:rsid w:val="6FEF81F2"/>
    <w:rsid w:val="6FEFBCB9"/>
    <w:rsid w:val="6FF5CF28"/>
    <w:rsid w:val="6FF9096F"/>
    <w:rsid w:val="6FFAB91A"/>
    <w:rsid w:val="6FFFBE65"/>
    <w:rsid w:val="7027728A"/>
    <w:rsid w:val="70550C5B"/>
    <w:rsid w:val="707B75D6"/>
    <w:rsid w:val="70822713"/>
    <w:rsid w:val="708741CD"/>
    <w:rsid w:val="70AB20B2"/>
    <w:rsid w:val="70D34D1C"/>
    <w:rsid w:val="70D54F38"/>
    <w:rsid w:val="70DF36C1"/>
    <w:rsid w:val="70FD1A16"/>
    <w:rsid w:val="710D6480"/>
    <w:rsid w:val="71155335"/>
    <w:rsid w:val="713345E8"/>
    <w:rsid w:val="713A4237"/>
    <w:rsid w:val="71460DC4"/>
    <w:rsid w:val="714C1022"/>
    <w:rsid w:val="71655D25"/>
    <w:rsid w:val="717F1B1A"/>
    <w:rsid w:val="71B20DD6"/>
    <w:rsid w:val="71D21478"/>
    <w:rsid w:val="71E77241"/>
    <w:rsid w:val="71EC24C3"/>
    <w:rsid w:val="71EC253A"/>
    <w:rsid w:val="71F02ED3"/>
    <w:rsid w:val="71FF37F7"/>
    <w:rsid w:val="72086C48"/>
    <w:rsid w:val="721B28D1"/>
    <w:rsid w:val="721D0945"/>
    <w:rsid w:val="721F3B42"/>
    <w:rsid w:val="722912F6"/>
    <w:rsid w:val="72335600"/>
    <w:rsid w:val="7238577F"/>
    <w:rsid w:val="72516841"/>
    <w:rsid w:val="72564634"/>
    <w:rsid w:val="72565C05"/>
    <w:rsid w:val="725974A3"/>
    <w:rsid w:val="72695938"/>
    <w:rsid w:val="727B38BE"/>
    <w:rsid w:val="72850D4A"/>
    <w:rsid w:val="729A188F"/>
    <w:rsid w:val="72A746B3"/>
    <w:rsid w:val="72BF37AA"/>
    <w:rsid w:val="72CE1C3F"/>
    <w:rsid w:val="72DD1E82"/>
    <w:rsid w:val="72E1149C"/>
    <w:rsid w:val="72F21DD2"/>
    <w:rsid w:val="72F54E12"/>
    <w:rsid w:val="72FC1718"/>
    <w:rsid w:val="73090EC9"/>
    <w:rsid w:val="73392318"/>
    <w:rsid w:val="73414465"/>
    <w:rsid w:val="73687727"/>
    <w:rsid w:val="7372332E"/>
    <w:rsid w:val="73751E5F"/>
    <w:rsid w:val="7375655F"/>
    <w:rsid w:val="739015EB"/>
    <w:rsid w:val="73944C37"/>
    <w:rsid w:val="739791E5"/>
    <w:rsid w:val="73A0182E"/>
    <w:rsid w:val="73A62145"/>
    <w:rsid w:val="73B78936"/>
    <w:rsid w:val="73C774F0"/>
    <w:rsid w:val="73D701BD"/>
    <w:rsid w:val="73D842AE"/>
    <w:rsid w:val="73DD4FD5"/>
    <w:rsid w:val="73F676A0"/>
    <w:rsid w:val="73F751C6"/>
    <w:rsid w:val="73F90F3E"/>
    <w:rsid w:val="73FB5CCA"/>
    <w:rsid w:val="73FD572D"/>
    <w:rsid w:val="73FDEE6D"/>
    <w:rsid w:val="73FE7EA0"/>
    <w:rsid w:val="73FF1DC8"/>
    <w:rsid w:val="741C69DA"/>
    <w:rsid w:val="745F3497"/>
    <w:rsid w:val="745F6537"/>
    <w:rsid w:val="74626AE3"/>
    <w:rsid w:val="7463392D"/>
    <w:rsid w:val="746F1200"/>
    <w:rsid w:val="747607E0"/>
    <w:rsid w:val="749B61F9"/>
    <w:rsid w:val="749D7B1B"/>
    <w:rsid w:val="74BFDCC5"/>
    <w:rsid w:val="74EC1E8D"/>
    <w:rsid w:val="74F55BA9"/>
    <w:rsid w:val="750E120F"/>
    <w:rsid w:val="752336E6"/>
    <w:rsid w:val="752C56B4"/>
    <w:rsid w:val="754D7793"/>
    <w:rsid w:val="75524DAA"/>
    <w:rsid w:val="757F852C"/>
    <w:rsid w:val="758D7ACA"/>
    <w:rsid w:val="75986535"/>
    <w:rsid w:val="75AF4601"/>
    <w:rsid w:val="75BF3AC1"/>
    <w:rsid w:val="75BFAC10"/>
    <w:rsid w:val="75D3D408"/>
    <w:rsid w:val="75E31EA6"/>
    <w:rsid w:val="75FF632A"/>
    <w:rsid w:val="75FFFC5D"/>
    <w:rsid w:val="760664E1"/>
    <w:rsid w:val="762D32F0"/>
    <w:rsid w:val="763813C1"/>
    <w:rsid w:val="763D6664"/>
    <w:rsid w:val="764A79EF"/>
    <w:rsid w:val="765B5EE0"/>
    <w:rsid w:val="76781F92"/>
    <w:rsid w:val="767D6A75"/>
    <w:rsid w:val="768F7938"/>
    <w:rsid w:val="76962A74"/>
    <w:rsid w:val="7696BBAD"/>
    <w:rsid w:val="76B250E5"/>
    <w:rsid w:val="76BE1051"/>
    <w:rsid w:val="76D7666E"/>
    <w:rsid w:val="76E3B4A0"/>
    <w:rsid w:val="76FEB460"/>
    <w:rsid w:val="77004391"/>
    <w:rsid w:val="7706242A"/>
    <w:rsid w:val="77091498"/>
    <w:rsid w:val="773D343C"/>
    <w:rsid w:val="773FD4E6"/>
    <w:rsid w:val="774A52C3"/>
    <w:rsid w:val="77640268"/>
    <w:rsid w:val="776F9BF1"/>
    <w:rsid w:val="77715031"/>
    <w:rsid w:val="77732DB5"/>
    <w:rsid w:val="7778661E"/>
    <w:rsid w:val="777F1DEF"/>
    <w:rsid w:val="777FD188"/>
    <w:rsid w:val="778C3E77"/>
    <w:rsid w:val="77AFCA92"/>
    <w:rsid w:val="77B224C7"/>
    <w:rsid w:val="77B53DC9"/>
    <w:rsid w:val="77BB80D5"/>
    <w:rsid w:val="77C655DB"/>
    <w:rsid w:val="77C90C27"/>
    <w:rsid w:val="77CA71C4"/>
    <w:rsid w:val="77CF7CA0"/>
    <w:rsid w:val="77DB468B"/>
    <w:rsid w:val="77DD45CC"/>
    <w:rsid w:val="77DF4B5D"/>
    <w:rsid w:val="77EF7E43"/>
    <w:rsid w:val="77F1D658"/>
    <w:rsid w:val="77F6E614"/>
    <w:rsid w:val="77FDA287"/>
    <w:rsid w:val="77FDA5BE"/>
    <w:rsid w:val="77FF2E40"/>
    <w:rsid w:val="7805352A"/>
    <w:rsid w:val="780B1240"/>
    <w:rsid w:val="781CAEF0"/>
    <w:rsid w:val="782F4F2E"/>
    <w:rsid w:val="78412EB3"/>
    <w:rsid w:val="789C633C"/>
    <w:rsid w:val="78FF1C3F"/>
    <w:rsid w:val="791C3778"/>
    <w:rsid w:val="79332CB1"/>
    <w:rsid w:val="793A6280"/>
    <w:rsid w:val="795E0545"/>
    <w:rsid w:val="79779F6C"/>
    <w:rsid w:val="79857C5D"/>
    <w:rsid w:val="79894B12"/>
    <w:rsid w:val="79A25E1B"/>
    <w:rsid w:val="79B0627E"/>
    <w:rsid w:val="79BA4CCB"/>
    <w:rsid w:val="79BF22E2"/>
    <w:rsid w:val="79CD4DDB"/>
    <w:rsid w:val="79CE1317"/>
    <w:rsid w:val="79D83506"/>
    <w:rsid w:val="79FC4230"/>
    <w:rsid w:val="79FF33F9"/>
    <w:rsid w:val="79FF88FC"/>
    <w:rsid w:val="7A26146D"/>
    <w:rsid w:val="7A28257D"/>
    <w:rsid w:val="7A2C196C"/>
    <w:rsid w:val="7A3D264D"/>
    <w:rsid w:val="7A4A24F3"/>
    <w:rsid w:val="7A6A04A0"/>
    <w:rsid w:val="7A7F15E0"/>
    <w:rsid w:val="7A8663B7"/>
    <w:rsid w:val="7A8E2673"/>
    <w:rsid w:val="7A903103"/>
    <w:rsid w:val="7ACE1224"/>
    <w:rsid w:val="7ADF62A2"/>
    <w:rsid w:val="7AEB6CE2"/>
    <w:rsid w:val="7AF4420D"/>
    <w:rsid w:val="7AFBBC39"/>
    <w:rsid w:val="7AFED6A3"/>
    <w:rsid w:val="7B146DCC"/>
    <w:rsid w:val="7B1D08AD"/>
    <w:rsid w:val="7B2223E4"/>
    <w:rsid w:val="7B3DA2C1"/>
    <w:rsid w:val="7B4B6523"/>
    <w:rsid w:val="7B6E4224"/>
    <w:rsid w:val="7B7FB34B"/>
    <w:rsid w:val="7B8A4C7B"/>
    <w:rsid w:val="7B9265CA"/>
    <w:rsid w:val="7B9EA9EA"/>
    <w:rsid w:val="7BA45C33"/>
    <w:rsid w:val="7BA67BFD"/>
    <w:rsid w:val="7BAF4773"/>
    <w:rsid w:val="7BB045D8"/>
    <w:rsid w:val="7BBD5AEB"/>
    <w:rsid w:val="7BC81B7B"/>
    <w:rsid w:val="7BDC53CD"/>
    <w:rsid w:val="7BE129E3"/>
    <w:rsid w:val="7BE97A95"/>
    <w:rsid w:val="7BEF3538"/>
    <w:rsid w:val="7BF73DC9"/>
    <w:rsid w:val="7BF7B4CD"/>
    <w:rsid w:val="7BF7C604"/>
    <w:rsid w:val="7BF80367"/>
    <w:rsid w:val="7BFB226E"/>
    <w:rsid w:val="7BFF3668"/>
    <w:rsid w:val="7C02295A"/>
    <w:rsid w:val="7C0305B0"/>
    <w:rsid w:val="7C15268D"/>
    <w:rsid w:val="7C2635E2"/>
    <w:rsid w:val="7C32323F"/>
    <w:rsid w:val="7C4E5B9F"/>
    <w:rsid w:val="7C5331B5"/>
    <w:rsid w:val="7C85389C"/>
    <w:rsid w:val="7C9944BA"/>
    <w:rsid w:val="7C9C4B5C"/>
    <w:rsid w:val="7CDF5BE8"/>
    <w:rsid w:val="7CEA3B1A"/>
    <w:rsid w:val="7CF404F4"/>
    <w:rsid w:val="7CF7482B"/>
    <w:rsid w:val="7CFA8377"/>
    <w:rsid w:val="7D056BA5"/>
    <w:rsid w:val="7D197F5B"/>
    <w:rsid w:val="7D2E512B"/>
    <w:rsid w:val="7D311748"/>
    <w:rsid w:val="7D55612A"/>
    <w:rsid w:val="7D59FB24"/>
    <w:rsid w:val="7D6513F2"/>
    <w:rsid w:val="7D6A6067"/>
    <w:rsid w:val="7D6FFEA2"/>
    <w:rsid w:val="7D7A072A"/>
    <w:rsid w:val="7D7B6E68"/>
    <w:rsid w:val="7D7F983B"/>
    <w:rsid w:val="7D9565DE"/>
    <w:rsid w:val="7D9C1DB4"/>
    <w:rsid w:val="7D9EF3E4"/>
    <w:rsid w:val="7D9F63E5"/>
    <w:rsid w:val="7DA63EE4"/>
    <w:rsid w:val="7DBB7264"/>
    <w:rsid w:val="7DBC84DF"/>
    <w:rsid w:val="7DBF0B02"/>
    <w:rsid w:val="7DBF6D94"/>
    <w:rsid w:val="7DBFBCD4"/>
    <w:rsid w:val="7DCD9ACE"/>
    <w:rsid w:val="7DCE51E9"/>
    <w:rsid w:val="7DDA097B"/>
    <w:rsid w:val="7DDB8586"/>
    <w:rsid w:val="7DE2623A"/>
    <w:rsid w:val="7DF70CA9"/>
    <w:rsid w:val="7DFD9294"/>
    <w:rsid w:val="7DFFDD0C"/>
    <w:rsid w:val="7E225854"/>
    <w:rsid w:val="7E231D0A"/>
    <w:rsid w:val="7E2B43EA"/>
    <w:rsid w:val="7E3B22DA"/>
    <w:rsid w:val="7E45E353"/>
    <w:rsid w:val="7E4FF907"/>
    <w:rsid w:val="7E5F6368"/>
    <w:rsid w:val="7E696CC0"/>
    <w:rsid w:val="7E722019"/>
    <w:rsid w:val="7E7D2BBC"/>
    <w:rsid w:val="7E7F8932"/>
    <w:rsid w:val="7E991353"/>
    <w:rsid w:val="7EAA3560"/>
    <w:rsid w:val="7EAF6DC9"/>
    <w:rsid w:val="7EBA751C"/>
    <w:rsid w:val="7EBD0AE4"/>
    <w:rsid w:val="7EBFAB49"/>
    <w:rsid w:val="7EBFE26D"/>
    <w:rsid w:val="7ECA59B1"/>
    <w:rsid w:val="7EDAB030"/>
    <w:rsid w:val="7EDE320A"/>
    <w:rsid w:val="7EDFDFF1"/>
    <w:rsid w:val="7EEBF64A"/>
    <w:rsid w:val="7EEE2E33"/>
    <w:rsid w:val="7EF21F3E"/>
    <w:rsid w:val="7EFAD77B"/>
    <w:rsid w:val="7EFF3C1B"/>
    <w:rsid w:val="7EFF6001"/>
    <w:rsid w:val="7EFF665C"/>
    <w:rsid w:val="7EFFEFA9"/>
    <w:rsid w:val="7F1B5C61"/>
    <w:rsid w:val="7F1F12B0"/>
    <w:rsid w:val="7F315A30"/>
    <w:rsid w:val="7F3AAD2B"/>
    <w:rsid w:val="7F3EAB2C"/>
    <w:rsid w:val="7F3F1981"/>
    <w:rsid w:val="7F41C5C0"/>
    <w:rsid w:val="7F4E5066"/>
    <w:rsid w:val="7F5C24F9"/>
    <w:rsid w:val="7F5EB788"/>
    <w:rsid w:val="7F5F28F5"/>
    <w:rsid w:val="7F675C01"/>
    <w:rsid w:val="7F6FEE4D"/>
    <w:rsid w:val="7F736048"/>
    <w:rsid w:val="7F7557E7"/>
    <w:rsid w:val="7F764A98"/>
    <w:rsid w:val="7F7768B5"/>
    <w:rsid w:val="7F796FAE"/>
    <w:rsid w:val="7F7AD8C8"/>
    <w:rsid w:val="7F7F70E6"/>
    <w:rsid w:val="7F7F8638"/>
    <w:rsid w:val="7F7FA8E5"/>
    <w:rsid w:val="7F9B2EFE"/>
    <w:rsid w:val="7F9C622B"/>
    <w:rsid w:val="7F9F6A6A"/>
    <w:rsid w:val="7F9FDB67"/>
    <w:rsid w:val="7FAB483B"/>
    <w:rsid w:val="7FAE0E2E"/>
    <w:rsid w:val="7FAF3E31"/>
    <w:rsid w:val="7FAFBE72"/>
    <w:rsid w:val="7FB7B666"/>
    <w:rsid w:val="7FB9F983"/>
    <w:rsid w:val="7FBED232"/>
    <w:rsid w:val="7FC1472E"/>
    <w:rsid w:val="7FC62727"/>
    <w:rsid w:val="7FCB107C"/>
    <w:rsid w:val="7FCFF4DB"/>
    <w:rsid w:val="7FD66142"/>
    <w:rsid w:val="7FDF262D"/>
    <w:rsid w:val="7FDF723A"/>
    <w:rsid w:val="7FE9486A"/>
    <w:rsid w:val="7FED6D52"/>
    <w:rsid w:val="7FEDFC87"/>
    <w:rsid w:val="7FF1B7D9"/>
    <w:rsid w:val="7FF5ABF5"/>
    <w:rsid w:val="7FF73C95"/>
    <w:rsid w:val="7FF73CE5"/>
    <w:rsid w:val="7FF78F88"/>
    <w:rsid w:val="7FF79CAE"/>
    <w:rsid w:val="7FF931EF"/>
    <w:rsid w:val="7FF95A8D"/>
    <w:rsid w:val="7FFA19D7"/>
    <w:rsid w:val="7FFAC7D8"/>
    <w:rsid w:val="7FFBEAED"/>
    <w:rsid w:val="7FFBEBE2"/>
    <w:rsid w:val="7FFC892B"/>
    <w:rsid w:val="7FFD08CA"/>
    <w:rsid w:val="7FFD932D"/>
    <w:rsid w:val="7FFDF0ED"/>
    <w:rsid w:val="7FFEA75F"/>
    <w:rsid w:val="7FFF12CD"/>
    <w:rsid w:val="7FFF1883"/>
    <w:rsid w:val="7FFF65EA"/>
    <w:rsid w:val="7FFF9627"/>
    <w:rsid w:val="7FFFA7EF"/>
    <w:rsid w:val="7FFFC3E1"/>
    <w:rsid w:val="81EC9D5A"/>
    <w:rsid w:val="87DFC1F8"/>
    <w:rsid w:val="8D6F9C4D"/>
    <w:rsid w:val="8D73AA3D"/>
    <w:rsid w:val="8E7F38BF"/>
    <w:rsid w:val="8F6DC053"/>
    <w:rsid w:val="8FFDE58D"/>
    <w:rsid w:val="93B922C8"/>
    <w:rsid w:val="93ED0F1E"/>
    <w:rsid w:val="96DFF3C3"/>
    <w:rsid w:val="96EF80A4"/>
    <w:rsid w:val="977376A6"/>
    <w:rsid w:val="97FB7C93"/>
    <w:rsid w:val="98DF4A95"/>
    <w:rsid w:val="9BE720B2"/>
    <w:rsid w:val="9BFD43E9"/>
    <w:rsid w:val="9D799683"/>
    <w:rsid w:val="9E7EEABB"/>
    <w:rsid w:val="9E7F9F51"/>
    <w:rsid w:val="9ED51085"/>
    <w:rsid w:val="9EFBEC12"/>
    <w:rsid w:val="9FE69064"/>
    <w:rsid w:val="9FFEE2CF"/>
    <w:rsid w:val="A68F80D3"/>
    <w:rsid w:val="A6ABF308"/>
    <w:rsid w:val="A6EFB7F2"/>
    <w:rsid w:val="A6FF78D0"/>
    <w:rsid w:val="A7DFCB89"/>
    <w:rsid w:val="A8FF8981"/>
    <w:rsid w:val="AAFB55C3"/>
    <w:rsid w:val="ABF79968"/>
    <w:rsid w:val="AD9F99CE"/>
    <w:rsid w:val="ADE9EA55"/>
    <w:rsid w:val="ADFFFDAD"/>
    <w:rsid w:val="AE0C97E2"/>
    <w:rsid w:val="AEAD33FB"/>
    <w:rsid w:val="AEFD69BB"/>
    <w:rsid w:val="AF5DBDDF"/>
    <w:rsid w:val="AF7F6531"/>
    <w:rsid w:val="AFB20EE4"/>
    <w:rsid w:val="AFBF3D51"/>
    <w:rsid w:val="AFFBF920"/>
    <w:rsid w:val="B297AF96"/>
    <w:rsid w:val="B2B70769"/>
    <w:rsid w:val="B332A66E"/>
    <w:rsid w:val="B3763CC5"/>
    <w:rsid w:val="B53A1DF4"/>
    <w:rsid w:val="B57FE616"/>
    <w:rsid w:val="B5CFB4B8"/>
    <w:rsid w:val="B63D5FF0"/>
    <w:rsid w:val="B6E3B380"/>
    <w:rsid w:val="B735425F"/>
    <w:rsid w:val="B77F4CB7"/>
    <w:rsid w:val="B7AE6917"/>
    <w:rsid w:val="B7BEACB9"/>
    <w:rsid w:val="B7D8B499"/>
    <w:rsid w:val="B7EE3FAD"/>
    <w:rsid w:val="B7F1FA8A"/>
    <w:rsid w:val="B7FF1611"/>
    <w:rsid w:val="B8458E2F"/>
    <w:rsid w:val="B953F776"/>
    <w:rsid w:val="B9FFC0B1"/>
    <w:rsid w:val="B9FFDA48"/>
    <w:rsid w:val="BA5B5F64"/>
    <w:rsid w:val="BA5D8A29"/>
    <w:rsid w:val="BA6B7A3E"/>
    <w:rsid w:val="BADE3B62"/>
    <w:rsid w:val="BB67EBD4"/>
    <w:rsid w:val="BB9B5625"/>
    <w:rsid w:val="BBDF1301"/>
    <w:rsid w:val="BBFB6551"/>
    <w:rsid w:val="BBFF9544"/>
    <w:rsid w:val="BCBBB57B"/>
    <w:rsid w:val="BD6FD042"/>
    <w:rsid w:val="BD7DA699"/>
    <w:rsid w:val="BD7F995C"/>
    <w:rsid w:val="BD83584F"/>
    <w:rsid w:val="BDF6517C"/>
    <w:rsid w:val="BDFDCB0C"/>
    <w:rsid w:val="BE0FEF41"/>
    <w:rsid w:val="BE2F4868"/>
    <w:rsid w:val="BE37F477"/>
    <w:rsid w:val="BEBFAB8D"/>
    <w:rsid w:val="BEDC9EE0"/>
    <w:rsid w:val="BEEE5106"/>
    <w:rsid w:val="BEFF3E3B"/>
    <w:rsid w:val="BEFF9C4A"/>
    <w:rsid w:val="BEFFE0B5"/>
    <w:rsid w:val="BF3FA236"/>
    <w:rsid w:val="BF4D0218"/>
    <w:rsid w:val="BF4F60D2"/>
    <w:rsid w:val="BF5B2359"/>
    <w:rsid w:val="BF5FD656"/>
    <w:rsid w:val="BF6F8F34"/>
    <w:rsid w:val="BF712097"/>
    <w:rsid w:val="BF7E80F2"/>
    <w:rsid w:val="BF9747CF"/>
    <w:rsid w:val="BFB7F897"/>
    <w:rsid w:val="BFBF0F13"/>
    <w:rsid w:val="BFBFE36F"/>
    <w:rsid w:val="BFDDDA86"/>
    <w:rsid w:val="BFDF3217"/>
    <w:rsid w:val="BFE74D99"/>
    <w:rsid w:val="BFEFD730"/>
    <w:rsid w:val="BFF319F3"/>
    <w:rsid w:val="BFF95302"/>
    <w:rsid w:val="BFFF1E18"/>
    <w:rsid w:val="BFFF817A"/>
    <w:rsid w:val="BFFFA20B"/>
    <w:rsid w:val="BFFFE86A"/>
    <w:rsid w:val="C5AE6803"/>
    <w:rsid w:val="C5DC8DB2"/>
    <w:rsid w:val="C7369E7F"/>
    <w:rsid w:val="C7FF1E33"/>
    <w:rsid w:val="CBDFCB99"/>
    <w:rsid w:val="CC2324FA"/>
    <w:rsid w:val="CCFF51F5"/>
    <w:rsid w:val="CDEADAA2"/>
    <w:rsid w:val="CE77C44D"/>
    <w:rsid w:val="CEEFC4C9"/>
    <w:rsid w:val="CF0CB387"/>
    <w:rsid w:val="CF560D69"/>
    <w:rsid w:val="CF7365E9"/>
    <w:rsid w:val="CFAF9CF5"/>
    <w:rsid w:val="CFB62B30"/>
    <w:rsid w:val="CFBE6796"/>
    <w:rsid w:val="CFED230B"/>
    <w:rsid w:val="D1EF537F"/>
    <w:rsid w:val="D279A593"/>
    <w:rsid w:val="D34B2CCF"/>
    <w:rsid w:val="D3BBB0DA"/>
    <w:rsid w:val="D3FA3FF3"/>
    <w:rsid w:val="D6EC623A"/>
    <w:rsid w:val="D6FFB998"/>
    <w:rsid w:val="D73EB60C"/>
    <w:rsid w:val="D76A3912"/>
    <w:rsid w:val="D76F3890"/>
    <w:rsid w:val="D77B0D4F"/>
    <w:rsid w:val="D79EC7C6"/>
    <w:rsid w:val="D7B710B3"/>
    <w:rsid w:val="D7FA948D"/>
    <w:rsid w:val="D8FF34ED"/>
    <w:rsid w:val="D9B71760"/>
    <w:rsid w:val="DB6E910B"/>
    <w:rsid w:val="DBDF7EE4"/>
    <w:rsid w:val="DBFA1FAA"/>
    <w:rsid w:val="DBFDE37F"/>
    <w:rsid w:val="DBFE1311"/>
    <w:rsid w:val="DBFFE926"/>
    <w:rsid w:val="DC6D7A2B"/>
    <w:rsid w:val="DCF75211"/>
    <w:rsid w:val="DCFD04EE"/>
    <w:rsid w:val="DD7394A5"/>
    <w:rsid w:val="DD8F3EF7"/>
    <w:rsid w:val="DDB7069F"/>
    <w:rsid w:val="DDDFC9AA"/>
    <w:rsid w:val="DDFEE670"/>
    <w:rsid w:val="DDFEFFD4"/>
    <w:rsid w:val="DE7F460B"/>
    <w:rsid w:val="DECECA7D"/>
    <w:rsid w:val="DEDF95DF"/>
    <w:rsid w:val="DEEB3B72"/>
    <w:rsid w:val="DF2BBC27"/>
    <w:rsid w:val="DF6FC201"/>
    <w:rsid w:val="DF7FC3AE"/>
    <w:rsid w:val="DFAE31FD"/>
    <w:rsid w:val="DFB37B12"/>
    <w:rsid w:val="DFC54D95"/>
    <w:rsid w:val="DFDE3A5C"/>
    <w:rsid w:val="DFEAC562"/>
    <w:rsid w:val="DFEE7FFD"/>
    <w:rsid w:val="DFEEB44F"/>
    <w:rsid w:val="DFEFAB24"/>
    <w:rsid w:val="DFEFEDCF"/>
    <w:rsid w:val="DFF752F6"/>
    <w:rsid w:val="DFFBAA06"/>
    <w:rsid w:val="DFFBFA35"/>
    <w:rsid w:val="DFFE4F6E"/>
    <w:rsid w:val="DFFF6772"/>
    <w:rsid w:val="DFFF7645"/>
    <w:rsid w:val="DFFF8ECF"/>
    <w:rsid w:val="E15EBD3C"/>
    <w:rsid w:val="E2D73DBA"/>
    <w:rsid w:val="E59F0558"/>
    <w:rsid w:val="E68E7854"/>
    <w:rsid w:val="E6B7F890"/>
    <w:rsid w:val="E75D270D"/>
    <w:rsid w:val="E7761199"/>
    <w:rsid w:val="E77A1E27"/>
    <w:rsid w:val="E78E4B7F"/>
    <w:rsid w:val="E7B27DED"/>
    <w:rsid w:val="E7DF9B0D"/>
    <w:rsid w:val="E7ED49E1"/>
    <w:rsid w:val="E8EDE435"/>
    <w:rsid w:val="E8FE1D0A"/>
    <w:rsid w:val="E9D37AD6"/>
    <w:rsid w:val="E9EE0128"/>
    <w:rsid w:val="EAF95D87"/>
    <w:rsid w:val="EAFEC243"/>
    <w:rsid w:val="EB3D78CD"/>
    <w:rsid w:val="EB6D59C6"/>
    <w:rsid w:val="EBEBEF42"/>
    <w:rsid w:val="EBF6D29B"/>
    <w:rsid w:val="EBFFB8FD"/>
    <w:rsid w:val="ECB38BAE"/>
    <w:rsid w:val="ECFF2B4F"/>
    <w:rsid w:val="ED0E5FF7"/>
    <w:rsid w:val="EDD06835"/>
    <w:rsid w:val="EDDE5D04"/>
    <w:rsid w:val="EDFD10DC"/>
    <w:rsid w:val="EDFEC3DD"/>
    <w:rsid w:val="EDFFFFE3"/>
    <w:rsid w:val="EE1D6718"/>
    <w:rsid w:val="EE3EB8AF"/>
    <w:rsid w:val="EE3FF15A"/>
    <w:rsid w:val="EE4F7BF8"/>
    <w:rsid w:val="EEABF9FD"/>
    <w:rsid w:val="EEB99600"/>
    <w:rsid w:val="EEF7AFA6"/>
    <w:rsid w:val="EEF999D1"/>
    <w:rsid w:val="EEFF5759"/>
    <w:rsid w:val="EF13D9CA"/>
    <w:rsid w:val="EF4E66A9"/>
    <w:rsid w:val="EF5D478A"/>
    <w:rsid w:val="EF5D5FF3"/>
    <w:rsid w:val="EF6CB0BA"/>
    <w:rsid w:val="EF7A937F"/>
    <w:rsid w:val="EF9D646F"/>
    <w:rsid w:val="EF9EC17F"/>
    <w:rsid w:val="EF9FF311"/>
    <w:rsid w:val="EFBE1894"/>
    <w:rsid w:val="EFDB001D"/>
    <w:rsid w:val="EFDE01B6"/>
    <w:rsid w:val="EFDE2511"/>
    <w:rsid w:val="EFDFFEB8"/>
    <w:rsid w:val="EFEB9C46"/>
    <w:rsid w:val="EFFDFDF1"/>
    <w:rsid w:val="EFFECD5A"/>
    <w:rsid w:val="F2EFA6D0"/>
    <w:rsid w:val="F33BC98D"/>
    <w:rsid w:val="F33FAAF9"/>
    <w:rsid w:val="F3A35E8A"/>
    <w:rsid w:val="F3D77224"/>
    <w:rsid w:val="F3DBC0BD"/>
    <w:rsid w:val="F3DF5B85"/>
    <w:rsid w:val="F3F7B44B"/>
    <w:rsid w:val="F3FDB4FE"/>
    <w:rsid w:val="F4CAF24D"/>
    <w:rsid w:val="F55923BB"/>
    <w:rsid w:val="F5BF730E"/>
    <w:rsid w:val="F5CBA255"/>
    <w:rsid w:val="F5F74023"/>
    <w:rsid w:val="F5FBEE8E"/>
    <w:rsid w:val="F5FE2725"/>
    <w:rsid w:val="F627EB7A"/>
    <w:rsid w:val="F63B58A4"/>
    <w:rsid w:val="F6F3556A"/>
    <w:rsid w:val="F6F55CD1"/>
    <w:rsid w:val="F6F55D1F"/>
    <w:rsid w:val="F6FF19FC"/>
    <w:rsid w:val="F6FF1DA0"/>
    <w:rsid w:val="F6FF230B"/>
    <w:rsid w:val="F74D4A95"/>
    <w:rsid w:val="F7571EC8"/>
    <w:rsid w:val="F75BB19C"/>
    <w:rsid w:val="F76B3FBA"/>
    <w:rsid w:val="F77B94C0"/>
    <w:rsid w:val="F7BBCDC2"/>
    <w:rsid w:val="F7BF7A17"/>
    <w:rsid w:val="F7DB3666"/>
    <w:rsid w:val="F7DF73A6"/>
    <w:rsid w:val="F7E3E74A"/>
    <w:rsid w:val="F7EA5E53"/>
    <w:rsid w:val="F7ED4C18"/>
    <w:rsid w:val="F7F70F5A"/>
    <w:rsid w:val="F7F7EE1A"/>
    <w:rsid w:val="F7FA53E8"/>
    <w:rsid w:val="F7FC4725"/>
    <w:rsid w:val="F7FF4327"/>
    <w:rsid w:val="F879F01F"/>
    <w:rsid w:val="F92F797C"/>
    <w:rsid w:val="F93B2FD2"/>
    <w:rsid w:val="F93FFFB0"/>
    <w:rsid w:val="F9670592"/>
    <w:rsid w:val="F99521C4"/>
    <w:rsid w:val="F9E76EBE"/>
    <w:rsid w:val="FA7BF35A"/>
    <w:rsid w:val="FA7E4920"/>
    <w:rsid w:val="FABFEAD2"/>
    <w:rsid w:val="FACFA6B8"/>
    <w:rsid w:val="FAD7AD42"/>
    <w:rsid w:val="FAD7DFA0"/>
    <w:rsid w:val="FAFC257F"/>
    <w:rsid w:val="FAFFC8A3"/>
    <w:rsid w:val="FAFFF861"/>
    <w:rsid w:val="FB7F9235"/>
    <w:rsid w:val="FB7F9F2A"/>
    <w:rsid w:val="FB7FE032"/>
    <w:rsid w:val="FB9CC261"/>
    <w:rsid w:val="FBB73DE5"/>
    <w:rsid w:val="FBBB01C0"/>
    <w:rsid w:val="FBBE84C2"/>
    <w:rsid w:val="FBBE8F20"/>
    <w:rsid w:val="FBC739D4"/>
    <w:rsid w:val="FBCB8C7F"/>
    <w:rsid w:val="FBD76425"/>
    <w:rsid w:val="FBD7DE83"/>
    <w:rsid w:val="FBDADD28"/>
    <w:rsid w:val="FBE41300"/>
    <w:rsid w:val="FBE7FFD8"/>
    <w:rsid w:val="FBF7BBC9"/>
    <w:rsid w:val="FBFF7A47"/>
    <w:rsid w:val="FBFF9EB9"/>
    <w:rsid w:val="FC7EF921"/>
    <w:rsid w:val="FCF65945"/>
    <w:rsid w:val="FCFC41C3"/>
    <w:rsid w:val="FD0F2EA1"/>
    <w:rsid w:val="FD53ABAD"/>
    <w:rsid w:val="FD570497"/>
    <w:rsid w:val="FD7682EA"/>
    <w:rsid w:val="FD778A61"/>
    <w:rsid w:val="FD78BF30"/>
    <w:rsid w:val="FD9F25DD"/>
    <w:rsid w:val="FDA25FDC"/>
    <w:rsid w:val="FDBD97E6"/>
    <w:rsid w:val="FDD0AD84"/>
    <w:rsid w:val="FDD7AC12"/>
    <w:rsid w:val="FDDBB4CF"/>
    <w:rsid w:val="FDDFD1A2"/>
    <w:rsid w:val="FDEF2CE5"/>
    <w:rsid w:val="FDF2FDFD"/>
    <w:rsid w:val="FDF3A906"/>
    <w:rsid w:val="FDF3D375"/>
    <w:rsid w:val="FDF5FAAF"/>
    <w:rsid w:val="FDFB7FAB"/>
    <w:rsid w:val="FDFBCAB4"/>
    <w:rsid w:val="FDFCB849"/>
    <w:rsid w:val="FDFD8D9F"/>
    <w:rsid w:val="FE7BE8DB"/>
    <w:rsid w:val="FE9FE7A4"/>
    <w:rsid w:val="FEAF15C7"/>
    <w:rsid w:val="FED95488"/>
    <w:rsid w:val="FEDC99D1"/>
    <w:rsid w:val="FEE484B9"/>
    <w:rsid w:val="FEE7C7EA"/>
    <w:rsid w:val="FEF311F9"/>
    <w:rsid w:val="FEF70F61"/>
    <w:rsid w:val="FEF745CA"/>
    <w:rsid w:val="FEFEF1AE"/>
    <w:rsid w:val="FEFEF327"/>
    <w:rsid w:val="FF3A305F"/>
    <w:rsid w:val="FF3D292B"/>
    <w:rsid w:val="FF46242B"/>
    <w:rsid w:val="FF5C4D0D"/>
    <w:rsid w:val="FF5F01E3"/>
    <w:rsid w:val="FF5F8AB2"/>
    <w:rsid w:val="FF5F9D2F"/>
    <w:rsid w:val="FF6F27B7"/>
    <w:rsid w:val="FF6FF415"/>
    <w:rsid w:val="FF740BF4"/>
    <w:rsid w:val="FF7701D3"/>
    <w:rsid w:val="FF77ECF5"/>
    <w:rsid w:val="FF7E7351"/>
    <w:rsid w:val="FF7E7BF3"/>
    <w:rsid w:val="FF7EC7F4"/>
    <w:rsid w:val="FF7F2F6C"/>
    <w:rsid w:val="FF7F94F6"/>
    <w:rsid w:val="FF7F9C97"/>
    <w:rsid w:val="FF81F590"/>
    <w:rsid w:val="FF8DF561"/>
    <w:rsid w:val="FF8F23E1"/>
    <w:rsid w:val="FF975208"/>
    <w:rsid w:val="FF9FE654"/>
    <w:rsid w:val="FF9FF503"/>
    <w:rsid w:val="FFAD7EDF"/>
    <w:rsid w:val="FFADA55D"/>
    <w:rsid w:val="FFB2EB47"/>
    <w:rsid w:val="FFB6E338"/>
    <w:rsid w:val="FFB76E0E"/>
    <w:rsid w:val="FFB97970"/>
    <w:rsid w:val="FFBFBFDB"/>
    <w:rsid w:val="FFCAF8A4"/>
    <w:rsid w:val="FFCD2AAD"/>
    <w:rsid w:val="FFDEA9C5"/>
    <w:rsid w:val="FFDF121C"/>
    <w:rsid w:val="FFDF6D93"/>
    <w:rsid w:val="FFDF7A8C"/>
    <w:rsid w:val="FFDFD569"/>
    <w:rsid w:val="FFE61620"/>
    <w:rsid w:val="FFEC3964"/>
    <w:rsid w:val="FFEE0D81"/>
    <w:rsid w:val="FFEE1DD2"/>
    <w:rsid w:val="FFF045F4"/>
    <w:rsid w:val="FFF2CDED"/>
    <w:rsid w:val="FFF2EFAF"/>
    <w:rsid w:val="FFF302E4"/>
    <w:rsid w:val="FFF3963E"/>
    <w:rsid w:val="FFF50198"/>
    <w:rsid w:val="FFF826A6"/>
    <w:rsid w:val="FFF93BFE"/>
    <w:rsid w:val="FFFA2D2D"/>
    <w:rsid w:val="FFFAFE56"/>
    <w:rsid w:val="FFFB6D06"/>
    <w:rsid w:val="FFFD5E4E"/>
    <w:rsid w:val="FFFE6F8C"/>
    <w:rsid w:val="FFFF0FD5"/>
    <w:rsid w:val="FFFF38B5"/>
    <w:rsid w:val="FFFF5396"/>
    <w:rsid w:val="FFFF9D5D"/>
    <w:rsid w:val="FFFFD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3"/>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spacing w:line="596" w:lineRule="exact"/>
      <w:outlineLvl w:val="1"/>
    </w:pPr>
    <w:rPr>
      <w:rFonts w:eastAsia="黑体"/>
      <w:szCs w:val="28"/>
    </w:rPr>
  </w:style>
  <w:style w:type="paragraph" w:styleId="4">
    <w:name w:val="heading 3"/>
    <w:basedOn w:val="3"/>
    <w:next w:val="1"/>
    <w:qFormat/>
    <w:uiPriority w:val="99"/>
    <w:pPr>
      <w:keepNext/>
      <w:keepLines/>
      <w:spacing w:line="560" w:lineRule="atLeast"/>
      <w:ind w:firstLine="200" w:firstLineChars="200"/>
      <w:outlineLvl w:val="2"/>
    </w:pPr>
    <w:rPr>
      <w:rFonts w:ascii="Calibri" w:hAnsi="Calibri" w:eastAsia="宋体" w:cs="Times New Roman"/>
      <w:kern w:val="0"/>
      <w:sz w:val="32"/>
      <w:szCs w:val="32"/>
    </w:rPr>
  </w:style>
  <w:style w:type="paragraph" w:styleId="5">
    <w:name w:val="heading 4"/>
    <w:basedOn w:val="1"/>
    <w:next w:val="1"/>
    <w:qFormat/>
    <w:uiPriority w:val="9"/>
    <w:pPr>
      <w:keepNext/>
      <w:keepLines/>
      <w:spacing w:before="280" w:after="290" w:line="376" w:lineRule="auto"/>
      <w:outlineLvl w:val="3"/>
    </w:pPr>
    <w:rPr>
      <w:rFonts w:ascii="等线 Light" w:hAnsi="等线 Light" w:eastAsia="等线 Light"/>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7">
    <w:name w:val="index 5"/>
    <w:basedOn w:val="1"/>
    <w:next w:val="1"/>
    <w:qFormat/>
    <w:uiPriority w:val="99"/>
    <w:pPr>
      <w:ind w:left="1680"/>
    </w:pPr>
  </w:style>
  <w:style w:type="paragraph" w:styleId="8">
    <w:name w:val="Body Text"/>
    <w:basedOn w:val="1"/>
    <w:qFormat/>
    <w:uiPriority w:val="0"/>
    <w:rPr>
      <w:rFonts w:ascii="Noto Sans Mono CJK JP Regular" w:hAnsi="Noto Sans Mono CJK JP Regular" w:eastAsia="宋体" w:cs="Noto Sans Mono CJK JP Regular"/>
      <w:sz w:val="30"/>
      <w:szCs w:val="30"/>
    </w:rPr>
  </w:style>
  <w:style w:type="paragraph" w:styleId="9">
    <w:name w:val="Body Text Indent"/>
    <w:basedOn w:val="1"/>
    <w:next w:val="10"/>
    <w:qFormat/>
    <w:uiPriority w:val="99"/>
    <w:pPr>
      <w:spacing w:after="120"/>
      <w:ind w:left="420" w:leftChars="200"/>
    </w:pPr>
  </w:style>
  <w:style w:type="paragraph" w:styleId="10">
    <w:name w:val="footer"/>
    <w:basedOn w:val="1"/>
    <w:qFormat/>
    <w:uiPriority w:val="0"/>
    <w:pPr>
      <w:tabs>
        <w:tab w:val="center" w:pos="4153"/>
        <w:tab w:val="right" w:pos="8306"/>
      </w:tabs>
      <w:snapToGrid w:val="0"/>
      <w:jc w:val="left"/>
    </w:pPr>
    <w:rPr>
      <w:rFonts w:ascii="Calibri" w:hAnsi="Calibri" w:eastAsia="宋体" w:cs="Times New Roman"/>
      <w:sz w:val="18"/>
    </w:rPr>
  </w:style>
  <w:style w:type="paragraph" w:styleId="11">
    <w:name w:val="toc 3"/>
    <w:basedOn w:val="1"/>
    <w:next w:val="1"/>
    <w:qFormat/>
    <w:uiPriority w:val="0"/>
    <w:pPr>
      <w:ind w:left="840" w:leftChars="400"/>
    </w:p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qFormat/>
    <w:uiPriority w:val="10"/>
    <w:pPr>
      <w:pBdr>
        <w:bottom w:val="single" w:color="auto" w:sz="4" w:space="1"/>
      </w:pBdr>
      <w:spacing w:line="240" w:lineRule="auto"/>
      <w:contextualSpacing/>
    </w:pPr>
    <w:rPr>
      <w:rFonts w:ascii="Cambria" w:hAnsi="Cambria" w:eastAsia="宋体" w:cs="Times New Roman"/>
      <w:spacing w:val="5"/>
      <w:sz w:val="52"/>
      <w:szCs w:val="52"/>
    </w:rPr>
  </w:style>
  <w:style w:type="paragraph" w:styleId="17">
    <w:name w:val="Body Text First Indent"/>
    <w:basedOn w:val="8"/>
    <w:qFormat/>
    <w:uiPriority w:val="0"/>
    <w:pPr>
      <w:spacing w:after="120"/>
      <w:ind w:firstLine="420" w:firstLineChars="100"/>
    </w:pPr>
    <w:rPr>
      <w:rFonts w:ascii="Calibri" w:hAnsi="Calibri" w:eastAsia="宋体" w:cs="Times New Roman"/>
      <w:sz w:val="32"/>
      <w:szCs w:val="24"/>
    </w:rPr>
  </w:style>
  <w:style w:type="paragraph" w:styleId="18">
    <w:name w:val="Body Text First Indent 2"/>
    <w:basedOn w:val="9"/>
    <w:qFormat/>
    <w:uiPriority w:val="99"/>
    <w:pPr>
      <w:ind w:firstLine="420"/>
    </w:p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paragraph" w:customStyle="1" w:styleId="23">
    <w:name w:val="样式1"/>
    <w:basedOn w:val="1"/>
    <w:qFormat/>
    <w:uiPriority w:val="0"/>
    <w:pPr>
      <w:spacing w:line="360" w:lineRule="auto"/>
      <w:ind w:firstLine="560" w:firstLineChars="200"/>
    </w:pPr>
    <w:rPr>
      <w:rFonts w:ascii="宋体" w:hAnsi="宋体"/>
      <w:color w:val="000000"/>
      <w:kern w:val="0"/>
      <w:szCs w:val="28"/>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 w:type="character" w:customStyle="1" w:styleId="26">
    <w:name w:val="font61"/>
    <w:basedOn w:val="21"/>
    <w:qFormat/>
    <w:uiPriority w:val="0"/>
    <w:rPr>
      <w:rFonts w:hint="default" w:ascii="Times New Roman" w:hAnsi="Times New Roman" w:cs="Times New Roman"/>
      <w:color w:val="000000"/>
      <w:sz w:val="20"/>
      <w:szCs w:val="20"/>
      <w:u w:val="none"/>
    </w:rPr>
  </w:style>
  <w:style w:type="character" w:customStyle="1" w:styleId="27">
    <w:name w:val="font71"/>
    <w:basedOn w:val="21"/>
    <w:qFormat/>
    <w:uiPriority w:val="0"/>
    <w:rPr>
      <w:rFonts w:hint="eastAsia" w:ascii="宋体" w:hAnsi="宋体" w:eastAsia="宋体" w:cs="宋体"/>
      <w:color w:val="000000"/>
      <w:sz w:val="20"/>
      <w:szCs w:val="20"/>
      <w:u w:val="none"/>
    </w:rPr>
  </w:style>
  <w:style w:type="character" w:customStyle="1" w:styleId="28">
    <w:name w:val="font51"/>
    <w:basedOn w:val="21"/>
    <w:qFormat/>
    <w:uiPriority w:val="0"/>
    <w:rPr>
      <w:rFonts w:hint="eastAsia" w:ascii="宋体" w:hAnsi="宋体" w:eastAsia="宋体" w:cs="宋体"/>
      <w:color w:val="FF0000"/>
      <w:sz w:val="20"/>
      <w:szCs w:val="20"/>
      <w:u w:val="none"/>
    </w:rPr>
  </w:style>
  <w:style w:type="character" w:customStyle="1" w:styleId="29">
    <w:name w:val="font31"/>
    <w:basedOn w:val="21"/>
    <w:qFormat/>
    <w:uiPriority w:val="0"/>
    <w:rPr>
      <w:rFonts w:hint="default" w:ascii="Times New Roman" w:hAnsi="Times New Roman" w:cs="Times New Roman"/>
      <w:color w:val="FF0000"/>
      <w:sz w:val="20"/>
      <w:szCs w:val="20"/>
      <w:u w:val="none"/>
    </w:rPr>
  </w:style>
  <w:style w:type="character" w:customStyle="1" w:styleId="30">
    <w:name w:val="font11"/>
    <w:basedOn w:val="21"/>
    <w:qFormat/>
    <w:uiPriority w:val="0"/>
    <w:rPr>
      <w:rFonts w:hint="default" w:ascii="Times New Roman" w:hAnsi="Times New Roman" w:cs="Times New Roman"/>
      <w:color w:val="000000"/>
      <w:sz w:val="20"/>
      <w:szCs w:val="20"/>
      <w:u w:val="none"/>
    </w:rPr>
  </w:style>
  <w:style w:type="character" w:customStyle="1" w:styleId="31">
    <w:name w:val="font41"/>
    <w:basedOn w:val="21"/>
    <w:qFormat/>
    <w:uiPriority w:val="0"/>
    <w:rPr>
      <w:rFonts w:hint="default" w:ascii="Times New Roman" w:hAnsi="Times New Roman" w:cs="Times New Roman"/>
      <w:b/>
      <w:bCs/>
      <w:color w:val="000000"/>
      <w:sz w:val="28"/>
      <w:szCs w:val="28"/>
      <w:u w:val="none"/>
    </w:rPr>
  </w:style>
  <w:style w:type="character" w:customStyle="1" w:styleId="32">
    <w:name w:val="font91"/>
    <w:basedOn w:val="21"/>
    <w:qFormat/>
    <w:uiPriority w:val="0"/>
    <w:rPr>
      <w:rFonts w:ascii="仿宋" w:hAnsi="仿宋" w:eastAsia="仿宋" w:cs="仿宋"/>
      <w:b/>
      <w:bCs/>
      <w:color w:val="000000"/>
      <w:sz w:val="28"/>
      <w:szCs w:val="28"/>
      <w:u w:val="none"/>
    </w:rPr>
  </w:style>
  <w:style w:type="character" w:customStyle="1" w:styleId="33">
    <w:name w:val="font101"/>
    <w:basedOn w:val="21"/>
    <w:qFormat/>
    <w:uiPriority w:val="0"/>
    <w:rPr>
      <w:rFonts w:hint="eastAsia" w:ascii="宋体" w:hAnsi="宋体" w:eastAsia="宋体" w:cs="宋体"/>
      <w:b/>
      <w:bCs/>
      <w:color w:val="000000"/>
      <w:sz w:val="28"/>
      <w:szCs w:val="28"/>
      <w:u w:val="none"/>
    </w:rPr>
  </w:style>
  <w:style w:type="character" w:customStyle="1" w:styleId="34">
    <w:name w:val="font01"/>
    <w:basedOn w:val="21"/>
    <w:qFormat/>
    <w:uiPriority w:val="0"/>
    <w:rPr>
      <w:rFonts w:hint="default" w:ascii="Times New Roman" w:hAnsi="Times New Roman" w:cs="Times New Roman"/>
      <w:b/>
      <w:bCs/>
      <w:color w:val="000000"/>
      <w:sz w:val="20"/>
      <w:szCs w:val="20"/>
      <w:u w:val="none"/>
    </w:rPr>
  </w:style>
  <w:style w:type="character" w:customStyle="1" w:styleId="35">
    <w:name w:val="font21"/>
    <w:basedOn w:val="21"/>
    <w:qFormat/>
    <w:uiPriority w:val="0"/>
    <w:rPr>
      <w:rFonts w:hint="default" w:ascii="Times New Roman" w:hAnsi="Times New Roman" w:cs="Times New Roman"/>
      <w:color w:val="000000"/>
      <w:sz w:val="20"/>
      <w:szCs w:val="20"/>
      <w:u w:val="none"/>
    </w:rPr>
  </w:style>
  <w:style w:type="paragraph" w:customStyle="1" w:styleId="36">
    <w:name w:val="BodyText"/>
    <w:basedOn w:val="1"/>
    <w:next w:val="37"/>
    <w:qFormat/>
    <w:uiPriority w:val="0"/>
    <w:pPr>
      <w:spacing w:after="120"/>
      <w:jc w:val="both"/>
      <w:textAlignment w:val="baseline"/>
    </w:pPr>
    <w:rPr>
      <w:rFonts w:ascii="Times New Roman" w:hAnsi="Times New Roman" w:eastAsia="宋体"/>
      <w:kern w:val="2"/>
      <w:sz w:val="21"/>
    </w:rPr>
  </w:style>
  <w:style w:type="paragraph" w:customStyle="1" w:styleId="37">
    <w:name w:val="BodyText1I"/>
    <w:basedOn w:val="36"/>
    <w:qFormat/>
    <w:uiPriority w:val="0"/>
    <w:pPr>
      <w:ind w:firstLine="420" w:firstLineChars="100"/>
    </w:pPr>
  </w:style>
  <w:style w:type="character" w:customStyle="1" w:styleId="38">
    <w:name w:val="font112"/>
    <w:basedOn w:val="21"/>
    <w:qFormat/>
    <w:uiPriority w:val="0"/>
    <w:rPr>
      <w:rFonts w:hint="eastAsia" w:ascii="宋体" w:hAnsi="宋体" w:eastAsia="宋体" w:cs="宋体"/>
      <w:color w:val="000000"/>
      <w:sz w:val="20"/>
      <w:szCs w:val="20"/>
      <w:u w:val="none"/>
    </w:rPr>
  </w:style>
  <w:style w:type="character" w:customStyle="1" w:styleId="39">
    <w:name w:val="font111"/>
    <w:basedOn w:val="21"/>
    <w:qFormat/>
    <w:uiPriority w:val="0"/>
    <w:rPr>
      <w:rFonts w:hint="eastAsia" w:ascii="宋体" w:hAnsi="宋体" w:eastAsia="宋体" w:cs="宋体"/>
      <w:color w:val="000000"/>
      <w:sz w:val="20"/>
      <w:szCs w:val="20"/>
      <w:u w:val="none"/>
    </w:rPr>
  </w:style>
  <w:style w:type="paragraph" w:customStyle="1" w:styleId="40">
    <w:name w:val="WPSOffice手动目录 3"/>
    <w:qFormat/>
    <w:uiPriority w:val="0"/>
    <w:pPr>
      <w:ind w:leftChars="400"/>
    </w:pPr>
    <w:rPr>
      <w:rFonts w:ascii="Times New Roman" w:hAnsi="Times New Roman" w:eastAsia="宋体" w:cs="Times New Roman"/>
      <w:sz w:val="20"/>
      <w:szCs w:val="20"/>
    </w:rPr>
  </w:style>
  <w:style w:type="character" w:customStyle="1" w:styleId="41">
    <w:name w:val="font81"/>
    <w:basedOn w:val="21"/>
    <w:qFormat/>
    <w:uiPriority w:val="0"/>
    <w:rPr>
      <w:rFonts w:hint="eastAsia" w:ascii="宋体" w:hAnsi="宋体" w:eastAsia="宋体" w:cs="宋体"/>
      <w:color w:val="000000"/>
      <w:sz w:val="15"/>
      <w:szCs w:val="15"/>
      <w:u w:val="none"/>
    </w:rPr>
  </w:style>
  <w:style w:type="paragraph" w:customStyle="1" w:styleId="42">
    <w:name w:val="农开正文"/>
    <w:basedOn w:val="1"/>
    <w:qFormat/>
    <w:uiPriority w:val="0"/>
    <w:pPr>
      <w:adjustRightInd w:val="0"/>
      <w:snapToGrid w:val="0"/>
      <w:spacing w:line="360" w:lineRule="auto"/>
      <w:ind w:firstLine="600" w:firstLineChars="200"/>
    </w:pPr>
    <w:rPr>
      <w:rFonts w:eastAsia="仿宋_GB2312"/>
      <w:snapToGrid w:val="0"/>
      <w:kern w:val="0"/>
      <w:sz w:val="30"/>
      <w:szCs w:val="28"/>
    </w:rPr>
  </w:style>
  <w:style w:type="character" w:customStyle="1" w:styleId="43">
    <w:name w:val="font121"/>
    <w:basedOn w:val="21"/>
    <w:qFormat/>
    <w:uiPriority w:val="0"/>
    <w:rPr>
      <w:rFonts w:hint="default" w:ascii="Times New Roman" w:hAnsi="Times New Roman" w:cs="Times New Roman"/>
      <w:b/>
      <w:bCs/>
      <w:color w:val="000000"/>
      <w:sz w:val="20"/>
      <w:szCs w:val="20"/>
      <w:u w:val="none"/>
    </w:rPr>
  </w:style>
  <w:style w:type="character" w:customStyle="1" w:styleId="44">
    <w:name w:val="font131"/>
    <w:basedOn w:val="21"/>
    <w:qFormat/>
    <w:uiPriority w:val="0"/>
    <w:rPr>
      <w:rFonts w:hint="eastAsia" w:ascii="MS Gothic" w:hAnsi="MS Gothic" w:eastAsia="MS Gothic" w:cs="MS Gothic"/>
      <w:color w:val="000000"/>
      <w:sz w:val="20"/>
      <w:szCs w:val="20"/>
      <w:u w:val="none"/>
    </w:rPr>
  </w:style>
  <w:style w:type="character" w:customStyle="1" w:styleId="45">
    <w:name w:val="font151"/>
    <w:basedOn w:val="21"/>
    <w:qFormat/>
    <w:uiPriority w:val="0"/>
    <w:rPr>
      <w:rFonts w:hint="eastAsia" w:ascii="宋体" w:hAnsi="宋体" w:eastAsia="宋体" w:cs="宋体"/>
      <w:b/>
      <w:bCs/>
      <w:color w:val="000000"/>
      <w:sz w:val="20"/>
      <w:szCs w:val="20"/>
      <w:u w:val="none"/>
    </w:rPr>
  </w:style>
  <w:style w:type="character" w:customStyle="1" w:styleId="46">
    <w:name w:val="font181"/>
    <w:basedOn w:val="21"/>
    <w:qFormat/>
    <w:uiPriority w:val="0"/>
    <w:rPr>
      <w:rFonts w:hint="eastAsia" w:ascii="宋体" w:hAnsi="宋体" w:eastAsia="宋体" w:cs="宋体"/>
      <w:b/>
      <w:bCs/>
      <w:color w:val="000000"/>
      <w:sz w:val="20"/>
      <w:szCs w:val="20"/>
      <w:u w:val="none"/>
    </w:rPr>
  </w:style>
  <w:style w:type="character" w:customStyle="1" w:styleId="47">
    <w:name w:val="font191"/>
    <w:basedOn w:val="21"/>
    <w:qFormat/>
    <w:uiPriority w:val="0"/>
    <w:rPr>
      <w:rFonts w:ascii="Segoe UI" w:hAnsi="Segoe UI" w:eastAsia="Segoe UI" w:cs="Segoe UI"/>
      <w:color w:val="000000"/>
      <w:sz w:val="20"/>
      <w:szCs w:val="20"/>
      <w:u w:val="none"/>
    </w:rPr>
  </w:style>
  <w:style w:type="character" w:customStyle="1" w:styleId="48">
    <w:name w:val="font141"/>
    <w:basedOn w:val="21"/>
    <w:qFormat/>
    <w:uiPriority w:val="0"/>
    <w:rPr>
      <w:rFonts w:hint="eastAsia" w:ascii="宋体" w:hAnsi="宋体" w:eastAsia="宋体" w:cs="宋体"/>
      <w:color w:val="000000"/>
      <w:sz w:val="20"/>
      <w:szCs w:val="20"/>
      <w:u w:val="none"/>
    </w:rPr>
  </w:style>
  <w:style w:type="character" w:customStyle="1" w:styleId="49">
    <w:name w:val="font161"/>
    <w:basedOn w:val="21"/>
    <w:qFormat/>
    <w:uiPriority w:val="0"/>
    <w:rPr>
      <w:rFonts w:hint="eastAsia" w:ascii="宋体" w:hAnsi="宋体" w:eastAsia="宋体" w:cs="宋体"/>
      <w:color w:val="7030A0"/>
      <w:sz w:val="20"/>
      <w:szCs w:val="20"/>
      <w:u w:val="none"/>
    </w:rPr>
  </w:style>
  <w:style w:type="character" w:customStyle="1" w:styleId="50">
    <w:name w:val="font171"/>
    <w:basedOn w:val="21"/>
    <w:qFormat/>
    <w:uiPriority w:val="0"/>
    <w:rPr>
      <w:rFonts w:hint="default" w:ascii="方正书宋_GBK" w:hAnsi="方正书宋_GBK" w:eastAsia="方正书宋_GBK" w:cs="方正书宋_GBK"/>
      <w:color w:val="00B0F0"/>
      <w:sz w:val="20"/>
      <w:szCs w:val="20"/>
      <w:u w:val="none"/>
    </w:rPr>
  </w:style>
  <w:style w:type="character" w:customStyle="1" w:styleId="51">
    <w:name w:val="font18"/>
    <w:basedOn w:val="21"/>
    <w:qFormat/>
    <w:uiPriority w:val="0"/>
    <w:rPr>
      <w:rFonts w:hint="eastAsia" w:ascii="宋体" w:hAnsi="宋体" w:eastAsia="宋体" w:cs="宋体"/>
      <w:b/>
      <w:bCs/>
      <w:color w:val="000000"/>
      <w:sz w:val="22"/>
      <w:szCs w:val="22"/>
      <w:u w:val="none"/>
    </w:rPr>
  </w:style>
  <w:style w:type="character" w:customStyle="1" w:styleId="52">
    <w:name w:val="font182"/>
    <w:basedOn w:val="21"/>
    <w:qFormat/>
    <w:uiPriority w:val="0"/>
    <w:rPr>
      <w:rFonts w:hint="default" w:ascii="Times New Roman Regular" w:hAnsi="Times New Roman Regular" w:eastAsia="Times New Roman Regular" w:cs="Times New Roman Regular"/>
      <w:color w:val="000000"/>
      <w:sz w:val="22"/>
      <w:szCs w:val="22"/>
      <w:u w:val="none"/>
    </w:rPr>
  </w:style>
  <w:style w:type="character" w:customStyle="1" w:styleId="53">
    <w:name w:val="font281"/>
    <w:basedOn w:val="21"/>
    <w:qFormat/>
    <w:uiPriority w:val="0"/>
    <w:rPr>
      <w:rFonts w:hint="eastAsia" w:ascii="宋体" w:hAnsi="宋体" w:eastAsia="宋体" w:cs="宋体"/>
      <w:color w:val="000000"/>
      <w:sz w:val="20"/>
      <w:szCs w:val="20"/>
      <w:u w:val="none"/>
    </w:rPr>
  </w:style>
  <w:style w:type="character" w:customStyle="1" w:styleId="54">
    <w:name w:val="font13"/>
    <w:basedOn w:val="21"/>
    <w:qFormat/>
    <w:uiPriority w:val="0"/>
    <w:rPr>
      <w:rFonts w:hint="eastAsia" w:ascii="宋体" w:hAnsi="宋体" w:eastAsia="宋体" w:cs="宋体"/>
      <w:b/>
      <w:bCs/>
      <w:color w:val="000000"/>
      <w:sz w:val="22"/>
      <w:szCs w:val="22"/>
      <w:u w:val="none"/>
    </w:rPr>
  </w:style>
  <w:style w:type="character" w:customStyle="1" w:styleId="55">
    <w:name w:val="font211"/>
    <w:basedOn w:val="21"/>
    <w:qFormat/>
    <w:uiPriority w:val="0"/>
    <w:rPr>
      <w:rFonts w:hint="eastAsia" w:ascii="宋体" w:hAnsi="宋体" w:eastAsia="宋体" w:cs="宋体"/>
      <w:b/>
      <w:bCs/>
      <w:color w:val="000000"/>
      <w:sz w:val="22"/>
      <w:szCs w:val="22"/>
      <w:u w:val="none"/>
    </w:rPr>
  </w:style>
  <w:style w:type="character" w:customStyle="1" w:styleId="56">
    <w:name w:val="font261"/>
    <w:basedOn w:val="21"/>
    <w:qFormat/>
    <w:uiPriority w:val="0"/>
    <w:rPr>
      <w:rFonts w:ascii="宋体-简" w:hAnsi="宋体-简" w:eastAsia="宋体-简" w:cs="宋体-简"/>
      <w:color w:val="000000"/>
      <w:sz w:val="20"/>
      <w:szCs w:val="20"/>
      <w:u w:val="none"/>
    </w:rPr>
  </w:style>
  <w:style w:type="character" w:customStyle="1" w:styleId="57">
    <w:name w:val="font271"/>
    <w:basedOn w:val="21"/>
    <w:qFormat/>
    <w:uiPriority w:val="0"/>
    <w:rPr>
      <w:rFonts w:hint="eastAsia" w:ascii="宋体-简" w:hAnsi="宋体-简" w:eastAsia="宋体-简" w:cs="宋体-简"/>
      <w:color w:val="000000"/>
      <w:sz w:val="22"/>
      <w:szCs w:val="22"/>
      <w:u w:val="none"/>
    </w:rPr>
  </w:style>
  <w:style w:type="character" w:customStyle="1" w:styleId="58">
    <w:name w:val="font23"/>
    <w:basedOn w:val="21"/>
    <w:qFormat/>
    <w:uiPriority w:val="0"/>
    <w:rPr>
      <w:rFonts w:hint="eastAsia" w:ascii="宋体" w:hAnsi="宋体" w:eastAsia="宋体" w:cs="宋体"/>
      <w:b/>
      <w:bCs/>
      <w:color w:val="000000"/>
      <w:sz w:val="20"/>
      <w:szCs w:val="20"/>
      <w:u w:val="none"/>
    </w:rPr>
  </w:style>
  <w:style w:type="character" w:customStyle="1" w:styleId="59">
    <w:name w:val="font291"/>
    <w:basedOn w:val="21"/>
    <w:qFormat/>
    <w:uiPriority w:val="0"/>
    <w:rPr>
      <w:rFonts w:hint="eastAsia" w:ascii="宋体" w:hAnsi="宋体" w:eastAsia="宋体" w:cs="宋体"/>
      <w:color w:val="000000"/>
      <w:sz w:val="20"/>
      <w:szCs w:val="20"/>
      <w:u w:val="none"/>
    </w:rPr>
  </w:style>
  <w:style w:type="character" w:customStyle="1" w:styleId="60">
    <w:name w:val="font201"/>
    <w:basedOn w:val="21"/>
    <w:qFormat/>
    <w:uiPriority w:val="0"/>
    <w:rPr>
      <w:rFonts w:hint="default" w:ascii="Times New Roman Regular" w:hAnsi="Times New Roman Regular" w:eastAsia="Times New Roman Regular" w:cs="Times New Roman Regular"/>
      <w:color w:val="000000"/>
      <w:sz w:val="20"/>
      <w:szCs w:val="20"/>
      <w:u w:val="none"/>
    </w:rPr>
  </w:style>
  <w:style w:type="character" w:customStyle="1" w:styleId="61">
    <w:name w:val="font221"/>
    <w:basedOn w:val="21"/>
    <w:qFormat/>
    <w:uiPriority w:val="0"/>
    <w:rPr>
      <w:rFonts w:hint="eastAsia" w:ascii="宋体-简" w:hAnsi="宋体-简" w:eastAsia="宋体-简" w:cs="宋体-简"/>
      <w:color w:val="000000"/>
      <w:sz w:val="20"/>
      <w:szCs w:val="20"/>
      <w:u w:val="none"/>
    </w:rPr>
  </w:style>
  <w:style w:type="character" w:customStyle="1" w:styleId="62">
    <w:name w:val="font14"/>
    <w:basedOn w:val="21"/>
    <w:qFormat/>
    <w:uiPriority w:val="0"/>
    <w:rPr>
      <w:rFonts w:hint="eastAsia" w:ascii="宋体" w:hAnsi="宋体" w:eastAsia="宋体" w:cs="宋体"/>
      <w:b/>
      <w:bCs/>
      <w:color w:val="000000"/>
      <w:sz w:val="22"/>
      <w:szCs w:val="22"/>
      <w:u w:val="none"/>
    </w:rPr>
  </w:style>
  <w:style w:type="character" w:customStyle="1" w:styleId="63">
    <w:name w:val="font12"/>
    <w:basedOn w:val="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9566</Words>
  <Characters>10225</Characters>
  <Lines>0</Lines>
  <Paragraphs>0</Paragraphs>
  <TotalTime>2</TotalTime>
  <ScaleCrop>false</ScaleCrop>
  <LinksUpToDate>false</LinksUpToDate>
  <CharactersWithSpaces>10347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2023-04-01T04:47:00Z</dcterms:created>
  <dc:creator>1407223321</dc:creator>
  <cp:lastModifiedBy>争渡 争渡</cp:lastModifiedBy>
  <cp:lastPrinted>2023-04-05T16:13:00Z</cp:lastPrinted>
  <dcterms:modified xsi:type="dcterms:W3CDTF">2025-09-16T09:02:17Z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3E65F221C2374489A16885505964F4AF_13</vt:lpwstr>
  </property>
  <property fmtid="{D5CDD505-2E9C-101B-9397-08002B2CF9AE}" pid="4" name="KSOTemplateDocerSaveRecord">
    <vt:lpwstr>eyJoZGlkIjoiYzU2NTc4MGYyYTBjYmJiMTkyZTAyZDg1MDZiMjgxY2MiLCJ1c2VySWQiOiI3Mjk3NTk5ODAifQ==</vt:lpwstr>
  </property>
</Properties>
</file>