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1F83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交通运输</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0EE78A64">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津市市交通运输局</w:t>
      </w:r>
    </w:p>
    <w:tbl>
      <w:tblPr>
        <w:tblStyle w:val="4"/>
        <w:tblW w:w="491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53"/>
        <w:gridCol w:w="1195"/>
        <w:gridCol w:w="1795"/>
        <w:gridCol w:w="3373"/>
        <w:gridCol w:w="1055"/>
        <w:gridCol w:w="1854"/>
        <w:gridCol w:w="1172"/>
        <w:gridCol w:w="1404"/>
      </w:tblGrid>
      <w:tr w14:paraId="47E2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blHeader/>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8737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F5A4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34F1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EB71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9BC4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DBE0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8A04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F2C2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FD14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7675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3CE0F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6BFE7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C83DF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60E99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0A15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B510B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497B1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DBC0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64F7C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55E9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97F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1AF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E25A6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A1E5E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79CDCF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EF549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DE8D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1286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74992D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snapToGrid w:val="0"/>
                <w:kern w:val="21"/>
                <w:sz w:val="20"/>
                <w:szCs w:val="20"/>
                <w:lang w:val="en-US" w:eastAsia="zh-CN"/>
              </w:rPr>
              <w:t>无相关内容</w:t>
            </w:r>
          </w:p>
        </w:tc>
      </w:tr>
      <w:tr w14:paraId="6025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44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DDCC6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1F0FC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51329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671F5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F567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0ED15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210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88B8E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https://www.jinshishi.gov.cn/szfsy/jgzn/zfbm/jtysj/content_116621</w:t>
            </w:r>
          </w:p>
        </w:tc>
      </w:tr>
      <w:tr w14:paraId="5018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AC3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6D86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43EB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D5AD2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3CFF9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15263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CA976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17DE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办公室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D3AAD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https://www.jinshishi.gov.cn/szfsy/jgzn/zfbm/jtysj/content_120300</w:t>
            </w:r>
          </w:p>
        </w:tc>
      </w:tr>
      <w:tr w14:paraId="04EE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23F5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B7041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B47D4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交通运输领域规划计划</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68E38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涉及交通运输业务职能的中长期计划、年度工作计划信息、计划执行情况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06D85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07C87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88496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6985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项目办</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B7F512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32DB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8"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2332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409D2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988F0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交通运输领域政务服务事项信息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822E3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交通运输领域办理行政许可和其他对外管理服务事项目录，行使事项的依据、条件、程序以及办理结果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158AA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AB115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E1D3D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B16E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行政许可办公室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10EC03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http://zwfw-new.hunan.gov.cn/onething/service/index.jsp?type=xndtbm&amp;main=1&amp;orgId=e6542acd93e84c9983fbf0cacb7d2a99&amp;areacode=430781999000</w:t>
            </w:r>
          </w:p>
        </w:tc>
      </w:tr>
      <w:tr w14:paraId="1F22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E2CD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397AA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17FA6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交通运输领域行政处罚信息</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BC066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交通运输领域实施行政处罚的依据、条件、程序以及本行政机关认为具有一定社会影响的行政处罚决定</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F5342B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67621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F17CB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F2AC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津市市交通运输综合行政执法大队</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DC908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4115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8D0A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18974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EB826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AE09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39EC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7B856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506C6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703C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9683B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0C0C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6"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06EC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1920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856C8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706B9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50259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576AF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1158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AD6B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4E19C2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5E5D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7F57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F76D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BCD4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ACE41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按要求将项目支出绩效评价结果编入预算并公开      </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6F19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ACC46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B066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1E69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财务股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E4064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5C24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94D8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5E50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656FF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9FA26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7E0CB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4603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344B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205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C9983A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交通现无</w:t>
            </w:r>
            <w:r>
              <w:rPr>
                <w:rFonts w:hint="default" w:ascii="Times New Roman" w:hAnsi="Times New Roman" w:eastAsia="方正仿宋_GBK" w:cs="Times New Roman"/>
                <w:i w:val="0"/>
                <w:iCs w:val="0"/>
                <w:color w:val="000000"/>
                <w:kern w:val="0"/>
                <w:sz w:val="20"/>
                <w:szCs w:val="20"/>
                <w:u w:val="none"/>
                <w:lang w:val="en-US" w:eastAsia="zh-CN" w:bidi="ar"/>
              </w:rPr>
              <w:t>行政事业性收费</w:t>
            </w:r>
            <w:r>
              <w:rPr>
                <w:rFonts w:hint="eastAsia" w:eastAsia="方正仿宋_GBK" w:cs="Times New Roman"/>
                <w:i w:val="0"/>
                <w:iCs w:val="0"/>
                <w:color w:val="000000"/>
                <w:kern w:val="0"/>
                <w:sz w:val="20"/>
                <w:szCs w:val="20"/>
                <w:u w:val="none"/>
                <w:lang w:val="en-US" w:eastAsia="zh-CN" w:bidi="ar"/>
              </w:rPr>
              <w:t>事项</w:t>
            </w:r>
          </w:p>
        </w:tc>
      </w:tr>
      <w:tr w14:paraId="0317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4"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4AFE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CE3702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CAF2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D5BFD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8A8AC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A403A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948B5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7750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项目办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0F209D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2490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C646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FB9D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3472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交通运输领域重大建设项目的批准和实施情况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D8401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交通运输领域重大建设项目名称、审批、核准、备案和批准结果信息，实施过程、结果和社会效果等信息</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12180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C54F5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AD0E9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8C12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项目办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CB44D8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7D04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1"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CFC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EACA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3B455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0618A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交通运输领域突发公共事件应急预案，发布的预警信息和事件应对情况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C318F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5C734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240F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B1DE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安全股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1725A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77C1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8"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74779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7DCF9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68BE4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2F4B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69AC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1676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703E81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9798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政工股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3DBAC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F8C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9D8A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57F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FE8FB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279FD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2F3A6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1328D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D90A7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0EC58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无（由国务院主管部门负责公示）</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F3255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70C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B90B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A1D8B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4C1B9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6AE4C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294B51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CB5DC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2B8A3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6AB2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法制股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6EC74D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1F40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B678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9E30A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DD48E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597A5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01BD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27C56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8A42D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68F4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法制股</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F0C69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https://www.jinshishi.gov.cn/zwxx/gsgg/content_78138983</w:t>
            </w:r>
          </w:p>
        </w:tc>
      </w:tr>
      <w:tr w14:paraId="5D7C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4AB0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662E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DF7A4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道路运输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50A1B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客运市场供求状况；道路运输举报渠道；道路运输及其相关业务经营者和从业人员的违法行为</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35163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《中华人民共和国道路运输条例》（国务院令第406号）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C47D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D00C3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EE57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道路运输服务中心</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AE8251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https://www.jinshishi.gov.cn/zwgk/site/tpl/4654?catId=1298267151</w:t>
            </w:r>
          </w:p>
        </w:tc>
      </w:tr>
      <w:tr w14:paraId="4631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72B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D46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B96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旅客运输</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F507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客运运力投放、客运线路布局、主要客流流向和流量等情况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6450F5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《道路旅客运输及客运站管理规定》（交通运输部令2020年第17号）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DFDAD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1E9A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553A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道路运输服务中心（客运班线审批期限为</w:t>
            </w:r>
            <w:r>
              <w:rPr>
                <w:rFonts w:hint="eastAsia" w:eastAsia="方正仿宋_GBK" w:cs="Times New Roman"/>
                <w:i w:val="0"/>
                <w:iCs w:val="0"/>
                <w:color w:val="000000"/>
                <w:sz w:val="20"/>
                <w:szCs w:val="20"/>
                <w:u w:val="none"/>
                <w:lang w:val="en-US" w:eastAsia="zh-CN"/>
              </w:rPr>
              <w:t>4-8年，更新周期较长</w:t>
            </w:r>
            <w:r>
              <w:rPr>
                <w:rFonts w:hint="eastAsia" w:eastAsia="方正仿宋_GBK" w:cs="Times New Roman"/>
                <w:i w:val="0"/>
                <w:iCs w:val="0"/>
                <w:color w:val="000000"/>
                <w:sz w:val="20"/>
                <w:szCs w:val="20"/>
                <w:u w:val="none"/>
                <w:lang w:eastAsia="zh-CN"/>
              </w:rPr>
              <w:t>）</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3471F25">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rPr>
              <w:t>https://www.jinshishi.gov.cn/zwgk/site/tpl/4654?catId=1298267151</w:t>
            </w:r>
          </w:p>
        </w:tc>
      </w:tr>
      <w:tr w14:paraId="0665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F29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D68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3AB11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公路水运工程质量检测管理</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70287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公路水运工程质量检测机构和检测人员的从业行为信用管理</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37664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《公路水运工程质量检测管理办法》（交通运输部令2023年第9号）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475E1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261FA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6502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交通建设质量安全监督站</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E673A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津市无有相关资质的检测机构，统一汇总常德进行公开</w:t>
            </w:r>
          </w:p>
        </w:tc>
      </w:tr>
      <w:tr w14:paraId="0433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9AE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6012A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9A4A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公路施工企业信用评价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5FAC89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高速公路、普通国省道及其他由省交通运输厅明确纳入省级评价对象的项目从业施工企业信用评价结果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71619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《湖南省交通运输厅关于印发&lt;湖南省公路施工企业信用评价实施细则&gt;的通知》(湘交基建规〔2020〕10号)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22692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4A254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5D5E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项目办</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76B144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（本级无相关评价主体）</w:t>
            </w:r>
          </w:p>
        </w:tc>
      </w:tr>
      <w:tr w14:paraId="0FFA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C29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78F54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EA589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城市轨道交通服务质量</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A75D4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城市轨道交通服务质量结果</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2FB78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《城市轨道交通服务质量评价管理办法》（交运规〔2022〕5号）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7C78CD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3E57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3DF8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无股室</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16283B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单位无相关职能</w:t>
            </w:r>
          </w:p>
        </w:tc>
      </w:tr>
      <w:tr w14:paraId="0785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0E1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F0D06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34F58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2711AE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涉及交通运输系统牵头的“高效办成一件事”办理标准化工作规程和办事指南</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92454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06912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08B54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23893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B442F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614A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F32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49" w:type="pct"/>
            <w:vMerge w:val="restart"/>
            <w:tcBorders>
              <w:top w:val="single" w:color="000000" w:sz="4" w:space="0"/>
              <w:left w:val="nil"/>
              <w:bottom w:val="single" w:color="000000" w:sz="4" w:space="0"/>
              <w:right w:val="single" w:color="000000" w:sz="4" w:space="0"/>
            </w:tcBorders>
            <w:noWrap w:val="0"/>
            <w:vAlign w:val="center"/>
          </w:tcPr>
          <w:p w14:paraId="27B73E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546F0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751808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138C21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56837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9AAFE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44659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行政审批办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A6889E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673F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A60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146335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4C0D1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6DB0EA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6A734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5BE94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43298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3CA58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F3EA5B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5209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D3C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24F1F10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1BC7D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C72D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0F29D3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FA4C7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16717C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11BD7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行政审批办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F826F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2EFF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1ED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14:paraId="34F28C2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FB871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3FF5F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5C3779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842EB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AAF93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AEE0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行政审批办</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6DF84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3F9D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1298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27A35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EFA4E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14:paraId="4E19BF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09" w:type="pct"/>
            <w:tcBorders>
              <w:top w:val="single" w:color="000000" w:sz="4" w:space="0"/>
              <w:left w:val="single" w:color="000000" w:sz="4" w:space="0"/>
              <w:bottom w:val="single" w:color="000000" w:sz="4" w:space="0"/>
              <w:right w:val="single" w:color="000000" w:sz="4" w:space="0"/>
            </w:tcBorders>
            <w:noWrap w:val="0"/>
            <w:vAlign w:val="center"/>
          </w:tcPr>
          <w:p w14:paraId="4FA897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6376AA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13964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6FA2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551A74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28755CE4">
      <w:pPr>
        <w:rPr>
          <w:rFonts w:hint="eastAsia"/>
          <w:lang w:val="en-US" w:eastAsia="zh-CN"/>
        </w:rPr>
      </w:pPr>
    </w:p>
    <w:sectPr>
      <w:pgSz w:w="16838" w:h="11906" w:orient="landscape"/>
      <w:pgMar w:top="906" w:right="1440" w:bottom="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6774F4"/>
    <w:rsid w:val="2E9448C5"/>
    <w:rsid w:val="30073FE3"/>
    <w:rsid w:val="30154953"/>
    <w:rsid w:val="303C4FB1"/>
    <w:rsid w:val="30F7633B"/>
    <w:rsid w:val="324D04E7"/>
    <w:rsid w:val="32D737F0"/>
    <w:rsid w:val="32F87104"/>
    <w:rsid w:val="33D308DB"/>
    <w:rsid w:val="3447364E"/>
    <w:rsid w:val="35672368"/>
    <w:rsid w:val="35B5C819"/>
    <w:rsid w:val="35DF006F"/>
    <w:rsid w:val="36FD5C1C"/>
    <w:rsid w:val="377E1946"/>
    <w:rsid w:val="377E55BA"/>
    <w:rsid w:val="3988BD52"/>
    <w:rsid w:val="39934BF2"/>
    <w:rsid w:val="3AD43C18"/>
    <w:rsid w:val="3B147B5F"/>
    <w:rsid w:val="3CD61AB3"/>
    <w:rsid w:val="3DF2140A"/>
    <w:rsid w:val="3F93772D"/>
    <w:rsid w:val="3FEF7D59"/>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57195C"/>
    <w:rsid w:val="5E895E64"/>
    <w:rsid w:val="5F7521F9"/>
    <w:rsid w:val="5F8465E7"/>
    <w:rsid w:val="5FD9C429"/>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E68FE7"/>
    <w:rsid w:val="6FFA3704"/>
    <w:rsid w:val="71174C58"/>
    <w:rsid w:val="71F274DF"/>
    <w:rsid w:val="720E1B29"/>
    <w:rsid w:val="728C069E"/>
    <w:rsid w:val="73083191"/>
    <w:rsid w:val="735F6D3B"/>
    <w:rsid w:val="73B33DAD"/>
    <w:rsid w:val="73FC8AC9"/>
    <w:rsid w:val="766F54E7"/>
    <w:rsid w:val="769855C4"/>
    <w:rsid w:val="775B571E"/>
    <w:rsid w:val="77EFA5A2"/>
    <w:rsid w:val="7919798C"/>
    <w:rsid w:val="795E4400"/>
    <w:rsid w:val="7A4B1DC7"/>
    <w:rsid w:val="7A5954D3"/>
    <w:rsid w:val="7A947128"/>
    <w:rsid w:val="7B1A27D3"/>
    <w:rsid w:val="7B3103DF"/>
    <w:rsid w:val="7B377C45"/>
    <w:rsid w:val="7B9E74CD"/>
    <w:rsid w:val="7BE5E4B5"/>
    <w:rsid w:val="7BF22E42"/>
    <w:rsid w:val="7BFB1288"/>
    <w:rsid w:val="7C2D4935"/>
    <w:rsid w:val="7DB10716"/>
    <w:rsid w:val="7E2664C0"/>
    <w:rsid w:val="7EA048F8"/>
    <w:rsid w:val="7EFFF6B7"/>
    <w:rsid w:val="7F9C2FD7"/>
    <w:rsid w:val="BB1B042C"/>
    <w:rsid w:val="BDF694E5"/>
    <w:rsid w:val="DEF724A4"/>
    <w:rsid w:val="DFFFF88B"/>
    <w:rsid w:val="F26FDAC3"/>
    <w:rsid w:val="F7E9ABED"/>
    <w:rsid w:val="FA5E5A4F"/>
    <w:rsid w:val="FDF78E64"/>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304</Words>
  <Characters>383</Characters>
  <Lines>0</Lines>
  <Paragraphs>0</Paragraphs>
  <TotalTime>17</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2020-12-04T11:27:00Z</dcterms:created>
  <dc:creator>王木木</dc:creator>
  <cp:lastModifiedBy>七七七七七七</cp:lastModifiedBy>
  <cp:lastPrinted>2025-12-24T19:24:00Z</cp:lastPrinted>
  <dcterms:modified xsi:type="dcterms:W3CDTF">2025-12-26T13:47:14Z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