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37836">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水利系统政府信息主动公开事项目录</w:t>
      </w:r>
    </w:p>
    <w:p w14:paraId="1EFBA514">
      <w:pPr>
        <w:spacing w:line="360" w:lineRule="exact"/>
        <w:jc w:val="center"/>
        <w:rPr>
          <w:rFonts w:hint="default" w:ascii="Times New Roman" w:hAnsi="Times New Roman" w:cs="Times New Roman"/>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津市市水利局</w:t>
      </w:r>
    </w:p>
    <w:tbl>
      <w:tblPr>
        <w:tblStyle w:val="4"/>
        <w:tblW w:w="4929" w:type="pct"/>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4"/>
        <w:gridCol w:w="918"/>
        <w:gridCol w:w="918"/>
        <w:gridCol w:w="1312"/>
        <w:gridCol w:w="2522"/>
        <w:gridCol w:w="785"/>
        <w:gridCol w:w="1493"/>
        <w:gridCol w:w="528"/>
        <w:gridCol w:w="1288"/>
      </w:tblGrid>
      <w:tr w14:paraId="34D1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663AE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28CB7E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5867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5597D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7F69B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5A46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D5D3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3F129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1314C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1751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7902E6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4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FB57F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8908F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28E6E7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B34E9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A2B85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8B92F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38AB15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F982E4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6F73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8B55B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D4928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FD315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3DEE3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D78BD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93CE0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B6DED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16D426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DAE04F1">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https://www.jinshishi.gov.cn/zwgk/site/tpl/4654?catId=1374805961</w:t>
            </w:r>
          </w:p>
        </w:tc>
      </w:tr>
      <w:tr w14:paraId="1B21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0"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0C679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4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1A8FA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56CC2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49FED5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0D26F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DEF03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6B851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088240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政工人事股</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A39736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https://www.jinshishi.gov.cn/szfsy/jgzn/zfbm/slj/content_116624</w:t>
            </w:r>
          </w:p>
        </w:tc>
      </w:tr>
      <w:tr w14:paraId="4720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5"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D7C70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51F10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D7885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31F5A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A31E7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5C754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E6B89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1FC8EC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政工人事股</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DF6644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https://www.jinshishi.gov.cn/szfsy/jgzn/zfbm/slj/content_120299</w:t>
            </w:r>
          </w:p>
        </w:tc>
      </w:tr>
      <w:tr w14:paraId="5D28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5"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27F0A0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21A7F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296821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水利领域规划计划</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91920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涉及水利业务职能的中长期计划、年度工作计划信息、计划执行情况</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9C05F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6939A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2F612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23E1BF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水利建设管理中心</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7FB207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67E3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35"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236541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DAF69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1BE56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水利领域政务服务事项信息</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279B3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水利领域办理行政许可和其他对外管理服务事项目录，行使事项的依据、条件、程序以及办理结果</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74016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1EAEA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AFE7F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6B3C23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水资源与水土保持股</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3EF1F6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http://zwfw-new.hunan.gov.cn/onething/service/index.jsp?type=xndtbm&amp;main=1&amp;orgId=43c75bca5f06497d9ecf184e90524273&amp;areacode=430781999000</w:t>
            </w:r>
          </w:p>
        </w:tc>
      </w:tr>
      <w:tr w14:paraId="2B17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35"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09574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DF1A8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E22D5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水利领域行政处罚信息</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71993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水利领域实施行政处罚的依据、条件、程序以及本行政机关认为具有一定社会影响的行政处罚决定</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3E4E6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0AC56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C1D6D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73FAC5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政策法规股</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66B1DD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https://credit.fgw.hunan.gov.cn/cdweb/xygs_info.html?configCode=xzgl2</w:t>
            </w:r>
            <w:bookmarkStart w:id="0" w:name="_GoBack"/>
            <w:bookmarkEnd w:id="0"/>
          </w:p>
        </w:tc>
      </w:tr>
      <w:tr w14:paraId="720A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5"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4E11C9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4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F8A67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4ED0E1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69534A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部门预算、决算及报表</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BD6BC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《中华人民共和国预算法》第十四条；《中华人民共和国预算法实施条例》第六条；《中华人民共和国政府信息公开条例》（国务院令第711号）第二十条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87FB3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0127C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4FB1C8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办公室（财务办）</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4B4B23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31A1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9ADFE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B4F6E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99ADD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6ED3C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71A25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C6615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111E3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4F771E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eastAsia="方正仿宋_GBK" w:cs="Times New Roman"/>
                <w:i w:val="0"/>
                <w:iCs w:val="0"/>
                <w:color w:val="000000"/>
                <w:sz w:val="20"/>
                <w:szCs w:val="20"/>
                <w:u w:val="none"/>
                <w:lang w:eastAsia="zh-CN"/>
              </w:rPr>
              <w:t>办公室（财务办）</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096EEC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4084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5998F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57465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C2B70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64068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60A0E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70272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5E28A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7BE7BB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办公室（财务办）</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9A437C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color w:val="auto"/>
                <w:kern w:val="21"/>
                <w:sz w:val="20"/>
                <w:szCs w:val="20"/>
                <w:lang w:val="en-US" w:eastAsia="zh-CN"/>
              </w:rPr>
              <w:t>绩效评价同预决算一起公开，删减</w:t>
            </w:r>
          </w:p>
        </w:tc>
      </w:tr>
      <w:tr w14:paraId="2DE4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07041B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948A6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1BC33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DD833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E9164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EC8F5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5FD36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6133E9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694AC2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2024年12月1日全国全面实施水资源费改税，停止征收水资源费；根据湘税发（2020）92号文件，2021年起，水土保持费征缴职能划转至税务部门。删减</w:t>
            </w:r>
          </w:p>
        </w:tc>
      </w:tr>
      <w:tr w14:paraId="5880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1"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0092D17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842550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454672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639AFB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B7B25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12983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CABA7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318F87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水利建设管理中心</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653D10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461D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2"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032921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2943B7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11D99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水利领域重大建设项目的批准和实施情况</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334A4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水利领域重大建设项目名称、批准服务信息、批准结果信息、重大设计变更信息、施工有关信息、质量安全监督信息、竣工有关信息</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D68B7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1D969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F6DC8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6C1BED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水利建设管理中心</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3C93CD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4032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92"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008FDC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59A82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24E6A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7942B1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水利领域突发公共事件应急预案，发布的预警信息和事件应对情况</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70F6C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39F0D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CA35E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67118E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综合管理股</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E17A3F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55D8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0"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4BC83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4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50276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438AE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616C65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5629E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CC5B2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BA0B0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009368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政工人事股</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BA6A27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10F4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FCB16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B6238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DA507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B2460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E08B5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75D69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DA9F1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42ABE1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政工人事股</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E71340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3F98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0"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33FA76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12</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4184F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01545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6993A6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B4AF8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833F2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E623F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4DF066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07A990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0263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26"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0B458F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D7065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F727A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32" w:type="pct"/>
            <w:tcBorders>
              <w:top w:val="single" w:color="000000" w:sz="4" w:space="0"/>
              <w:left w:val="single" w:color="000000" w:sz="4" w:space="0"/>
              <w:bottom w:val="single" w:color="auto" w:sz="4" w:space="0"/>
              <w:right w:val="single" w:color="000000" w:sz="4" w:space="0"/>
            </w:tcBorders>
            <w:noWrap w:val="0"/>
            <w:vAlign w:val="center"/>
          </w:tcPr>
          <w:p w14:paraId="71581B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16" w:type="pct"/>
            <w:tcBorders>
              <w:top w:val="single" w:color="000000" w:sz="4" w:space="0"/>
              <w:left w:val="single" w:color="000000" w:sz="4" w:space="0"/>
              <w:bottom w:val="single" w:color="auto" w:sz="4" w:space="0"/>
              <w:right w:val="single" w:color="000000" w:sz="4" w:space="0"/>
            </w:tcBorders>
            <w:noWrap w:val="0"/>
            <w:vAlign w:val="center"/>
          </w:tcPr>
          <w:p w14:paraId="4F29C2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78" w:type="pct"/>
            <w:tcBorders>
              <w:top w:val="single" w:color="000000" w:sz="4" w:space="0"/>
              <w:left w:val="single" w:color="000000" w:sz="4" w:space="0"/>
              <w:bottom w:val="single" w:color="auto" w:sz="4" w:space="0"/>
              <w:right w:val="single" w:color="000000" w:sz="4" w:space="0"/>
            </w:tcBorders>
            <w:noWrap w:val="0"/>
            <w:vAlign w:val="center"/>
          </w:tcPr>
          <w:p w14:paraId="10D893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auto" w:sz="4" w:space="0"/>
              <w:right w:val="single" w:color="000000" w:sz="4" w:space="0"/>
            </w:tcBorders>
            <w:noWrap w:val="0"/>
            <w:vAlign w:val="center"/>
          </w:tcPr>
          <w:p w14:paraId="0F87AD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254" w:type="pct"/>
            <w:tcBorders>
              <w:top w:val="single" w:color="000000" w:sz="4" w:space="0"/>
              <w:left w:val="single" w:color="000000" w:sz="4" w:space="0"/>
              <w:bottom w:val="single" w:color="auto" w:sz="4" w:space="0"/>
              <w:right w:val="single" w:color="000000" w:sz="4" w:space="0"/>
            </w:tcBorders>
            <w:noWrap w:val="0"/>
            <w:vAlign w:val="center"/>
          </w:tcPr>
          <w:p w14:paraId="0CA7C3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政策法规股</w:t>
            </w:r>
          </w:p>
        </w:tc>
        <w:tc>
          <w:tcPr>
            <w:tcW w:w="621" w:type="pct"/>
            <w:tcBorders>
              <w:top w:val="single" w:color="000000" w:sz="4" w:space="0"/>
              <w:left w:val="single" w:color="000000" w:sz="4" w:space="0"/>
              <w:bottom w:val="single" w:color="auto" w:sz="4" w:space="0"/>
              <w:right w:val="single" w:color="000000" w:sz="4" w:space="0"/>
            </w:tcBorders>
            <w:noWrap w:val="0"/>
            <w:vAlign w:val="center"/>
          </w:tcPr>
          <w:p w14:paraId="30DB7A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无相关内容</w:t>
            </w:r>
          </w:p>
        </w:tc>
      </w:tr>
      <w:tr w14:paraId="42E2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502FFE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4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54589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42" w:type="pct"/>
            <w:tcBorders>
              <w:top w:val="single" w:color="000000" w:sz="4" w:space="0"/>
              <w:left w:val="single" w:color="000000" w:sz="4" w:space="0"/>
              <w:bottom w:val="single" w:color="000000" w:sz="4" w:space="0"/>
              <w:right w:val="single" w:color="auto" w:sz="4" w:space="0"/>
            </w:tcBorders>
            <w:noWrap w:val="0"/>
            <w:vAlign w:val="center"/>
          </w:tcPr>
          <w:p w14:paraId="57D739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河湖管理</w:t>
            </w:r>
          </w:p>
        </w:tc>
        <w:tc>
          <w:tcPr>
            <w:tcW w:w="632" w:type="pct"/>
            <w:tcBorders>
              <w:top w:val="single" w:color="auto" w:sz="4" w:space="0"/>
              <w:left w:val="single" w:color="auto" w:sz="4" w:space="0"/>
              <w:bottom w:val="single" w:color="auto" w:sz="4" w:space="0"/>
              <w:right w:val="single" w:color="auto" w:sz="4" w:space="0"/>
            </w:tcBorders>
            <w:noWrap w:val="0"/>
            <w:vAlign w:val="center"/>
          </w:tcPr>
          <w:p w14:paraId="3F7B54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河长职责、河湖概况、管护目标、监督电话等内容</w:t>
            </w:r>
          </w:p>
        </w:tc>
        <w:tc>
          <w:tcPr>
            <w:tcW w:w="1216" w:type="pct"/>
            <w:tcBorders>
              <w:top w:val="single" w:color="auto" w:sz="4" w:space="0"/>
              <w:left w:val="single" w:color="auto" w:sz="4" w:space="0"/>
              <w:bottom w:val="single" w:color="auto" w:sz="4" w:space="0"/>
              <w:right w:val="single" w:color="auto" w:sz="4" w:space="0"/>
            </w:tcBorders>
            <w:noWrap w:val="0"/>
            <w:vAlign w:val="center"/>
          </w:tcPr>
          <w:p w14:paraId="360C0C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国务院办公厅印发关于全面推行河长制的意见》</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7F0D14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71B700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auto" w:sz="4" w:space="0"/>
              <w:left w:val="single" w:color="auto" w:sz="4" w:space="0"/>
              <w:bottom w:val="single" w:color="auto" w:sz="4" w:space="0"/>
              <w:right w:val="single" w:color="auto" w:sz="4" w:space="0"/>
            </w:tcBorders>
            <w:noWrap w:val="0"/>
            <w:vAlign w:val="center"/>
          </w:tcPr>
          <w:p w14:paraId="292E66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河湖长制工作站</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498B16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https://www.jinshishi.gov.cn/zwgk/grassroots/6616720/2927831041.html</w:t>
            </w:r>
          </w:p>
        </w:tc>
      </w:tr>
      <w:tr w14:paraId="7BE4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1"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A04B6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1099E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E070C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水利工程建设安全生产</w:t>
            </w:r>
          </w:p>
        </w:tc>
        <w:tc>
          <w:tcPr>
            <w:tcW w:w="632" w:type="pct"/>
            <w:tcBorders>
              <w:top w:val="single" w:color="auto" w:sz="4" w:space="0"/>
              <w:left w:val="single" w:color="000000" w:sz="4" w:space="0"/>
              <w:bottom w:val="single" w:color="000000" w:sz="4" w:space="0"/>
              <w:right w:val="single" w:color="000000" w:sz="4" w:space="0"/>
            </w:tcBorders>
            <w:noWrap w:val="0"/>
            <w:vAlign w:val="center"/>
          </w:tcPr>
          <w:p w14:paraId="363928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水利工程建设安全生产举报电话、信箱或者电子邮件地址</w:t>
            </w:r>
          </w:p>
        </w:tc>
        <w:tc>
          <w:tcPr>
            <w:tcW w:w="1216" w:type="pct"/>
            <w:tcBorders>
              <w:top w:val="single" w:color="auto" w:sz="4" w:space="0"/>
              <w:left w:val="single" w:color="000000" w:sz="4" w:space="0"/>
              <w:bottom w:val="single" w:color="000000" w:sz="4" w:space="0"/>
              <w:right w:val="single" w:color="000000" w:sz="4" w:space="0"/>
            </w:tcBorders>
            <w:noWrap w:val="0"/>
            <w:vAlign w:val="center"/>
          </w:tcPr>
          <w:p w14:paraId="166334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《水利工程建设安全生产管理规定》（水利部令第26号）；《水利部印发关于推进水利工程建设安全生产责任保险工作的指导意见》（水监督〔2023〕347号）</w:t>
            </w:r>
          </w:p>
        </w:tc>
        <w:tc>
          <w:tcPr>
            <w:tcW w:w="378" w:type="pct"/>
            <w:tcBorders>
              <w:top w:val="single" w:color="auto" w:sz="4" w:space="0"/>
              <w:left w:val="single" w:color="000000" w:sz="4" w:space="0"/>
              <w:bottom w:val="single" w:color="000000" w:sz="4" w:space="0"/>
              <w:right w:val="single" w:color="000000" w:sz="4" w:space="0"/>
            </w:tcBorders>
            <w:noWrap w:val="0"/>
            <w:vAlign w:val="center"/>
          </w:tcPr>
          <w:p w14:paraId="3144F8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auto" w:sz="4" w:space="0"/>
              <w:left w:val="single" w:color="000000" w:sz="4" w:space="0"/>
              <w:bottom w:val="single" w:color="000000" w:sz="4" w:space="0"/>
              <w:right w:val="single" w:color="000000" w:sz="4" w:space="0"/>
            </w:tcBorders>
            <w:noWrap w:val="0"/>
            <w:vAlign w:val="center"/>
          </w:tcPr>
          <w:p w14:paraId="7AA0DF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auto" w:sz="4" w:space="0"/>
              <w:left w:val="single" w:color="000000" w:sz="4" w:space="0"/>
              <w:bottom w:val="single" w:color="000000" w:sz="4" w:space="0"/>
              <w:right w:val="single" w:color="000000" w:sz="4" w:space="0"/>
            </w:tcBorders>
            <w:noWrap w:val="0"/>
            <w:vAlign w:val="center"/>
          </w:tcPr>
          <w:p w14:paraId="4F13B7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综合管理股</w:t>
            </w:r>
          </w:p>
        </w:tc>
        <w:tc>
          <w:tcPr>
            <w:tcW w:w="621" w:type="pct"/>
            <w:tcBorders>
              <w:top w:val="single" w:color="auto" w:sz="4" w:space="0"/>
              <w:left w:val="single" w:color="000000" w:sz="4" w:space="0"/>
              <w:bottom w:val="single" w:color="000000" w:sz="4" w:space="0"/>
              <w:right w:val="single" w:color="000000" w:sz="4" w:space="0"/>
            </w:tcBorders>
            <w:noWrap w:val="0"/>
            <w:vAlign w:val="center"/>
          </w:tcPr>
          <w:p w14:paraId="1185D90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https://www.jinshishi.gov.cn/zwgk/grassroots/6616720/1376875101.html</w:t>
            </w:r>
          </w:p>
        </w:tc>
      </w:tr>
      <w:tr w14:paraId="2E6A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6"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9EC49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CF872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8E921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D5F12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涉及水利系统牵头的高效办成一件事办理标准化工作规程和办事指南</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9F119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0C50F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E2ED6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059554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水资源与水土保持股</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525F4F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397F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6"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145F2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442" w:type="pct"/>
            <w:vMerge w:val="restart"/>
            <w:tcBorders>
              <w:top w:val="single" w:color="000000" w:sz="4" w:space="0"/>
              <w:left w:val="nil"/>
              <w:bottom w:val="single" w:color="000000" w:sz="4" w:space="0"/>
              <w:right w:val="single" w:color="000000" w:sz="4" w:space="0"/>
            </w:tcBorders>
            <w:noWrap w:val="0"/>
            <w:vAlign w:val="center"/>
          </w:tcPr>
          <w:p w14:paraId="09CDFE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98C61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94791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31563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3E8B6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0253D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1F4DD5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DFC640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184C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1"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0B9B0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nil"/>
              <w:bottom w:val="single" w:color="000000" w:sz="4" w:space="0"/>
              <w:right w:val="single" w:color="000000" w:sz="4" w:space="0"/>
            </w:tcBorders>
            <w:noWrap w:val="0"/>
            <w:vAlign w:val="center"/>
          </w:tcPr>
          <w:p w14:paraId="6F7BDB1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0BE88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7FFF4D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4D3D6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9180C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E8C2A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5404DA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DF71F5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无部门网站，删减</w:t>
            </w:r>
          </w:p>
        </w:tc>
      </w:tr>
      <w:tr w14:paraId="138A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5"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53F9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nil"/>
              <w:bottom w:val="single" w:color="000000" w:sz="4" w:space="0"/>
              <w:right w:val="single" w:color="000000" w:sz="4" w:space="0"/>
            </w:tcBorders>
            <w:noWrap w:val="0"/>
            <w:vAlign w:val="center"/>
          </w:tcPr>
          <w:p w14:paraId="4934133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B4031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B14B3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4FCEE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29CF4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DB95E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1C95A2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8DD67F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78CE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88"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4DE06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nil"/>
              <w:bottom w:val="single" w:color="000000" w:sz="4" w:space="0"/>
              <w:right w:val="single" w:color="000000" w:sz="4" w:space="0"/>
            </w:tcBorders>
            <w:noWrap w:val="0"/>
            <w:vAlign w:val="center"/>
          </w:tcPr>
          <w:p w14:paraId="26E2F6D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51DE6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31811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7F1D8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F725B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87AA1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4F3596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0C34AF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432F8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20C8E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16</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2F899C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02E9B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0A71D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B4336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0E49E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55E1D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6E9F57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7040187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r>
              <w:rPr>
                <w:rFonts w:hint="eastAsia" w:eastAsia="方正仿宋_GBK" w:cs="Times New Roman"/>
                <w:snapToGrid w:val="0"/>
                <w:kern w:val="21"/>
                <w:sz w:val="20"/>
                <w:szCs w:val="20"/>
                <w:lang w:val="en-US" w:eastAsia="zh-CN"/>
              </w:rPr>
              <w:t>无部门网站，删减</w:t>
            </w:r>
          </w:p>
        </w:tc>
      </w:tr>
    </w:tbl>
    <w:p w14:paraId="74500380">
      <w:pPr>
        <w:rPr>
          <w:rFonts w:hint="eastAsia"/>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C174710"/>
    <w:rsid w:val="2CB35427"/>
    <w:rsid w:val="2E9448C5"/>
    <w:rsid w:val="30073FE3"/>
    <w:rsid w:val="30154953"/>
    <w:rsid w:val="303C4FB1"/>
    <w:rsid w:val="30F7633B"/>
    <w:rsid w:val="324D04E7"/>
    <w:rsid w:val="32F87104"/>
    <w:rsid w:val="33D308DB"/>
    <w:rsid w:val="3447364E"/>
    <w:rsid w:val="35672368"/>
    <w:rsid w:val="35DF006F"/>
    <w:rsid w:val="36FD5C1C"/>
    <w:rsid w:val="377E1946"/>
    <w:rsid w:val="377E55BA"/>
    <w:rsid w:val="3988BD52"/>
    <w:rsid w:val="39934BF2"/>
    <w:rsid w:val="3AD43C18"/>
    <w:rsid w:val="3B147B5F"/>
    <w:rsid w:val="3CD61AB3"/>
    <w:rsid w:val="3DF2140A"/>
    <w:rsid w:val="3F93772D"/>
    <w:rsid w:val="3FEF7D59"/>
    <w:rsid w:val="40794EC8"/>
    <w:rsid w:val="408038F9"/>
    <w:rsid w:val="42630C69"/>
    <w:rsid w:val="438F3BF3"/>
    <w:rsid w:val="462B4255"/>
    <w:rsid w:val="48070DAE"/>
    <w:rsid w:val="483E7AF5"/>
    <w:rsid w:val="484F5658"/>
    <w:rsid w:val="485D29BF"/>
    <w:rsid w:val="4ABF2EDF"/>
    <w:rsid w:val="4B46773A"/>
    <w:rsid w:val="4BE331DB"/>
    <w:rsid w:val="4C8F2132"/>
    <w:rsid w:val="4CF73037"/>
    <w:rsid w:val="4D5A74CD"/>
    <w:rsid w:val="4DA846DC"/>
    <w:rsid w:val="4EFB6A8D"/>
    <w:rsid w:val="4FF13292"/>
    <w:rsid w:val="50C17A46"/>
    <w:rsid w:val="513B489E"/>
    <w:rsid w:val="53630141"/>
    <w:rsid w:val="53852801"/>
    <w:rsid w:val="53A24E41"/>
    <w:rsid w:val="53BB0DF0"/>
    <w:rsid w:val="545E3134"/>
    <w:rsid w:val="56337840"/>
    <w:rsid w:val="577C5417"/>
    <w:rsid w:val="583B0A0D"/>
    <w:rsid w:val="59484FC5"/>
    <w:rsid w:val="59CF6100"/>
    <w:rsid w:val="5B506F15"/>
    <w:rsid w:val="5CF65282"/>
    <w:rsid w:val="5DDF4540"/>
    <w:rsid w:val="5E792255"/>
    <w:rsid w:val="5E895E64"/>
    <w:rsid w:val="5F7521F9"/>
    <w:rsid w:val="5F8465E7"/>
    <w:rsid w:val="5FDFBDCE"/>
    <w:rsid w:val="5FF5A8F0"/>
    <w:rsid w:val="619A2DB5"/>
    <w:rsid w:val="61EE0BBE"/>
    <w:rsid w:val="637D586B"/>
    <w:rsid w:val="63CE60C7"/>
    <w:rsid w:val="66411B4D"/>
    <w:rsid w:val="66E15BBC"/>
    <w:rsid w:val="67E01A73"/>
    <w:rsid w:val="69735746"/>
    <w:rsid w:val="69CD7227"/>
    <w:rsid w:val="69FA5263"/>
    <w:rsid w:val="6A0F6B34"/>
    <w:rsid w:val="6A4204ED"/>
    <w:rsid w:val="6AD14160"/>
    <w:rsid w:val="6B6C069F"/>
    <w:rsid w:val="6BD44496"/>
    <w:rsid w:val="6CD21685"/>
    <w:rsid w:val="6E7A1325"/>
    <w:rsid w:val="6E9577E8"/>
    <w:rsid w:val="6EBB3B6F"/>
    <w:rsid w:val="6F912C7D"/>
    <w:rsid w:val="6FDF2A05"/>
    <w:rsid w:val="6FFA3704"/>
    <w:rsid w:val="71174C58"/>
    <w:rsid w:val="71F274DF"/>
    <w:rsid w:val="720E1B29"/>
    <w:rsid w:val="728C069E"/>
    <w:rsid w:val="73083191"/>
    <w:rsid w:val="735F6D3B"/>
    <w:rsid w:val="73B33DAD"/>
    <w:rsid w:val="766F54E7"/>
    <w:rsid w:val="769855C4"/>
    <w:rsid w:val="775B571E"/>
    <w:rsid w:val="77BF0196"/>
    <w:rsid w:val="7919798C"/>
    <w:rsid w:val="795E4400"/>
    <w:rsid w:val="7A4B1DC7"/>
    <w:rsid w:val="7A5954D3"/>
    <w:rsid w:val="7A947128"/>
    <w:rsid w:val="7B1A27D3"/>
    <w:rsid w:val="7B3103DF"/>
    <w:rsid w:val="7B377C45"/>
    <w:rsid w:val="7B9E74CD"/>
    <w:rsid w:val="7BF22E42"/>
    <w:rsid w:val="7C2D4935"/>
    <w:rsid w:val="7DB10716"/>
    <w:rsid w:val="7E2664C0"/>
    <w:rsid w:val="7EA048F8"/>
    <w:rsid w:val="7F3D941E"/>
    <w:rsid w:val="7F9C2FD7"/>
    <w:rsid w:val="9FFA96EB"/>
    <w:rsid w:val="BBEF9FD5"/>
    <w:rsid w:val="BDB4B165"/>
    <w:rsid w:val="BFB7F9D9"/>
    <w:rsid w:val="FEBD61E4"/>
    <w:rsid w:val="FF3F69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101"/>
    <w:basedOn w:val="6"/>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2160</Words>
  <Characters>3255</Characters>
  <Lines>0</Lines>
  <Paragraphs>0</Paragraphs>
  <TotalTime>32</TotalTime>
  <ScaleCrop>false</ScaleCrop>
  <LinksUpToDate>false</LinksUpToDate>
  <CharactersWithSpaces>3256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2020-12-05T03:27:00Z</dcterms:created>
  <dc:creator>王木木</dc:creator>
  <cp:lastModifiedBy>七七七七七七</cp:lastModifiedBy>
  <cp:lastPrinted>2025-12-27T09:12:00Z</cp:lastPrinted>
  <dcterms:modified xsi:type="dcterms:W3CDTF">2025-12-26T13:44:47Z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06F4A54CBC5F40DF866FFD8CB7182133_13</vt:lpwstr>
  </property>
  <property fmtid="{D5CDD505-2E9C-101B-9397-08002B2CF9AE}" pid="4" name="KSOTemplateDocerSaveRecord">
    <vt:lpwstr>eyJoZGlkIjoiM2Q0N2EzMDVlYjY4M2QzYWYyNmFkNWYwYzUyMjBjYjMiLCJ1c2VySWQiOiIxMzI3NjAxODI3In0=</vt:lpwstr>
  </property>
</Properties>
</file>