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8919">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生态环境</w:t>
      </w:r>
      <w:r>
        <w:rPr>
          <w:rFonts w:hint="eastAsia" w:eastAsia="方正小标宋_GBK" w:cs="Times New Roman"/>
          <w:b w:val="0"/>
          <w:bCs w:val="0"/>
          <w:sz w:val="36"/>
          <w:szCs w:val="36"/>
          <w:lang w:val="en-US" w:eastAsia="zh-CN"/>
        </w:rPr>
        <w:t>系统</w:t>
      </w:r>
      <w:r>
        <w:rPr>
          <w:rFonts w:hint="default" w:ascii="Times New Roman" w:hAnsi="Times New Roman" w:eastAsia="方正小标宋_GBK" w:cs="Times New Roman"/>
          <w:b w:val="0"/>
          <w:bCs w:val="0"/>
          <w:sz w:val="36"/>
          <w:szCs w:val="36"/>
          <w:lang w:val="en-US" w:eastAsia="zh-CN"/>
        </w:rPr>
        <w:t>政府信息主动公开事项目录</w:t>
      </w:r>
    </w:p>
    <w:p w14:paraId="0A5EF442">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常德生态环境局津市分局</w:t>
      </w:r>
    </w:p>
    <w:tbl>
      <w:tblPr>
        <w:tblStyle w:val="4"/>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
        <w:gridCol w:w="616"/>
        <w:gridCol w:w="742"/>
        <w:gridCol w:w="1530"/>
        <w:gridCol w:w="1860"/>
        <w:gridCol w:w="645"/>
        <w:gridCol w:w="1545"/>
        <w:gridCol w:w="1320"/>
        <w:gridCol w:w="1849"/>
      </w:tblGrid>
      <w:tr w14:paraId="776F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11255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B09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事项类别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9372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事项名称</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CEC5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公开内容</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707E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公开依据</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F935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公开渠道</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1296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公开时限</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93B0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公开责任</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03BA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链接地址</w:t>
            </w:r>
          </w:p>
        </w:tc>
      </w:tr>
      <w:tr w14:paraId="1BB3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86AB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2B765C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365B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70DB3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301DD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A7251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0AB35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6226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法制股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660BA3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1582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9387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118E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2519A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2BE20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7A66EF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E436C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27465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06ADF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法制股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D9BC4D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snapToGrid w:val="0"/>
                <w:kern w:val="21"/>
                <w:sz w:val="20"/>
                <w:szCs w:val="20"/>
                <w:lang w:val="en-US" w:eastAsia="zh-CN"/>
              </w:rPr>
              <w:t>无相关内容</w:t>
            </w:r>
          </w:p>
        </w:tc>
      </w:tr>
      <w:tr w14:paraId="3872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D688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182BFA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E6D9A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D6FA6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5E58C5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852BD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0E488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172EE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0271AA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https://www.jinshishi.gov.cn/szfsy/jgzn/zfbm/sthjjjsfj/content_116616</w:t>
            </w:r>
          </w:p>
        </w:tc>
      </w:tr>
      <w:tr w14:paraId="2D42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68C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7EBD9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C036A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DD1E9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FD941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E013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0E57D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31A6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纪检室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4B517F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https://www.jinshishi.gov.cn/szfsy/jgzn/zfbm/sthjjjsfj/content_120357</w:t>
            </w:r>
          </w:p>
        </w:tc>
      </w:tr>
      <w:tr w14:paraId="4692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51F35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056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0085A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生态环境领域规划计划</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21936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涉及生态环境业务职能的中长期计划、年度工作计划信息、计划执行情况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6963F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2DFBB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6DCF4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44C8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3C823E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4971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86"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50B63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2E1D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4AA51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生态环境领域政务服务事项信息</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37832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生态环境领域办理行政许可和其他对外管理服务事项目录，行使事项的依据、条件、程序以及办理结果</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677D1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163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3647A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1DBF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行政审批办公室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36AAC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http://zwfw-new.hunan.gov.cn/onething/service/index.jsp?type=xndtbm&amp;main=1&amp;orgId=434e2943d5b547dc9753bc7d3be27810&amp;areacode=430781999000</w:t>
            </w:r>
          </w:p>
        </w:tc>
      </w:tr>
      <w:tr w14:paraId="6D33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7"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2A17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220F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6E048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生态环境领域行政处罚信息</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E04E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生态环境领域实施行政处罚的依据、条件、程序以及本行政机关认为具有一定社会影响的行政处罚决定</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27DCE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11CE3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2960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6972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法制股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212F25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https://credit.fgw.hunan.gov.cn/cdweb/xygs_info.html?configCode=xzgl2</w:t>
            </w:r>
            <w:bookmarkStart w:id="0" w:name="_GoBack"/>
            <w:bookmarkEnd w:id="0"/>
          </w:p>
        </w:tc>
      </w:tr>
      <w:tr w14:paraId="780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6"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F5D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37E3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C8375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BD5D7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4261EB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24E8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A61B1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58ECA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科技监测与财务股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86FAA5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https://sthjj.changde.gov.cn/zwgk/public/column/6617357?type=4&amp;catId=6719338&amp;action=list&amp;nav=3</w:t>
            </w:r>
          </w:p>
        </w:tc>
      </w:tr>
      <w:tr w14:paraId="1179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771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B326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54B76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ECBA0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6317E6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5B23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DAD6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3AC2C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科技监测与财务股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9E62F6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rPr>
              <w:t>https://sthjj.changde.gov.cn/zwgk/public/column/6617357?type=4&amp;catId=6719340&amp;action=list&amp;nav=3</w:t>
            </w:r>
          </w:p>
        </w:tc>
      </w:tr>
      <w:tr w14:paraId="60F9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8E9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188A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6B042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1F1F2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 按要求将项目支出绩效评价结果编入预算并公开      </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5AE72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6BAD7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E6E32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BC31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科技监测与财务股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38A48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color w:val="auto"/>
                <w:kern w:val="21"/>
                <w:sz w:val="20"/>
                <w:szCs w:val="20"/>
                <w:lang w:val="en-US" w:eastAsia="zh-CN"/>
              </w:rPr>
              <w:t>https://sthjj.changde.gov.cn/zwgk/public/column/6617357?type=4&amp;catId=6719392&amp;action=list&amp;nav=3</w:t>
            </w:r>
          </w:p>
        </w:tc>
      </w:tr>
      <w:tr w14:paraId="1B43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5"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1B1BA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C7C0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497EE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85FEC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FB651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BCE30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D7CFA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8B08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bidi="ar"/>
              </w:rPr>
              <w:t>污染防治股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21F96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764E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2E8A600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F123B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1ADC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CF006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F522D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ADF37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84D24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37012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eastAsia="zh-CN" w:bidi="ar"/>
              </w:rPr>
              <w:t>科技监测与财务股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0BF72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34AB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5"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53B58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7A2B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8691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生态环境领域重大建设项目的批准和实施情况</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09637F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生态环境领域重大建设项目名称、审批、核准、备案和批准结果信息，实施过程、结果和社会效果等信息</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3B6E9E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6851B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D1CF4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1F3F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eastAsia" w:eastAsia="方正仿宋_GBK" w:cs="Times New Roman"/>
                <w:i w:val="0"/>
                <w:iCs w:val="0"/>
                <w:color w:val="000000"/>
                <w:sz w:val="20"/>
                <w:szCs w:val="20"/>
                <w:u w:val="none"/>
                <w:lang w:val="en-US" w:eastAsia="zh-CN"/>
              </w:rPr>
              <w:t>行政审批办公室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77E15B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39B2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6"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79BD9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57AAD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AAEC4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04786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生态环境领域突发公共事件应急预案，发布的预警信息和事件应对情况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368EC0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48DF5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04CDB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3F15F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津市市生态环境保护综合行政执法局</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AFAC4F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A96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4CF3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292" w:type="pct"/>
            <w:vMerge w:val="restart"/>
            <w:tcBorders>
              <w:top w:val="single" w:color="000000" w:sz="4" w:space="0"/>
              <w:left w:val="single" w:color="000000" w:sz="4" w:space="0"/>
              <w:bottom w:val="single" w:color="000000" w:sz="4" w:space="0"/>
              <w:right w:val="single" w:color="000000" w:sz="4" w:space="0"/>
            </w:tcBorders>
            <w:noWrap w:val="0"/>
            <w:vAlign w:val="center"/>
          </w:tcPr>
          <w:p w14:paraId="21272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45D5F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26AFFD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D2F8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05535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9DD2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56960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纪检室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CDD69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https://www.dj100.gov.cn/home/articleList?columnId=2dbacb5e-296b-485e-9f7c-45b48acf000c</w:t>
            </w:r>
          </w:p>
        </w:tc>
      </w:tr>
      <w:tr w14:paraId="43FE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491F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CCB47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9690F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6B7BE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034CE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5F866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E4748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0225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纪检室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B9D05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https://www.dj100.gov.cn/home/articleList?columnId=2dbacb5e-296b-485e-9f7c-45b48acf000c</w:t>
            </w:r>
          </w:p>
        </w:tc>
      </w:tr>
      <w:tr w14:paraId="1564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15"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053FA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42A7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6537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8C818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5EB4E9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3D1F0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D7633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5C7B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法制室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A2178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72BE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93" w:hRule="atLeast"/>
          <w:jc w:val="center"/>
        </w:trPr>
        <w:tc>
          <w:tcPr>
            <w:tcW w:w="206" w:type="pct"/>
            <w:tcBorders>
              <w:top w:val="single" w:color="000000" w:sz="4" w:space="0"/>
              <w:left w:val="single" w:color="000000" w:sz="4" w:space="0"/>
              <w:bottom w:val="single" w:color="auto" w:sz="4" w:space="0"/>
              <w:right w:val="single" w:color="000000" w:sz="4" w:space="0"/>
            </w:tcBorders>
            <w:noWrap w:val="0"/>
            <w:vAlign w:val="center"/>
          </w:tcPr>
          <w:p w14:paraId="50631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292" w:type="pct"/>
            <w:tcBorders>
              <w:top w:val="single" w:color="000000" w:sz="4" w:space="0"/>
              <w:left w:val="single" w:color="000000" w:sz="4" w:space="0"/>
              <w:bottom w:val="single" w:color="auto" w:sz="4" w:space="0"/>
              <w:right w:val="single" w:color="000000" w:sz="4" w:space="0"/>
            </w:tcBorders>
            <w:noWrap w:val="0"/>
            <w:vAlign w:val="center"/>
          </w:tcPr>
          <w:p w14:paraId="52A62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351" w:type="pct"/>
            <w:tcBorders>
              <w:top w:val="single" w:color="000000" w:sz="4" w:space="0"/>
              <w:left w:val="single" w:color="000000" w:sz="4" w:space="0"/>
              <w:bottom w:val="single" w:color="auto" w:sz="4" w:space="0"/>
              <w:right w:val="single" w:color="000000" w:sz="4" w:space="0"/>
            </w:tcBorders>
            <w:noWrap w:val="0"/>
            <w:vAlign w:val="center"/>
          </w:tcPr>
          <w:p w14:paraId="535E7E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E9165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E6EC4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FE523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53D1FB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3505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法制室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A44E01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kern w:val="21"/>
                <w:sz w:val="20"/>
                <w:szCs w:val="20"/>
                <w:lang w:val="en-US" w:eastAsia="zh-CN"/>
              </w:rPr>
              <w:t>无相关内容</w:t>
            </w:r>
          </w:p>
        </w:tc>
      </w:tr>
      <w:tr w14:paraId="5602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jc w:val="center"/>
        </w:trPr>
        <w:tc>
          <w:tcPr>
            <w:tcW w:w="206" w:type="pct"/>
            <w:vMerge w:val="restart"/>
            <w:tcBorders>
              <w:top w:val="single" w:color="auto" w:sz="4" w:space="0"/>
              <w:left w:val="single" w:color="auto" w:sz="4" w:space="0"/>
              <w:bottom w:val="single" w:color="auto" w:sz="4" w:space="0"/>
              <w:right w:val="single" w:color="auto" w:sz="4" w:space="0"/>
            </w:tcBorders>
            <w:noWrap w:val="0"/>
            <w:vAlign w:val="center"/>
          </w:tcPr>
          <w:p w14:paraId="10A02E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14</w:t>
            </w:r>
          </w:p>
        </w:tc>
        <w:tc>
          <w:tcPr>
            <w:tcW w:w="292" w:type="pct"/>
            <w:vMerge w:val="restart"/>
            <w:tcBorders>
              <w:top w:val="single" w:color="auto" w:sz="4" w:space="0"/>
              <w:left w:val="single" w:color="auto" w:sz="4" w:space="0"/>
              <w:bottom w:val="single" w:color="auto" w:sz="4" w:space="0"/>
              <w:right w:val="single" w:color="auto" w:sz="4" w:space="0"/>
            </w:tcBorders>
            <w:noWrap w:val="0"/>
            <w:vAlign w:val="center"/>
          </w:tcPr>
          <w:p w14:paraId="098A0E3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业务事项</w:t>
            </w:r>
          </w:p>
        </w:tc>
        <w:tc>
          <w:tcPr>
            <w:tcW w:w="351" w:type="pct"/>
            <w:tcBorders>
              <w:top w:val="single" w:color="auto" w:sz="4" w:space="0"/>
              <w:left w:val="single" w:color="auto" w:sz="4" w:space="0"/>
              <w:bottom w:val="single" w:color="auto" w:sz="4" w:space="0"/>
              <w:right w:val="single" w:color="auto" w:sz="4" w:space="0"/>
            </w:tcBorders>
            <w:noWrap w:val="0"/>
            <w:vAlign w:val="center"/>
          </w:tcPr>
          <w:p w14:paraId="7ABB479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环境保护</w:t>
            </w:r>
          </w:p>
        </w:tc>
        <w:tc>
          <w:tcPr>
            <w:tcW w:w="725" w:type="pct"/>
            <w:tcBorders>
              <w:top w:val="single" w:color="000000" w:sz="4" w:space="0"/>
              <w:left w:val="single" w:color="auto" w:sz="4" w:space="0"/>
              <w:bottom w:val="single" w:color="000000" w:sz="4" w:space="0"/>
              <w:right w:val="single" w:color="000000" w:sz="4" w:space="0"/>
            </w:tcBorders>
            <w:noWrap w:val="0"/>
            <w:vAlign w:val="center"/>
          </w:tcPr>
          <w:p w14:paraId="68C643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环境质量、突发环境事件以及环境行政许可、行政处罚，环境违法信息。环境污染防治和生态保护政策措施、实施效果，污染源监测及减排，建设项目环境影响评价审批，重大环境污染和生态破坏事件调查处理，环境保护执法监管、投诉处理等信息，配合财政部门公开生态保护补偿工作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05D248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《中华人民共和国环境保护法》；《国务院办公厅关于推进社会公益事业建设领域政府信息公开的意见》(国办发〔2018〕10号)；《生态保护补偿条例》（国务院令第779号）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F9671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D06B5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191E0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津市市生态环境保护综合行政执法局局长</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17EC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https://www.jinshishi.gov.cn/zwgk/public/column/6616338?type=4&amp;catId=1018682581&amp;action=list&amp;nav=3</w:t>
            </w:r>
          </w:p>
        </w:tc>
      </w:tr>
      <w:tr w14:paraId="7AB8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4" w:hRule="atLeast"/>
          <w:jc w:val="center"/>
        </w:trPr>
        <w:tc>
          <w:tcPr>
            <w:tcW w:w="206" w:type="pct"/>
            <w:vMerge w:val="continue"/>
            <w:tcBorders>
              <w:top w:val="single" w:color="auto" w:sz="4" w:space="0"/>
              <w:left w:val="single" w:color="auto" w:sz="4" w:space="0"/>
              <w:bottom w:val="single" w:color="000000" w:sz="4" w:space="0"/>
              <w:right w:val="single" w:color="000000" w:sz="4" w:space="0"/>
            </w:tcBorders>
            <w:noWrap w:val="0"/>
            <w:vAlign w:val="center"/>
          </w:tcPr>
          <w:p w14:paraId="62ABDB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auto" w:sz="4" w:space="0"/>
              <w:left w:val="single" w:color="000000" w:sz="4" w:space="0"/>
              <w:bottom w:val="single" w:color="000000" w:sz="4" w:space="0"/>
              <w:right w:val="single" w:color="000000" w:sz="4" w:space="0"/>
            </w:tcBorders>
            <w:noWrap w:val="0"/>
            <w:vAlign w:val="center"/>
          </w:tcPr>
          <w:p w14:paraId="34623A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auto" w:sz="4" w:space="0"/>
              <w:left w:val="single" w:color="000000" w:sz="4" w:space="0"/>
              <w:bottom w:val="single" w:color="000000" w:sz="4" w:space="0"/>
              <w:right w:val="single" w:color="000000" w:sz="4" w:space="0"/>
            </w:tcBorders>
            <w:noWrap w:val="0"/>
            <w:vAlign w:val="center"/>
          </w:tcPr>
          <w:p w14:paraId="2D6330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饮用水水源保护区</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49C9D1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饮用水水源保护区划定信息</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570DE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《城市供水条例》（国务院令第158号）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FF14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7284E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D03E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污染防治股</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A05D6E7">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snapToGrid w:val="0"/>
                <w:kern w:val="21"/>
                <w:sz w:val="20"/>
                <w:szCs w:val="20"/>
                <w:lang w:val="en-US" w:eastAsia="zh-CN"/>
              </w:rPr>
              <w:t>无相关内容</w:t>
            </w:r>
          </w:p>
        </w:tc>
      </w:tr>
      <w:tr w14:paraId="6CFA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5" w:hRule="atLeast"/>
          <w:jc w:val="center"/>
        </w:trPr>
        <w:tc>
          <w:tcPr>
            <w:tcW w:w="206" w:type="pct"/>
            <w:vMerge w:val="continue"/>
            <w:tcBorders>
              <w:top w:val="single" w:color="000000" w:sz="4" w:space="0"/>
              <w:left w:val="single" w:color="auto" w:sz="4" w:space="0"/>
              <w:bottom w:val="single" w:color="000000" w:sz="4" w:space="0"/>
              <w:right w:val="single" w:color="000000" w:sz="4" w:space="0"/>
            </w:tcBorders>
            <w:noWrap w:val="0"/>
            <w:vAlign w:val="center"/>
          </w:tcPr>
          <w:p w14:paraId="02D3BB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9EA9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1AC8A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污染防治</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5E4DB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声环境质量标准适用区域范围和噪声敏感建筑物集中区域范围；声环境质量状况信息；空气质量监测情况；举报电话、电子邮箱等</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25E7AD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《中华人民共和国噪声污染防治法》；《中华人民共和国大气污染防治法》</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D829A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034337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31E0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bidi="ar"/>
              </w:rPr>
            </w:pPr>
            <w:r>
              <w:rPr>
                <w:rFonts w:hint="default" w:ascii="Times New Roman" w:hAnsi="Times New Roman" w:eastAsia="方正仿宋_GBK" w:cs="Times New Roman"/>
                <w:i w:val="0"/>
                <w:iCs w:val="0"/>
                <w:color w:val="000000"/>
                <w:kern w:val="0"/>
                <w:sz w:val="20"/>
                <w:szCs w:val="20"/>
                <w:u w:val="none"/>
                <w:lang w:bidi="ar"/>
              </w:rPr>
              <w:t>常德市津市生态环境监测站</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54C451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https://sthjj.changde.gov.cn/zwgk/public/column/6617357?type=4&amp;catId=6719399&amp;action=list&amp;nav=3</w:t>
            </w:r>
          </w:p>
        </w:tc>
      </w:tr>
      <w:tr w14:paraId="4A51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0" w:hRule="atLeast"/>
          <w:jc w:val="center"/>
        </w:trPr>
        <w:tc>
          <w:tcPr>
            <w:tcW w:w="206" w:type="pct"/>
            <w:vMerge w:val="continue"/>
            <w:tcBorders>
              <w:top w:val="single" w:color="000000" w:sz="4" w:space="0"/>
              <w:left w:val="single" w:color="auto" w:sz="4" w:space="0"/>
              <w:bottom w:val="single" w:color="000000" w:sz="4" w:space="0"/>
              <w:right w:val="single" w:color="000000" w:sz="4" w:space="0"/>
            </w:tcBorders>
            <w:noWrap w:val="0"/>
            <w:vAlign w:val="center"/>
          </w:tcPr>
          <w:p w14:paraId="2540EA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B2C7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A40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05ED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污染防治政策措施、实施效果，污染源监测及减排，建设项目环境影响评价审批，重大环境污染和生态破坏事件调查处理，环境保护执法监管、投诉处理等信息</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78589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《建设项目环境保护管理条例》；《国务院办公厅关于推进社会公益事业建设领域政府信息公开的意见》(国办发〔2018〕10号)；《环境保护部关于加强污染源环境监管信息公开工作的通知》（环发〔2013〕74号）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763E6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7B80C6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1A8A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污染防治股</w:t>
            </w:r>
          </w:p>
          <w:p w14:paraId="2A4954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行政审批办公室</w:t>
            </w:r>
          </w:p>
          <w:p w14:paraId="3B2EE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r>
              <w:rPr>
                <w:rFonts w:hint="eastAsia" w:ascii="Times New Roman" w:hAnsi="Times New Roman" w:eastAsia="方正仿宋_GBK" w:cs="Times New Roman"/>
                <w:i w:val="0"/>
                <w:iCs w:val="0"/>
                <w:color w:val="000000"/>
                <w:kern w:val="0"/>
                <w:sz w:val="20"/>
                <w:szCs w:val="20"/>
                <w:u w:val="none"/>
                <w:lang w:val="en-US" w:eastAsia="zh-CN" w:bidi="ar"/>
              </w:rPr>
              <w:t>津市市生态环境保护综合行政执法局</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DA101E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https://sthjj.changde.gov.cn/zwgk/public/column/6617357?type=4&amp;catId=6719399&amp;action=list&amp;nav=3</w:t>
            </w:r>
          </w:p>
        </w:tc>
      </w:tr>
      <w:tr w14:paraId="2E08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206" w:type="pct"/>
            <w:vMerge w:val="continue"/>
            <w:tcBorders>
              <w:top w:val="single" w:color="000000" w:sz="4" w:space="0"/>
              <w:left w:val="single" w:color="auto" w:sz="4" w:space="0"/>
              <w:bottom w:val="single" w:color="000000" w:sz="4" w:space="0"/>
              <w:right w:val="single" w:color="000000" w:sz="4" w:space="0"/>
            </w:tcBorders>
            <w:noWrap w:val="0"/>
            <w:vAlign w:val="center"/>
          </w:tcPr>
          <w:p w14:paraId="6B89BF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A2A1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2356C6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统计年报</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24D5D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ascii="Times New Roman" w:hAnsi="Times New Roman" w:eastAsia="方正仿宋_GBK"/>
                <w:snapToGrid w:val="0"/>
                <w:kern w:val="21"/>
                <w:sz w:val="18"/>
                <w:szCs w:val="18"/>
              </w:rPr>
              <w:t>生态环境统计年报</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7713C5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ascii="Times New Roman" w:hAnsi="Times New Roman" w:eastAsia="方正仿宋_GBK"/>
                <w:snapToGrid w:val="0"/>
                <w:kern w:val="21"/>
                <w:sz w:val="18"/>
                <w:szCs w:val="18"/>
              </w:rPr>
              <w:t>《生态环境统计管理办法》</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CE27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B400F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D186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B8B3F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无相关内容</w:t>
            </w:r>
          </w:p>
        </w:tc>
      </w:tr>
      <w:tr w14:paraId="6303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0" w:hRule="atLeast"/>
          <w:jc w:val="center"/>
        </w:trPr>
        <w:tc>
          <w:tcPr>
            <w:tcW w:w="206" w:type="pct"/>
            <w:vMerge w:val="continue"/>
            <w:tcBorders>
              <w:top w:val="single" w:color="000000" w:sz="4" w:space="0"/>
              <w:left w:val="single" w:color="auto" w:sz="4" w:space="0"/>
              <w:bottom w:val="single" w:color="000000" w:sz="4" w:space="0"/>
              <w:right w:val="single" w:color="000000" w:sz="4" w:space="0"/>
            </w:tcBorders>
            <w:noWrap w:val="0"/>
            <w:vAlign w:val="center"/>
          </w:tcPr>
          <w:p w14:paraId="526796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8102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ABDC5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36001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涉及生态环境系统牵头的“高效办成一件事”办理标准化工作规程和办事指南</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8EA8B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D1976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44D845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6AC60A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行政审批办公室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3798EB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393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7DC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292" w:type="pct"/>
            <w:vMerge w:val="restart"/>
            <w:tcBorders>
              <w:top w:val="single" w:color="000000" w:sz="4" w:space="0"/>
              <w:left w:val="nil"/>
              <w:bottom w:val="single" w:color="000000" w:sz="4" w:space="0"/>
              <w:right w:val="single" w:color="000000" w:sz="4" w:space="0"/>
            </w:tcBorders>
            <w:noWrap w:val="0"/>
            <w:vAlign w:val="center"/>
          </w:tcPr>
          <w:p w14:paraId="459AA4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4DD4A3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36DFF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77C83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FAD6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413B0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DE38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04DE92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10E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B81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nil"/>
              <w:bottom w:val="single" w:color="000000" w:sz="4" w:space="0"/>
              <w:right w:val="single" w:color="000000" w:sz="4" w:space="0"/>
            </w:tcBorders>
            <w:noWrap w:val="0"/>
            <w:vAlign w:val="center"/>
          </w:tcPr>
          <w:p w14:paraId="07A17E8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4A363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3A646D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590320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3BE45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6FE95B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2F011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A0520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eastAsia" w:eastAsia="方正仿宋_GBK" w:cs="Times New Roman"/>
                <w:snapToGrid w:val="0"/>
                <w:kern w:val="21"/>
                <w:sz w:val="20"/>
                <w:szCs w:val="20"/>
                <w:lang w:val="en-US" w:eastAsia="zh-CN"/>
              </w:rPr>
              <w:t>无相关内容</w:t>
            </w:r>
          </w:p>
        </w:tc>
      </w:tr>
      <w:tr w14:paraId="5966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0E91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nil"/>
              <w:bottom w:val="single" w:color="000000" w:sz="4" w:space="0"/>
              <w:right w:val="single" w:color="000000" w:sz="4" w:space="0"/>
            </w:tcBorders>
            <w:noWrap w:val="0"/>
            <w:vAlign w:val="center"/>
          </w:tcPr>
          <w:p w14:paraId="06D7C5B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82746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186962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1C5DBC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EBBD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3B5035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3AE3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468EA8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165F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48D4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92" w:type="pct"/>
            <w:vMerge w:val="continue"/>
            <w:tcBorders>
              <w:top w:val="single" w:color="000000" w:sz="4" w:space="0"/>
              <w:left w:val="nil"/>
              <w:bottom w:val="single" w:color="000000" w:sz="4" w:space="0"/>
              <w:right w:val="single" w:color="000000" w:sz="4" w:space="0"/>
            </w:tcBorders>
            <w:noWrap w:val="0"/>
            <w:vAlign w:val="center"/>
          </w:tcPr>
          <w:p w14:paraId="1251B07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4B01B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7F382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23FB73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101EC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2C8B8F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79F54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法制室</w:t>
            </w:r>
          </w:p>
        </w:tc>
        <w:tc>
          <w:tcPr>
            <w:tcW w:w="876" w:type="pct"/>
            <w:tcBorders>
              <w:top w:val="single" w:color="000000" w:sz="4" w:space="0"/>
              <w:left w:val="single" w:color="000000" w:sz="4" w:space="0"/>
              <w:bottom w:val="single" w:color="000000" w:sz="4" w:space="0"/>
              <w:right w:val="single" w:color="000000" w:sz="4" w:space="0"/>
            </w:tcBorders>
            <w:noWrap w:val="0"/>
            <w:vAlign w:val="center"/>
          </w:tcPr>
          <w:p w14:paraId="19FD2E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00C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jc w:val="center"/>
        </w:trPr>
        <w:tc>
          <w:tcPr>
            <w:tcW w:w="206" w:type="pct"/>
            <w:tcBorders>
              <w:top w:val="single" w:color="000000" w:sz="4" w:space="0"/>
              <w:left w:val="single" w:color="000000" w:sz="4" w:space="0"/>
              <w:bottom w:val="single" w:color="000000" w:sz="4" w:space="0"/>
              <w:right w:val="single" w:color="000000" w:sz="4" w:space="0"/>
            </w:tcBorders>
            <w:noWrap w:val="0"/>
            <w:vAlign w:val="center"/>
          </w:tcPr>
          <w:p w14:paraId="42FEB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3769F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D003F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725" w:type="pct"/>
            <w:tcBorders>
              <w:top w:val="single" w:color="000000" w:sz="4" w:space="0"/>
              <w:left w:val="single" w:color="000000" w:sz="4" w:space="0"/>
              <w:bottom w:val="single" w:color="000000" w:sz="4" w:space="0"/>
              <w:right w:val="single" w:color="000000" w:sz="4" w:space="0"/>
            </w:tcBorders>
            <w:noWrap w:val="0"/>
            <w:vAlign w:val="center"/>
          </w:tcPr>
          <w:p w14:paraId="5A5C0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882" w:type="pct"/>
            <w:tcBorders>
              <w:top w:val="single" w:color="000000" w:sz="4" w:space="0"/>
              <w:left w:val="single" w:color="000000" w:sz="4" w:space="0"/>
              <w:bottom w:val="single" w:color="000000" w:sz="4" w:space="0"/>
              <w:right w:val="single" w:color="000000" w:sz="4" w:space="0"/>
            </w:tcBorders>
            <w:noWrap w:val="0"/>
            <w:vAlign w:val="center"/>
          </w:tcPr>
          <w:p w14:paraId="35422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6AEB6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32" w:type="pct"/>
            <w:tcBorders>
              <w:top w:val="single" w:color="000000" w:sz="4" w:space="0"/>
              <w:left w:val="single" w:color="000000" w:sz="4" w:space="0"/>
              <w:bottom w:val="single" w:color="000000" w:sz="4" w:space="0"/>
              <w:right w:val="single" w:color="000000" w:sz="4" w:space="0"/>
            </w:tcBorders>
            <w:noWrap w:val="0"/>
            <w:vAlign w:val="center"/>
          </w:tcPr>
          <w:p w14:paraId="1C8291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14:paraId="4E12B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876" w:type="pct"/>
            <w:tcBorders>
              <w:top w:val="single" w:color="000000" w:sz="4" w:space="0"/>
              <w:left w:val="single" w:color="000000" w:sz="4" w:space="0"/>
              <w:bottom w:val="single" w:color="000000" w:sz="4" w:space="0"/>
              <w:right w:val="single" w:color="000000" w:sz="4" w:space="0"/>
            </w:tcBorders>
            <w:noWrap/>
            <w:vAlign w:val="center"/>
          </w:tcPr>
          <w:p w14:paraId="29832DA2">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r>
              <w:rPr>
                <w:rFonts w:hint="eastAsia" w:eastAsia="方正仿宋_GBK" w:cs="Times New Roman"/>
                <w:snapToGrid w:val="0"/>
                <w:kern w:val="21"/>
                <w:sz w:val="20"/>
                <w:szCs w:val="20"/>
                <w:lang w:val="en-US" w:eastAsia="zh-CN"/>
              </w:rPr>
              <w:t>无相关内容</w:t>
            </w:r>
          </w:p>
        </w:tc>
      </w:tr>
    </w:tbl>
    <w:p w14:paraId="325DF060">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0FBFC110"/>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88BD52"/>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82569A9"/>
    <w:rsid w:val="69735746"/>
    <w:rsid w:val="69CD7227"/>
    <w:rsid w:val="69EF0515"/>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3EB93B7"/>
    <w:rsid w:val="766F54E7"/>
    <w:rsid w:val="769855C4"/>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3655D"/>
    <w:rsid w:val="7F9C2FD7"/>
    <w:rsid w:val="7FFDD791"/>
    <w:rsid w:val="DDC316FA"/>
    <w:rsid w:val="E679C553"/>
    <w:rsid w:val="FAFB6765"/>
    <w:rsid w:val="FE5BF196"/>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customStyle="1" w:styleId="8">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4225</Words>
  <Characters>6405</Characters>
  <Lines>0</Lines>
  <Paragraphs>0</Paragraphs>
  <TotalTime>7</TotalTime>
  <ScaleCrop>false</ScaleCrop>
  <LinksUpToDate>false</LinksUpToDate>
  <CharactersWithSpaces>6415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2020-12-04T03:27:00Z</dcterms:created>
  <dc:creator>王木木</dc:creator>
  <cp:lastModifiedBy>七七七七七七</cp:lastModifiedBy>
  <cp:lastPrinted>2024-05-23T23:36:00Z</cp:lastPrinted>
  <dcterms:modified xsi:type="dcterms:W3CDTF">2025-12-29T11:19:48Z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CEAA56CF0E46222241D05169962F79DC_43</vt:lpwstr>
  </property>
  <property fmtid="{D5CDD505-2E9C-101B-9397-08002B2CF9AE}" pid="4" name="KSOTemplateDocerSaveRecord">
    <vt:lpwstr>eyJoZGlkIjoiOGQ4NjU2NDc2OGFjZjJlODMyOWIzOTMxMWQ1MTllOWQiLCJ1c2VySWQiOiIxMDcwMjg2NTExIn0=</vt:lpwstr>
  </property>
</Properties>
</file>