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B7CF">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教育系统政府信息主动公开事项目录</w:t>
      </w:r>
    </w:p>
    <w:p w14:paraId="6E5827BD">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津市市教育局</w:t>
      </w:r>
    </w:p>
    <w:tbl>
      <w:tblPr>
        <w:tblStyle w:val="4"/>
        <w:tblW w:w="49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7"/>
        <w:gridCol w:w="807"/>
        <w:gridCol w:w="1275"/>
        <w:gridCol w:w="1301"/>
        <w:gridCol w:w="2174"/>
        <w:gridCol w:w="821"/>
        <w:gridCol w:w="1457"/>
        <w:gridCol w:w="885"/>
        <w:gridCol w:w="1146"/>
      </w:tblGrid>
      <w:tr w14:paraId="5BB3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587" w:type="dxa"/>
            <w:tcBorders>
              <w:top w:val="single" w:color="auto" w:sz="4" w:space="0"/>
              <w:left w:val="single" w:color="auto" w:sz="4" w:space="0"/>
              <w:bottom w:val="single" w:color="auto" w:sz="4" w:space="0"/>
              <w:right w:val="single" w:color="auto" w:sz="4" w:space="0"/>
            </w:tcBorders>
            <w:noWrap w:val="0"/>
            <w:vAlign w:val="center"/>
          </w:tcPr>
          <w:p w14:paraId="5FF9D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76ED02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55A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ED5B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F4DA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F122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w:t>
            </w:r>
            <w:bookmarkStart w:id="0" w:name="_GoBack"/>
            <w:bookmarkEnd w:id="0"/>
            <w:r>
              <w:rPr>
                <w:rFonts w:hint="default" w:ascii="Times New Roman" w:hAnsi="Times New Roman" w:eastAsia="黑体" w:cs="Times New Roman"/>
                <w:i w:val="0"/>
                <w:iCs w:val="0"/>
                <w:color w:val="000000"/>
                <w:kern w:val="0"/>
                <w:sz w:val="21"/>
                <w:szCs w:val="21"/>
                <w:u w:val="none"/>
                <w:lang w:val="en-US" w:eastAsia="zh-CN" w:bidi="ar"/>
              </w:rPr>
              <w:t>渠道</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E920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891D8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公开责任</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373D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6C51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0" w:hRule="atLeast"/>
        </w:trPr>
        <w:tc>
          <w:tcPr>
            <w:tcW w:w="587" w:type="dxa"/>
            <w:vMerge w:val="restart"/>
            <w:tcBorders>
              <w:top w:val="single" w:color="auto" w:sz="4" w:space="0"/>
              <w:left w:val="single" w:color="000000" w:sz="4" w:space="0"/>
              <w:bottom w:val="single" w:color="000000" w:sz="4" w:space="0"/>
              <w:right w:val="single" w:color="000000" w:sz="4" w:space="0"/>
            </w:tcBorders>
            <w:noWrap w:val="0"/>
            <w:vAlign w:val="center"/>
          </w:tcPr>
          <w:p w14:paraId="7EB192C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807" w:type="dxa"/>
            <w:vMerge w:val="restart"/>
            <w:tcBorders>
              <w:top w:val="single" w:color="auto" w:sz="4" w:space="0"/>
              <w:left w:val="single" w:color="000000" w:sz="4" w:space="0"/>
              <w:bottom w:val="single" w:color="000000" w:sz="4" w:space="0"/>
              <w:right w:val="single" w:color="000000" w:sz="4" w:space="0"/>
            </w:tcBorders>
            <w:noWrap w:val="0"/>
            <w:vAlign w:val="center"/>
          </w:tcPr>
          <w:p w14:paraId="511EB15A">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政策文件</w:t>
            </w:r>
          </w:p>
        </w:tc>
        <w:tc>
          <w:tcPr>
            <w:tcW w:w="1275" w:type="dxa"/>
            <w:tcBorders>
              <w:top w:val="single" w:color="auto" w:sz="4" w:space="0"/>
              <w:left w:val="single" w:color="000000" w:sz="4" w:space="0"/>
              <w:bottom w:val="single" w:color="000000" w:sz="4" w:space="0"/>
              <w:right w:val="single" w:color="000000" w:sz="4" w:space="0"/>
            </w:tcBorders>
            <w:noWrap w:val="0"/>
            <w:vAlign w:val="center"/>
          </w:tcPr>
          <w:p w14:paraId="7EAD77B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1301" w:type="dxa"/>
            <w:tcBorders>
              <w:top w:val="single" w:color="auto" w:sz="4" w:space="0"/>
              <w:left w:val="single" w:color="000000" w:sz="4" w:space="0"/>
              <w:bottom w:val="single" w:color="000000" w:sz="4" w:space="0"/>
              <w:right w:val="single" w:color="000000" w:sz="4" w:space="0"/>
            </w:tcBorders>
            <w:noWrap w:val="0"/>
            <w:vAlign w:val="center"/>
          </w:tcPr>
          <w:p w14:paraId="1C90BFC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2174" w:type="dxa"/>
            <w:tcBorders>
              <w:top w:val="single" w:color="auto" w:sz="4" w:space="0"/>
              <w:left w:val="single" w:color="000000" w:sz="4" w:space="0"/>
              <w:bottom w:val="single" w:color="000000" w:sz="4" w:space="0"/>
              <w:right w:val="single" w:color="000000" w:sz="4" w:space="0"/>
            </w:tcBorders>
            <w:noWrap w:val="0"/>
            <w:vAlign w:val="center"/>
          </w:tcPr>
          <w:p w14:paraId="2F7EF43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821" w:type="dxa"/>
            <w:tcBorders>
              <w:top w:val="single" w:color="auto" w:sz="4" w:space="0"/>
              <w:left w:val="single" w:color="000000" w:sz="4" w:space="0"/>
              <w:bottom w:val="single" w:color="000000" w:sz="4" w:space="0"/>
              <w:right w:val="single" w:color="000000" w:sz="4" w:space="0"/>
            </w:tcBorders>
            <w:noWrap w:val="0"/>
            <w:vAlign w:val="center"/>
          </w:tcPr>
          <w:p w14:paraId="69938BC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auto" w:sz="4" w:space="0"/>
              <w:left w:val="single" w:color="000000" w:sz="4" w:space="0"/>
              <w:bottom w:val="single" w:color="000000" w:sz="4" w:space="0"/>
              <w:right w:val="single" w:color="000000" w:sz="4" w:space="0"/>
            </w:tcBorders>
            <w:noWrap w:val="0"/>
            <w:vAlign w:val="center"/>
          </w:tcPr>
          <w:p w14:paraId="7068CF4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auto" w:sz="4" w:space="0"/>
              <w:left w:val="single" w:color="000000" w:sz="4" w:space="0"/>
              <w:bottom w:val="single" w:color="000000" w:sz="4" w:space="0"/>
              <w:right w:val="single" w:color="000000" w:sz="4" w:space="0"/>
            </w:tcBorders>
            <w:noWrap w:val="0"/>
            <w:vAlign w:val="center"/>
          </w:tcPr>
          <w:p w14:paraId="784DF8F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auto" w:sz="4" w:space="0"/>
              <w:left w:val="single" w:color="000000" w:sz="4" w:space="0"/>
              <w:bottom w:val="single" w:color="000000" w:sz="4" w:space="0"/>
              <w:right w:val="single" w:color="000000" w:sz="4" w:space="0"/>
            </w:tcBorders>
            <w:noWrap w:val="0"/>
            <w:vAlign w:val="center"/>
          </w:tcPr>
          <w:p w14:paraId="001515E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https://www.jinshishi.gov.cn/zwgk/site/tpl/1101601621?organId=6616338&amp;catId=1018680631&amp;tabs=1</w:t>
            </w:r>
          </w:p>
        </w:tc>
      </w:tr>
      <w:tr w14:paraId="7A76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1"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37F6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683EC">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E84135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其他政策文件</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F6757F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除行政规范性文件以外的其他可以公开的文件</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EE297A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5E0157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75B004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BA6B3E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C73007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无相关内容</w:t>
            </w:r>
          </w:p>
        </w:tc>
      </w:tr>
      <w:tr w14:paraId="78F9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6" w:hRule="atLeast"/>
        </w:trPr>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CA3E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9434C">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机构概况</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5632A5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领导信息</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550F38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单位负责人姓名、职务、主管或分管工作等</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621F787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F75563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0444422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10D43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人事股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31B3A4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https://www.jinshishi.gov.cn/szfsy/jgzn/zfbm/jyj/content_123259</w:t>
            </w:r>
          </w:p>
        </w:tc>
      </w:tr>
      <w:tr w14:paraId="779D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4FF8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A36F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19FCF1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机构信息</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5D8440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依据三定方案确定的机关职能，以及机构设置、办公地址、办公时间、联系方式等</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24720DB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6D7B0F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973EA9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18FBA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人事股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1BB267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https://www.jinshishi.gov.cn/szfsy/jgzn/zfbm/jyj/content_120314</w:t>
            </w:r>
          </w:p>
        </w:tc>
      </w:tr>
      <w:tr w14:paraId="7B16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25"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67C307C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652BFF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04E861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教育领域发展规划</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716B89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涉及教育业务职能的中长期规划、年度工作计划信息和规划执行情况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43D311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8D7087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C1E4C8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56862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规划财务股</w:t>
            </w:r>
          </w:p>
          <w:p w14:paraId="0D1C53D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auto"/>
                <w:sz w:val="20"/>
                <w:szCs w:val="20"/>
                <w:u w:val="none"/>
                <w:lang w:val="en-US" w:eastAsia="zh-CN"/>
              </w:rPr>
            </w:pPr>
          </w:p>
          <w:p w14:paraId="1132369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教育股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F82C91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https://www.jinshishi.gov.cn/zwgk/public/column/6616338?type=4&amp;catId=1018680701&amp;action=list&amp;nav=3</w:t>
            </w:r>
          </w:p>
        </w:tc>
      </w:tr>
      <w:tr w14:paraId="36E8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1"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0CAB8EB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1831E62">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政务服务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AB1170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教育领域政务服务事项信息</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743641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教育领域办理行政许可和其他对外管理服务事项目录，行使事项的依据、条件、程序以及办理结果</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4E7D7C9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2E0507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B55DB9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自该政府信息形成或者变更之日起20个工作日内；行政许可自决定之日起7个工作日内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275A1B8">
            <w:pPr>
              <w:pStyle w:val="2"/>
              <w:rPr>
                <w:rFonts w:hint="default"/>
                <w:color w:val="auto"/>
                <w:lang w:val="en-US" w:eastAsia="zh-CN"/>
              </w:rPr>
            </w:pPr>
            <w:r>
              <w:rPr>
                <w:rFonts w:hint="eastAsia" w:eastAsia="方正仿宋_GBK" w:cs="Times New Roman"/>
                <w:i w:val="0"/>
                <w:iCs w:val="0"/>
                <w:color w:val="auto"/>
                <w:sz w:val="20"/>
                <w:szCs w:val="20"/>
                <w:u w:val="none"/>
                <w:lang w:val="en-US" w:eastAsia="zh-CN"/>
              </w:rPr>
              <w:t>办公室安稳办</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981FFE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http://zwfw-new.hunan.gov.cn/onething/service/index.jsp?type=xndtbm&amp;main=1&amp;orgId=0701a12c4faa4af9b95cfba435cf4033&amp;areacode=430781999000</w:t>
            </w:r>
          </w:p>
        </w:tc>
      </w:tr>
      <w:tr w14:paraId="5C08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10443D4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036962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行政处罚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570C34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教育领域行政处罚信息</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9F9497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教育领域实施行政处罚的依据、条件、程序以及本行政机关认为具有一定社会影响的行政处罚决定</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3B978E4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F699EE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4E53EAD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自该政府信息形成或者变更之日起20个工作日内；行政处罚自决定之日起7个工作日内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BA160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教育股</w:t>
            </w:r>
          </w:p>
          <w:p w14:paraId="04F71573">
            <w:pPr>
              <w:pStyle w:val="2"/>
              <w:rPr>
                <w:rFonts w:hint="default"/>
                <w:color w:val="auto"/>
                <w:lang w:val="en-US" w:eastAsia="zh-CN"/>
              </w:rPr>
            </w:pPr>
            <w:r>
              <w:rPr>
                <w:rFonts w:hint="eastAsia" w:eastAsia="方正仿宋_GBK" w:cs="Times New Roman"/>
                <w:i w:val="0"/>
                <w:iCs w:val="0"/>
                <w:color w:val="auto"/>
                <w:sz w:val="20"/>
                <w:szCs w:val="20"/>
                <w:u w:val="none"/>
                <w:lang w:val="en-US" w:eastAsia="zh-CN"/>
              </w:rPr>
              <w:t>安稳办</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A628DD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https://credit.fgw.hunan.gov.cn/cdweb/xygs_info.html?configCode=xzgl2</w:t>
            </w:r>
          </w:p>
        </w:tc>
      </w:tr>
      <w:tr w14:paraId="2517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 w:hRule="atLeast"/>
        </w:trPr>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DF00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B9732">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财政预算、决算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B2854D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预算、决算</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336E08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部门预算、决算及执行情况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20F934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C8FC3B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5F1E69A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0C5A7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规划财务股</w:t>
            </w:r>
          </w:p>
          <w:p w14:paraId="5FA6E3F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3CF2B5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4C64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9E2E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F84D5">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B0B88C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94395F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“三公”经费财政拨款预算总额和分项数额，对增减变化的原因说明</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87090C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E8BA20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2EDBB75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DBB18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规划财务股</w:t>
            </w:r>
          </w:p>
          <w:p w14:paraId="03524D3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1A9358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3D46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6B43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57F8D">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F1D498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绩效评价</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6E09F0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按要求将项目支出绩效评价结果编入预算并公开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2A13AA9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D11914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2E9CC43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10997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规划财务股</w:t>
            </w:r>
          </w:p>
          <w:p w14:paraId="7280BA3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A837E0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snapToGrid w:val="0"/>
                <w:color w:val="auto"/>
                <w:kern w:val="21"/>
                <w:sz w:val="20"/>
                <w:szCs w:val="20"/>
                <w:lang w:val="en-US" w:eastAsia="zh-CN"/>
              </w:rPr>
              <w:t>绩效评价同预决算一起公开，删减</w:t>
            </w:r>
          </w:p>
        </w:tc>
      </w:tr>
      <w:tr w14:paraId="16F8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0"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7F2E32A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7</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EE38A69">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5A1805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03F102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行政事业性收费的收费主体、收费对象、收费范围、计费（量）单位和标准、收费频次等</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2474F95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C807FF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596434A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CBF4D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规划财务股</w:t>
            </w:r>
          </w:p>
          <w:p w14:paraId="26920EA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F149D3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1E23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3C84864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AED10C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政府采购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6B842F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政府集中采购项目的实施情况</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FC628D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包括采购项目公告、采购文件、采购项目预算金额、采购结果、采购合同等信息</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090735E7">
            <w:pPr>
              <w:keepNext w:val="0"/>
              <w:keepLines w:val="0"/>
              <w:pageBreakBefore w:val="0"/>
              <w:widowControl/>
              <w:kinsoku/>
              <w:wordWrap/>
              <w:overflowPunct/>
              <w:topLinePunct w:val="0"/>
              <w:autoSpaceDE/>
              <w:autoSpaceDN/>
              <w:bidi w:val="0"/>
              <w:adjustRightInd/>
              <w:snapToGrid/>
              <w:spacing w:line="26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6192EE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55222A0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5322B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p w14:paraId="4C2550FA">
            <w:pPr>
              <w:pStyle w:val="2"/>
              <w:rPr>
                <w:rFonts w:hint="default"/>
                <w:color w:val="auto"/>
                <w:lang w:val="en-US" w:eastAsia="zh-CN"/>
              </w:rPr>
            </w:pPr>
            <w:r>
              <w:rPr>
                <w:rFonts w:hint="eastAsia" w:eastAsia="方正仿宋_GBK" w:cs="Times New Roman"/>
                <w:i w:val="0"/>
                <w:iCs w:val="0"/>
                <w:color w:val="auto"/>
                <w:sz w:val="20"/>
                <w:szCs w:val="20"/>
                <w:u w:val="none"/>
                <w:lang w:val="en-US" w:eastAsia="zh-CN"/>
              </w:rPr>
              <w:t>安稳办</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2A6360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4A37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95"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753CDD4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F058C0A">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重大建设项目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2B96F4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教育领域重大建设项目的批准和实施情况</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514970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教育领域重大建设项目名称、审批、核准、备案和批准结果信息，实施过程、结果和社会效果等信息</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CDB11B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5F4451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4CF6104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EB502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安稳办</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60F7DB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6EF5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5"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174A249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8B35398">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应急管理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8974F0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突发公共事件的应急预案、预警信息及应对情况</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657F2C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教育领域突发公共事件应急预案，发布的预警信息和事件应对情况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CA914E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EB626D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6772C40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B91D4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安稳办</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EE4CD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4609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4" w:hRule="atLeast"/>
        </w:trPr>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961B0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11</w:t>
            </w:r>
          </w:p>
        </w:tc>
        <w:tc>
          <w:tcPr>
            <w:tcW w:w="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F919A">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AC1656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E51CEA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公务员招考的职位、名额、报考条件等事项</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81099D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《中华人民共和国政府信息公开条例》（国务院令第711号）第二十条；《公务员录用规定》第十七条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8BC0CF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3E59038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18E69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人事股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2A368B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5D81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FDDD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1516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EE158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公务员录用</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74DF06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公务员招考的录用结果</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90CDBD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《中华人民共和国政府信息公开条例》（国务院令第711号）第二十条；《公务员录用规定》第三十六条、第三十七条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1A4630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4F954EB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E27F8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人事股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C4188C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654A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95"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4200128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873973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建议提案</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38E991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人大代表建议和政协提案办理</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6AAF50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对涉及公共利益、公众权益、社会关切及需要社会广泛知晓的省人大代表建议、省政协提案及其答复意见经审查可以公开的</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326963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E61E70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ADBBAD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自该政府信息形成或者变更之日起20个工作日内；省人大代表建议和省政协提案在答复代表和提案者后一个月内开</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9FE3D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E5F073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76B2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45"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6E7870D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181547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E7F2A9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4308F6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6A808EC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中共中央办公厅 国务院办公厅印发《法治政府建设与责任落实督察工作规定》第二十四条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F7D566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63DDABD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每年4月1日之前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AC2A5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0220958">
            <w:pPr>
              <w:keepNext w:val="0"/>
              <w:keepLines w:val="0"/>
              <w:pageBreakBefore w:val="0"/>
              <w:widowControl/>
              <w:kinsoku/>
              <w:wordWrap/>
              <w:overflowPunct/>
              <w:topLinePunct w:val="0"/>
              <w:autoSpaceDE/>
              <w:autoSpaceDN/>
              <w:bidi w:val="0"/>
              <w:adjustRightInd/>
              <w:snapToGrid/>
              <w:spacing w:line="300" w:lineRule="exact"/>
              <w:jc w:val="both"/>
              <w:rPr>
                <w:rFonts w:hint="default"/>
                <w:lang w:val="en-US" w:eastAsia="zh-CN"/>
              </w:rPr>
            </w:pPr>
            <w:r>
              <w:rPr>
                <w:rFonts w:hint="eastAsia" w:eastAsia="方正仿宋_GBK" w:cs="Times New Roman"/>
                <w:i w:val="0"/>
                <w:iCs w:val="0"/>
                <w:color w:val="000000"/>
                <w:sz w:val="20"/>
                <w:szCs w:val="20"/>
                <w:u w:val="none"/>
                <w:lang w:val="en-US" w:eastAsia="zh-CN"/>
              </w:rPr>
              <w:t>无相关内容</w:t>
            </w:r>
          </w:p>
        </w:tc>
      </w:tr>
      <w:tr w14:paraId="3238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atLeast"/>
        </w:trPr>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F8C9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14</w:t>
            </w:r>
          </w:p>
        </w:tc>
        <w:tc>
          <w:tcPr>
            <w:tcW w:w="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DAD6E">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业务事项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F3CE4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教育督导信息</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E9527C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教育督导报告</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63917F4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《中华人民共和国义务教育法》第八条；《中华人民共和国学前教育法》第七十三条；《中华人民共和国民办教育促进法实施条例》（中华人民共和国国务院令第741号）第五十一条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62D216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194E46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A2EEB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督导室</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C5CD68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https://www.jinshishi.gov.cn/zwgk/site/tpl/4654?catId=1001321</w:t>
            </w:r>
          </w:p>
        </w:tc>
      </w:tr>
      <w:tr w14:paraId="308A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5B76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7B97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D0F0B6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民办教育</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8E9F7B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民办学校准入条件、审批程序，办学资质、办学质量、招生范围和收费等信息，办学水平和教育质量评估结果</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1F4A2DC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民办教育促进法实施条例》（中华人民共和国国务院令第741号）；《国务院关于鼓励社会力量兴办教育促进民办教育健康发展的若干意见》（国发〔2016〕81号）；《国务院办公厅关于推进社会公益事业建设领域政府信息公开的意见》(国办发〔2018〕10号)第三部分第（三）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BC89BA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4A149E1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50547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教育股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A7C5FE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https://www.jinshishi.gov.cn/zwgk/site/tpl/4654?catId=1001321</w:t>
            </w:r>
          </w:p>
        </w:tc>
      </w:tr>
      <w:tr w14:paraId="22C5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6"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B15E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C41BF">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053DC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义务教育</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6526CF9">
            <w:pPr>
              <w:keepNext w:val="0"/>
              <w:keepLines w:val="0"/>
              <w:pageBreakBefore w:val="0"/>
              <w:widowControl/>
              <w:kinsoku/>
              <w:wordWrap/>
              <w:overflowPunct/>
              <w:topLinePunct w:val="0"/>
              <w:autoSpaceDE/>
              <w:autoSpaceDN/>
              <w:bidi w:val="0"/>
              <w:adjustRightInd/>
              <w:snapToGrid/>
              <w:spacing w:line="26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义务教育相关政策、发展规划、经费投入和使用、困难学生资助实施情况等信息；义务教育控辍保学、县域义务教育均衡发展等工作进展情况；义务教育阶段招生入学相关信息</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6D1F309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国办发〔2018〕10号）第三部分第（三）条；《教育部办公厅关于开展义务教育阳光招生专项行动（2025）的通知》（教基厅函〔2025〕5号）</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A688A4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32B745D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31BA93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教育股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25A83F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https://www.jinshishi.gov.cn/zwgk/public/colu</w:t>
            </w:r>
            <w:r>
              <w:rPr>
                <w:rFonts w:hint="default" w:ascii="Times New Roman" w:hAnsi="Times New Roman" w:eastAsia="方正仿宋_GBK" w:cs="Times New Roman"/>
                <w:i w:val="0"/>
                <w:iCs w:val="0"/>
                <w:color w:val="auto"/>
                <w:sz w:val="20"/>
                <w:szCs w:val="20"/>
                <w:u w:val="none"/>
                <w:lang w:val="en-US" w:eastAsia="zh-CN"/>
              </w:rPr>
              <w:t>mn/6616338?type=4&amp;catId=1172274621&amp;action=list&amp;nav=3&amp;navmenu=10</w:t>
            </w:r>
          </w:p>
        </w:tc>
      </w:tr>
      <w:tr w14:paraId="47D2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1C77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E3442">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E38248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学前教育</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C38277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学前教育相关政策、发展规划、经费投入和使用等信息</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D8E477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《国务院办公厅关于推进社会公益事业建设领域政府信息公开的意见》（国办发〔2018〕10号）第三部分第（三）条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145909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5BE9CD1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45D82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教育股</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CC81EE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无相关内容</w:t>
            </w:r>
          </w:p>
        </w:tc>
      </w:tr>
      <w:tr w14:paraId="17D0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BB8F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57B8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D6A161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特殊教育</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DA91D6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特殊教育相关政策、发展规划、经费投入和使用等信息</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BA789E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《国务院办公厅关于推进社会公益事业建设领域政府信息公开的意见》（国办发〔2018〕10号）第三部分第（三）条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3B6362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4A5DB57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920BE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教育股</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A6A519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无相关内容</w:t>
            </w:r>
          </w:p>
        </w:tc>
      </w:tr>
      <w:tr w14:paraId="4CFA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5"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081F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BAE42">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1CA8AA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职业教育</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DE54D6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职业教育相关政策、发展规划、经费投入和使用等信息，公开中等职业教育质量年度报告</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4B807F2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《国务院办公厅关于推进社会公益事业建设领域政府信息公开的意见》（国办发〔2018〕10号）第三部分第（三）条；《教育部办公厅关于开展中等职业教育质量年度报告工作的通知》（教职成厅函〔2016〕2号）</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26C6D5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6985E37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34D30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教育股</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22863C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http://www.hnjszj.com/wygkcn_ShowArticle.asp?EC_ArticleID=2932</w:t>
            </w:r>
          </w:p>
        </w:tc>
      </w:tr>
      <w:tr w14:paraId="5FA2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5"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DF3F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AA9C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B0D10F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高等教育</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DEAFA3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高等教育相关政策、发展规划、经费投入和使用等信息；直属高校招生信息</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95BC99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《国务院办公厅关于推进社会公益事业建设领域政府信息公开的意见》（国办发〔2018〕10号）第三部分第（三）条；《教育部办公厅关于全面推进政务公开工作的实施意见》（教办厅〔2017〕3号）</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5C279E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59A80B3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8FC03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教育股</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3786FA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县级无相关权限</w:t>
            </w:r>
          </w:p>
        </w:tc>
      </w:tr>
      <w:tr w14:paraId="2BCD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890C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97BC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4DA32FD">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学生资助</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0773FEE">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学生资助政策及资金使用管理等信息；教育扶贫重大政策、重大项目、重大资金安排、工作进展等重要信息</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2C26ECA1">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《教育部 财政部关于进一步加强学生资助政策宣传工作的通知》（教财〔2015〕8号）第一部分；《教育部关于印发&lt;教育系统扶贫领域作风问题专项治理实施方案&gt;的通知》（教发〔2018〕2号）第三部分第（六）条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E82DC99">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E066051">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F93CC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规划财务股</w:t>
            </w:r>
          </w:p>
          <w:p w14:paraId="7568B5F0">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7839252">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县级无相关权限</w:t>
            </w:r>
          </w:p>
        </w:tc>
      </w:tr>
      <w:tr w14:paraId="56AC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5"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09FC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7A0F9">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AC8244">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“高效办成一件事”</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962EE9C">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涉及教育系统牵头的“高效办成一件事”办理标准化工作规程和办事指南</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360DD561">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34E152F">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66572D94">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BC90CF">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819169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6E88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ABCF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15</w:t>
            </w:r>
          </w:p>
        </w:tc>
        <w:tc>
          <w:tcPr>
            <w:tcW w:w="807" w:type="dxa"/>
            <w:vMerge w:val="restart"/>
            <w:tcBorders>
              <w:top w:val="single" w:color="000000" w:sz="4" w:space="0"/>
              <w:left w:val="nil"/>
              <w:bottom w:val="single" w:color="000000" w:sz="4" w:space="0"/>
              <w:right w:val="single" w:color="000000" w:sz="4" w:space="0"/>
            </w:tcBorders>
            <w:noWrap w:val="0"/>
            <w:vAlign w:val="center"/>
          </w:tcPr>
          <w:p w14:paraId="0B999F0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A173603">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政府信息公开指南</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F581E72">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政府信息主动公开、依申请公开有关情况，不予公开的内容，政府信息公开工作机构的名称、办公地址、办公时间、联系电话、传真号码、互联网联系方式等</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8A77352">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《中华人民共和国政府信息公开条例》（国务院令第711号）第十二条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74D5DE8">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765434D6">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816D50">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DF8181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1142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B09F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nil"/>
              <w:bottom w:val="single" w:color="000000" w:sz="4" w:space="0"/>
              <w:right w:val="single" w:color="000000" w:sz="4" w:space="0"/>
            </w:tcBorders>
            <w:noWrap w:val="0"/>
            <w:vAlign w:val="center"/>
          </w:tcPr>
          <w:p w14:paraId="7DE30265">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278175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政府信息公开目录</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5177A4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政府信息主动公开事项目录</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696DA4F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《中华人民共和国政府信息公开条例》（国务院令第711号）第十二条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943334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3C6C540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B8AF8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A0377D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snapToGrid w:val="0"/>
                <w:kern w:val="21"/>
                <w:sz w:val="20"/>
                <w:szCs w:val="20"/>
                <w:lang w:val="en-US" w:eastAsia="zh-CN"/>
              </w:rPr>
              <w:t>无部门网站，删减</w:t>
            </w:r>
          </w:p>
        </w:tc>
      </w:tr>
      <w:tr w14:paraId="63C3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AEB4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nil"/>
              <w:bottom w:val="single" w:color="000000" w:sz="4" w:space="0"/>
              <w:right w:val="single" w:color="000000" w:sz="4" w:space="0"/>
            </w:tcBorders>
            <w:noWrap w:val="0"/>
            <w:vAlign w:val="center"/>
          </w:tcPr>
          <w:p w14:paraId="6BBD85AE">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2B491D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政府信息公开工作年度报告</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03308B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政府信息公开工作年度报告</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00A0211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《中华人民共和国政府信息公开条例》（国务院令第711号）第四十九条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140891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B8C198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每年1月31日前向社会公布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8CEA7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A620C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4092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3A68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807" w:type="dxa"/>
            <w:vMerge w:val="continue"/>
            <w:tcBorders>
              <w:top w:val="single" w:color="000000" w:sz="4" w:space="0"/>
              <w:left w:val="nil"/>
              <w:bottom w:val="single" w:color="000000" w:sz="4" w:space="0"/>
              <w:right w:val="single" w:color="000000" w:sz="4" w:space="0"/>
            </w:tcBorders>
            <w:noWrap w:val="0"/>
            <w:vAlign w:val="center"/>
          </w:tcPr>
          <w:p w14:paraId="2920F962">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EA8B80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政府信息公开工作制度</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0C6D30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7C2A094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《国务院办公厅政府信息与政务公开办公室关于规范政府信息公开平台有关事项的通知》（国办公开办函〔2019〕61号）第二部分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621686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60A3604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A2D19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E4AE51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51E8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587" w:type="dxa"/>
            <w:tcBorders>
              <w:top w:val="single" w:color="000000" w:sz="4" w:space="0"/>
              <w:left w:val="single" w:color="000000" w:sz="4" w:space="0"/>
              <w:bottom w:val="single" w:color="000000" w:sz="4" w:space="0"/>
              <w:right w:val="single" w:color="000000" w:sz="4" w:space="0"/>
            </w:tcBorders>
            <w:noWrap w:val="0"/>
            <w:vAlign w:val="center"/>
          </w:tcPr>
          <w:p w14:paraId="2B0F585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E7519CA">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政府网站报表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22387A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政府网站工作年度报表</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CB5876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包括信息发布、专栏专题、解读回应、办事服务、互动交流、安全防护、移动新媒体、创新发展等情况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14:paraId="5D09BC6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《国务院办公厅关于做好政府网站年度报表发布工作的通知》（国办函〔2018〕12号）</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AAD5A8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01BF2A6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每年1月31日前发布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A02A73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办公室</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062483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snapToGrid w:val="0"/>
                <w:kern w:val="21"/>
                <w:sz w:val="20"/>
                <w:szCs w:val="20"/>
                <w:lang w:val="en-US" w:eastAsia="zh-CN"/>
              </w:rPr>
              <w:t>无部门网站，删减</w:t>
            </w:r>
          </w:p>
        </w:tc>
      </w:tr>
    </w:tbl>
    <w:p w14:paraId="3D9053AC">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6FD5C1C"/>
    <w:rsid w:val="377E1946"/>
    <w:rsid w:val="377E55BA"/>
    <w:rsid w:val="39934BF2"/>
    <w:rsid w:val="3AD43C18"/>
    <w:rsid w:val="3B147B5F"/>
    <w:rsid w:val="3CD61AB3"/>
    <w:rsid w:val="3DF2140A"/>
    <w:rsid w:val="3F93772D"/>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CD21685"/>
    <w:rsid w:val="6E7A1325"/>
    <w:rsid w:val="6E9577E8"/>
    <w:rsid w:val="6E9FD186"/>
    <w:rsid w:val="6EBB3B6F"/>
    <w:rsid w:val="6F912C7D"/>
    <w:rsid w:val="6FFA3704"/>
    <w:rsid w:val="71174C58"/>
    <w:rsid w:val="71F274DF"/>
    <w:rsid w:val="720E1B29"/>
    <w:rsid w:val="728C069E"/>
    <w:rsid w:val="73083191"/>
    <w:rsid w:val="735F6D3B"/>
    <w:rsid w:val="73B33DAD"/>
    <w:rsid w:val="766F54E7"/>
    <w:rsid w:val="769855C4"/>
    <w:rsid w:val="775B571E"/>
    <w:rsid w:val="77F66A21"/>
    <w:rsid w:val="7919798C"/>
    <w:rsid w:val="795E4400"/>
    <w:rsid w:val="7A4B1DC7"/>
    <w:rsid w:val="7A5954D3"/>
    <w:rsid w:val="7A947128"/>
    <w:rsid w:val="7B1A27D3"/>
    <w:rsid w:val="7B3103DF"/>
    <w:rsid w:val="7B377C45"/>
    <w:rsid w:val="7B9914F7"/>
    <w:rsid w:val="7B9E74CD"/>
    <w:rsid w:val="7BF22E42"/>
    <w:rsid w:val="7BF88F74"/>
    <w:rsid w:val="7C2D4935"/>
    <w:rsid w:val="7CC757DC"/>
    <w:rsid w:val="7DB10716"/>
    <w:rsid w:val="7E2664C0"/>
    <w:rsid w:val="7EA048F8"/>
    <w:rsid w:val="7F9C2FD7"/>
    <w:rsid w:val="7F9FE9CB"/>
    <w:rsid w:val="9FFFF162"/>
    <w:rsid w:val="B5C2836B"/>
    <w:rsid w:val="DF3987E7"/>
    <w:rsid w:val="E767815B"/>
    <w:rsid w:val="EEBED244"/>
    <w:rsid w:val="EEBFC31C"/>
    <w:rsid w:val="FDEE7EB7"/>
    <w:rsid w:val="FDF391D9"/>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304</Words>
  <Characters>383</Characters>
  <Lines>0</Lines>
  <Paragraphs>0</Paragraphs>
  <TotalTime>2</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2020-12-04T03:27:00Z</dcterms:created>
  <dc:creator>王木木</dc:creator>
  <cp:lastModifiedBy>七七七七七七</cp:lastModifiedBy>
  <cp:lastPrinted>2024-05-23T23:36:00Z</cp:lastPrinted>
  <dcterms:modified xsi:type="dcterms:W3CDTF">2025-12-29T16:52:27Z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656C240EB621814E66014E697EB202E0</vt:lpwstr>
  </property>
</Properties>
</file>