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津市市林业局2025年度行政执法工作年报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工作是林业资源管理的核心环节。2025年，我局以习近平新时代中国特色社会主义思想为指导，深入贯彻习近平生态文明思想，全面落实法治政府建设要求，坚持问题导向，严格依据《中华人民共和国森林法》《湖南省林业行政处罚裁量权基准》等法律法规，着力转变执法观念、优化改进执法方式、规范执法行为、强化队伍建设，持续提升林业行政执法业务能力。现将本年度行政执法工作情况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（一）强化组织领导，筑牢执法工作基础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加强行政执法工作统筹，结合本局实际，成立了以党组书记、局长任组长，分管执法工作的副局长为副组长，相关职能股室负责人为成员的行政执法工作领导小组，构建起“主要领导亲自抓、分管领导具体抓、职能股室协同抓”的齐抓共管工作格局。同步建立会议讨论、定期巡查、责任追究等配套机制，明确工作任务与具体要求，为林业行政执法工作高效推进提供坚实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（二）健全制度体系，稳步推进依法行政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1.强化学习培训，提升履职能力。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方面，将林业法律法规纳入全局日常学习重点，聚焦新《森林法》《湿地保护法》《森林防火条例》等核心法规及行政执法相关知识，常态化开展学习教育；另一方面，将行政执法培训列为局重点培训项目，2025年先后选派3批次12人次参加各类执法、法制专题培训班，着力提升执法人员业务素养，确保案件办理中事实认定清楚、证据确凿充分、法律法规适用准确、处罚程序合法、文书规范无误，实现执法高效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2.落实法律顾问制度，防范执法风险。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完善法律顾问制度的基础上，明确法律顾问的职责定位、外聘标准及管理制度，聘请湖南鼎鸣律师事务所周斌律师担任本局法律顾问，全程参与林业决策、合同签订、行政执法等关键工作，充分发挥其在事前咨询、事中审查论证、事后复盘完善的全流程保障作用，有效降低行政执法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3.深化政务公开，接受社会监督。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规范政务信息公开流程与制度，及时、全面向社会公开林业政务信息，保障人民群众的知情权、参与权和监督权。全面公开举报电话、审批事项、办理条件及政策法律依据，让群众清晰知晓林业办事流程，明确自身权利与林业局法定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（三）规范执法行为，深化专项治理成效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1.严格执法资格管理。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全面落实执法人员持证上岗和资格管理制度，对全局执法人员实行动态管理，确保执法主体身份合规、资格合法；及时组织执法人员参加行政执法考试，持续提升执法能力水平。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2.规范执法办案程序。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行政执法案件过程中，严格遵循《行政处罚法》《林业行政处罚程序规定》，坚持亮证执法、公正执法、文明执法，做到事实认定清楚、证据收集充分、适用法律准确、处罚决定适当、案卷管理规范。2025年，全局共办理各类行政执法案件403件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3.强化重大执法决定审核。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全面落实重大行政执法决定法制集体审核制度，加强对行政执法行为的全过程监督，确保涉林法律法规正确实施、法律条款运用准确，切实保护公民、法人及其他社会组织的合法权益。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4.严格落实自由裁量权基准。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及时翻印《湖南省林业厅林业行政处罚裁量权基准》，要求全体执法人员熟练掌握、严格执行，确保执法职权清晰、裁量标准统一，有效杜绝随意执法、人情执法、执法不严、同案异罚等问题。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5.深化普法宣传教育。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“谁执法谁普法”责任制，充分利用新闻媒体、微信等平台，结合“爱鸟周”“世界湿地日”“环境日”“宪法日”等重要节点，开展野生动物保护、打击非法占用林地、林业产业扶贫等专项宣传活动。通过现场咨询、发放宣传资料、展板展示、专题讲座等形式，深入广场、社区、农村宣传宪法及林业法律法规，全年累计发放各类宣传资料15000余份，营造了浓厚的法治宣传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2025年，我局在推进依法行政、建设法治政府方面取得一定成效，但仍存在以下短板：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依法行政理念尚未完全筑牢，个别人员法律意识与法治思维不强，尚未形成用法律规范行为、约束权力的自觉；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行政执法能力有待提升，因林业综合执法大队撤消，执法力量相对薄弱，部分执法人员对法律法规学习掌握不深入，缺乏系统的行政法规培训，依法行政水平和政策把握能力不足；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法治宣传工作有待完善，法律进企业、进乡村、下基层的落地成效不够明显，宣传力度、信息公开深度需进一步加大，法治氛围需持续营造。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三、2026年工作思路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2026年，我局将紧扣新形势、新要求，进一步完善工作计划、强化责任落实，重点从以下方面开展工作：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健全科学民主决策机制，规范重大行政决策公开征集意见、专家咨询论证、听证等流程，提升决策的科学性与透明度；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深化机关行政规范管理，加强制度建设，依法规范行政事务管理和行政执法流程，严格按照津市市林业局责任清单、职责清单要求推进依法行政；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提高对行政执法工作重要性的认识，持续加强执法宣传教育，拓展普法途径、平台和载体，开展形式多样、特色鲜明的法律宣传活动；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强化林业行政执法监督，严格规范执法行为，加大对违法乱作为、不作为等行为的查处力度，确保执法人员文明执法、廉洁执法、公正执法。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津市市林业局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92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42EAC"/>
    <w:rsid w:val="17593A38"/>
    <w:rsid w:val="2514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2026-01-22T07:33:00Z</dcterms:created>
  <dc:creator>Administrator</dc:creator>
  <cp:lastModifiedBy>Administrator</cp:lastModifiedBy>
  <cp:lastPrinted>2026-01-22T07:46:18Z</cp:lastPrinted>
  <dcterms:modified xsi:type="dcterms:W3CDTF">2026-01-22T07:46:58Z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0B0A55973757422CA27BC8A544955ED0_11</vt:lpwstr>
  </property>
  <property fmtid="{D5CDD505-2E9C-101B-9397-08002B2CF9AE}" pid="4" name="KSOTemplateDocerSaveRecord">
    <vt:lpwstr>eyJoZGlkIjoiMDVmODNmMzA2YjFlOTcxNmFjOTFhM2ZhMDdlYzVhZDMiLCJ1c2VySWQiOiI1NzkzMDE5NjYifQ==</vt:lpwstr>
  </property>
</Properties>
</file>