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CF276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57DA6B98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常德市</w:t>
      </w:r>
      <w:r>
        <w:rPr>
          <w:rFonts w:hint="eastAsia" w:ascii="方正小标宋简体" w:eastAsia="方正小标宋简体"/>
          <w:sz w:val="36"/>
          <w:szCs w:val="36"/>
        </w:rPr>
        <w:t>建筑市场监管公共服务平台项目业绩信息表</w:t>
      </w:r>
    </w:p>
    <w:p w14:paraId="07D5DD58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8695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项目名称：津市市高新区城市排水防涝项目(一标段)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</w:t>
      </w:r>
    </w:p>
    <w:p w14:paraId="455C4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工程编号：43078120240313</w:t>
      </w: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t>****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                </w:t>
      </w:r>
    </w:p>
    <w:tbl>
      <w:tblPr>
        <w:tblStyle w:val="5"/>
        <w:tblW w:w="9513" w:type="dxa"/>
        <w:tblInd w:w="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694"/>
        <w:gridCol w:w="2617"/>
        <w:gridCol w:w="1468"/>
        <w:gridCol w:w="2530"/>
      </w:tblGrid>
      <w:tr w14:paraId="6784B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204" w:type="dxa"/>
            <w:vMerge w:val="restart"/>
            <w:vAlign w:val="top"/>
          </w:tcPr>
          <w:p w14:paraId="4489D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69FFF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AE3A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7A07C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0011E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业绩技术指标</w:t>
            </w:r>
          </w:p>
        </w:tc>
        <w:tc>
          <w:tcPr>
            <w:tcW w:w="1694" w:type="dxa"/>
            <w:vAlign w:val="center"/>
          </w:tcPr>
          <w:p w14:paraId="649A4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2617" w:type="dxa"/>
            <w:vAlign w:val="center"/>
          </w:tcPr>
          <w:p w14:paraId="08C8A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路大勘测有限公司</w:t>
            </w:r>
          </w:p>
        </w:tc>
        <w:tc>
          <w:tcPr>
            <w:tcW w:w="1468" w:type="dxa"/>
            <w:vAlign w:val="center"/>
          </w:tcPr>
          <w:p w14:paraId="088CC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企业统一社会信用代码</w:t>
            </w:r>
          </w:p>
        </w:tc>
        <w:tc>
          <w:tcPr>
            <w:tcW w:w="2530" w:type="dxa"/>
            <w:vAlign w:val="center"/>
          </w:tcPr>
          <w:p w14:paraId="6FBEB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91520900MA6HT1426U</w:t>
            </w:r>
          </w:p>
        </w:tc>
      </w:tr>
      <w:tr w14:paraId="756D9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204" w:type="dxa"/>
            <w:vMerge w:val="continue"/>
            <w:vAlign w:val="top"/>
          </w:tcPr>
          <w:p w14:paraId="65634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48C37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业绩类型（施工或监理）</w:t>
            </w:r>
          </w:p>
        </w:tc>
        <w:tc>
          <w:tcPr>
            <w:tcW w:w="2617" w:type="dxa"/>
            <w:vAlign w:val="center"/>
          </w:tcPr>
          <w:p w14:paraId="2AF47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勘察</w:t>
            </w:r>
          </w:p>
        </w:tc>
        <w:tc>
          <w:tcPr>
            <w:tcW w:w="1468" w:type="dxa"/>
            <w:vAlign w:val="center"/>
          </w:tcPr>
          <w:p w14:paraId="79364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业绩对应资质等级</w:t>
            </w:r>
          </w:p>
        </w:tc>
        <w:tc>
          <w:tcPr>
            <w:tcW w:w="2530" w:type="dxa"/>
            <w:vAlign w:val="center"/>
          </w:tcPr>
          <w:p w14:paraId="5F148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乙级</w:t>
            </w:r>
          </w:p>
        </w:tc>
      </w:tr>
      <w:tr w14:paraId="12FCB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204" w:type="dxa"/>
            <w:vMerge w:val="continue"/>
            <w:vAlign w:val="top"/>
          </w:tcPr>
          <w:p w14:paraId="2D2B6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7C060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工程项目规模等级及详细技术指标</w:t>
            </w:r>
          </w:p>
        </w:tc>
        <w:tc>
          <w:tcPr>
            <w:tcW w:w="6615" w:type="dxa"/>
            <w:gridSpan w:val="3"/>
            <w:vAlign w:val="center"/>
          </w:tcPr>
          <w:p w14:paraId="68E17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戚家路全长554.72米，道路红线宽14米；外围雨水改造雨水管2480米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。</w:t>
            </w:r>
          </w:p>
        </w:tc>
      </w:tr>
      <w:tr w14:paraId="6DC21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04" w:type="dxa"/>
            <w:vMerge w:val="continue"/>
            <w:vAlign w:val="top"/>
          </w:tcPr>
          <w:p w14:paraId="4BC5E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53728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起始时间</w:t>
            </w:r>
          </w:p>
        </w:tc>
        <w:tc>
          <w:tcPr>
            <w:tcW w:w="2617" w:type="dxa"/>
            <w:vAlign w:val="center"/>
          </w:tcPr>
          <w:p w14:paraId="37884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2024-0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-1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68" w:type="dxa"/>
            <w:vAlign w:val="center"/>
          </w:tcPr>
          <w:p w14:paraId="45A66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结束时间</w:t>
            </w:r>
          </w:p>
        </w:tc>
        <w:tc>
          <w:tcPr>
            <w:tcW w:w="2530" w:type="dxa"/>
            <w:vAlign w:val="center"/>
          </w:tcPr>
          <w:p w14:paraId="1C8D3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23</w:t>
            </w:r>
          </w:p>
        </w:tc>
      </w:tr>
      <w:tr w14:paraId="0E76F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04" w:type="dxa"/>
            <w:vMerge w:val="continue"/>
            <w:vAlign w:val="top"/>
          </w:tcPr>
          <w:p w14:paraId="23126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09" w:type="dxa"/>
            <w:gridSpan w:val="4"/>
            <w:vAlign w:val="center"/>
          </w:tcPr>
          <w:p w14:paraId="4FAC8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施工、监理单位起始时间为实际开工日期，结束时间为实际结束日期</w:t>
            </w:r>
          </w:p>
        </w:tc>
      </w:tr>
    </w:tbl>
    <w:p w14:paraId="45DA1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E308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sectPr>
          <w:pgSz w:w="11850" w:h="16783"/>
          <w:pgMar w:top="1440" w:right="1080" w:bottom="1440" w:left="1080" w:header="851" w:footer="992" w:gutter="0"/>
          <w:pgNumType w:fmt="decimal" w:start="12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审核部门（公章）：                      审核人（签字）：</w:t>
      </w:r>
    </w:p>
    <w:p w14:paraId="52AA5E40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4D5BC9F3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常德市</w:t>
      </w:r>
      <w:r>
        <w:rPr>
          <w:rFonts w:hint="eastAsia" w:ascii="方正小标宋简体" w:eastAsia="方正小标宋简体"/>
          <w:sz w:val="36"/>
          <w:szCs w:val="36"/>
        </w:rPr>
        <w:t>建筑市场监管公共服务平台项目业绩信息表</w:t>
      </w:r>
    </w:p>
    <w:p w14:paraId="7663F4C3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56FC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项目名称：津市市高新区城市排水防涝项目(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标段)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</w:t>
      </w:r>
    </w:p>
    <w:p w14:paraId="02FFF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工程编号：43078120240425</w:t>
      </w: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t>****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              </w:t>
      </w:r>
    </w:p>
    <w:tbl>
      <w:tblPr>
        <w:tblStyle w:val="5"/>
        <w:tblW w:w="9513" w:type="dxa"/>
        <w:tblInd w:w="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694"/>
        <w:gridCol w:w="2617"/>
        <w:gridCol w:w="1468"/>
        <w:gridCol w:w="2530"/>
      </w:tblGrid>
      <w:tr w14:paraId="469B0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204" w:type="dxa"/>
            <w:vMerge w:val="restart"/>
            <w:vAlign w:val="top"/>
          </w:tcPr>
          <w:p w14:paraId="6B16D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5D28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0FF7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A836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5D330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业绩技术指标</w:t>
            </w:r>
          </w:p>
        </w:tc>
        <w:tc>
          <w:tcPr>
            <w:tcW w:w="1694" w:type="dxa"/>
            <w:vAlign w:val="center"/>
          </w:tcPr>
          <w:p w14:paraId="25F9D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2617" w:type="dxa"/>
            <w:vAlign w:val="center"/>
          </w:tcPr>
          <w:p w14:paraId="053CD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路大勘测有限公司</w:t>
            </w:r>
          </w:p>
        </w:tc>
        <w:tc>
          <w:tcPr>
            <w:tcW w:w="1468" w:type="dxa"/>
            <w:vAlign w:val="center"/>
          </w:tcPr>
          <w:p w14:paraId="0A7BE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企业统一社会信用代码</w:t>
            </w:r>
          </w:p>
        </w:tc>
        <w:tc>
          <w:tcPr>
            <w:tcW w:w="2530" w:type="dxa"/>
            <w:vAlign w:val="center"/>
          </w:tcPr>
          <w:p w14:paraId="51B4A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91520900MA6HT1426U</w:t>
            </w:r>
          </w:p>
        </w:tc>
      </w:tr>
      <w:tr w14:paraId="1E2BB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204" w:type="dxa"/>
            <w:vMerge w:val="continue"/>
            <w:vAlign w:val="top"/>
          </w:tcPr>
          <w:p w14:paraId="6DAA3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2E2BC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业绩类型（施工或监理）</w:t>
            </w:r>
          </w:p>
        </w:tc>
        <w:tc>
          <w:tcPr>
            <w:tcW w:w="2617" w:type="dxa"/>
            <w:vAlign w:val="center"/>
          </w:tcPr>
          <w:p w14:paraId="03D93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勘察</w:t>
            </w:r>
          </w:p>
        </w:tc>
        <w:tc>
          <w:tcPr>
            <w:tcW w:w="1468" w:type="dxa"/>
            <w:vAlign w:val="center"/>
          </w:tcPr>
          <w:p w14:paraId="3DD2D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业绩对应资质等级</w:t>
            </w:r>
          </w:p>
        </w:tc>
        <w:tc>
          <w:tcPr>
            <w:tcW w:w="2530" w:type="dxa"/>
            <w:vAlign w:val="center"/>
          </w:tcPr>
          <w:p w14:paraId="47257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乙级</w:t>
            </w:r>
          </w:p>
        </w:tc>
      </w:tr>
      <w:tr w14:paraId="799F7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204" w:type="dxa"/>
            <w:vMerge w:val="continue"/>
            <w:vAlign w:val="top"/>
          </w:tcPr>
          <w:p w14:paraId="3DE57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223FE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工程项目规模等级及详细技术指标</w:t>
            </w:r>
          </w:p>
        </w:tc>
        <w:tc>
          <w:tcPr>
            <w:tcW w:w="6615" w:type="dxa"/>
            <w:gridSpan w:val="3"/>
            <w:vAlign w:val="center"/>
          </w:tcPr>
          <w:p w14:paraId="0A08A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项目位于津市市高新区戚关路(津市大道胥家湖路段)、创业路(戚家路-创新路段)、创新路(津市大道-胥家湖路段)、鸿祥路(孟姜女大道-沿江路段)、初期雨水池及事故池一期工程等，主要工程内容为道路工程、土石方工程、雨水工程以及相应的配套设施等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。</w:t>
            </w:r>
          </w:p>
        </w:tc>
      </w:tr>
      <w:tr w14:paraId="22B3A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04" w:type="dxa"/>
            <w:vMerge w:val="continue"/>
            <w:vAlign w:val="top"/>
          </w:tcPr>
          <w:p w14:paraId="6084A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1AF64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起始时间</w:t>
            </w:r>
          </w:p>
        </w:tc>
        <w:tc>
          <w:tcPr>
            <w:tcW w:w="2617" w:type="dxa"/>
            <w:vAlign w:val="center"/>
          </w:tcPr>
          <w:p w14:paraId="25A4C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2024-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68" w:type="dxa"/>
            <w:vAlign w:val="center"/>
          </w:tcPr>
          <w:p w14:paraId="0020A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结束时间</w:t>
            </w:r>
          </w:p>
        </w:tc>
        <w:tc>
          <w:tcPr>
            <w:tcW w:w="2530" w:type="dxa"/>
            <w:vAlign w:val="center"/>
          </w:tcPr>
          <w:p w14:paraId="75E19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09</w:t>
            </w:r>
          </w:p>
        </w:tc>
      </w:tr>
      <w:tr w14:paraId="6A723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04" w:type="dxa"/>
            <w:vMerge w:val="continue"/>
            <w:vAlign w:val="top"/>
          </w:tcPr>
          <w:p w14:paraId="0F809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09" w:type="dxa"/>
            <w:gridSpan w:val="4"/>
            <w:vAlign w:val="center"/>
          </w:tcPr>
          <w:p w14:paraId="06D40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施工、监理单位起始时间为实际开工日期，结束时间为实际结束日期</w:t>
            </w:r>
          </w:p>
        </w:tc>
      </w:tr>
    </w:tbl>
    <w:p w14:paraId="493C6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9054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审核部门（公章）：                      审核人（签字）：</w:t>
      </w:r>
    </w:p>
    <w:p w14:paraId="35A14A48">
      <w:pPr>
        <w:ind w:firstLine="720" w:firstLineChars="3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2623D3D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p w14:paraId="05F65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sectPr>
          <w:pgSz w:w="11850" w:h="16783"/>
          <w:pgMar w:top="1440" w:right="1080" w:bottom="1440" w:left="1080" w:header="851" w:footer="992" w:gutter="0"/>
          <w:pgNumType w:fmt="decimal" w:start="12"/>
          <w:cols w:space="425" w:num="1"/>
          <w:docGrid w:type="lines" w:linePitch="312" w:charSpace="0"/>
        </w:sectPr>
      </w:pPr>
    </w:p>
    <w:p w14:paraId="30B52D2B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7FB51D33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常德市</w:t>
      </w:r>
      <w:r>
        <w:rPr>
          <w:rFonts w:hint="eastAsia" w:ascii="方正小标宋简体" w:eastAsia="方正小标宋简体"/>
          <w:sz w:val="36"/>
          <w:szCs w:val="36"/>
        </w:rPr>
        <w:t>建筑市场监管公共服务平台项目业绩信息表</w:t>
      </w:r>
    </w:p>
    <w:p w14:paraId="6E011D0A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F43C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项目名称：津市市高新区城市排水防涝项目(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标段)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</w:t>
      </w:r>
    </w:p>
    <w:p w14:paraId="57A41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工程编号：43078120240625</w:t>
      </w: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t>****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              </w:t>
      </w:r>
    </w:p>
    <w:tbl>
      <w:tblPr>
        <w:tblStyle w:val="5"/>
        <w:tblW w:w="9513" w:type="dxa"/>
        <w:tblInd w:w="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694"/>
        <w:gridCol w:w="2617"/>
        <w:gridCol w:w="1468"/>
        <w:gridCol w:w="2530"/>
      </w:tblGrid>
      <w:tr w14:paraId="5B2D4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204" w:type="dxa"/>
            <w:vMerge w:val="restart"/>
            <w:vAlign w:val="top"/>
          </w:tcPr>
          <w:p w14:paraId="1305B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50A7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746BA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3E2BF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3611E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业绩技术指标</w:t>
            </w:r>
          </w:p>
        </w:tc>
        <w:tc>
          <w:tcPr>
            <w:tcW w:w="1694" w:type="dxa"/>
            <w:vAlign w:val="center"/>
          </w:tcPr>
          <w:p w14:paraId="14916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2617" w:type="dxa"/>
            <w:vAlign w:val="center"/>
          </w:tcPr>
          <w:p w14:paraId="08B2C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路大勘测有限公司</w:t>
            </w:r>
          </w:p>
        </w:tc>
        <w:tc>
          <w:tcPr>
            <w:tcW w:w="1468" w:type="dxa"/>
            <w:vAlign w:val="center"/>
          </w:tcPr>
          <w:p w14:paraId="24F1D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企业统一社会信用代码</w:t>
            </w:r>
          </w:p>
        </w:tc>
        <w:tc>
          <w:tcPr>
            <w:tcW w:w="2530" w:type="dxa"/>
            <w:vAlign w:val="center"/>
          </w:tcPr>
          <w:p w14:paraId="557A1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91520900MA6HT1426U</w:t>
            </w:r>
          </w:p>
        </w:tc>
      </w:tr>
      <w:tr w14:paraId="596F9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204" w:type="dxa"/>
            <w:vMerge w:val="continue"/>
            <w:vAlign w:val="top"/>
          </w:tcPr>
          <w:p w14:paraId="4C797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06ABA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业绩类型（施工或监理）</w:t>
            </w:r>
          </w:p>
        </w:tc>
        <w:tc>
          <w:tcPr>
            <w:tcW w:w="2617" w:type="dxa"/>
            <w:vAlign w:val="center"/>
          </w:tcPr>
          <w:p w14:paraId="11E1F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勘察</w:t>
            </w:r>
          </w:p>
        </w:tc>
        <w:tc>
          <w:tcPr>
            <w:tcW w:w="1468" w:type="dxa"/>
            <w:vAlign w:val="center"/>
          </w:tcPr>
          <w:p w14:paraId="64064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业绩对应资质等级</w:t>
            </w:r>
          </w:p>
        </w:tc>
        <w:tc>
          <w:tcPr>
            <w:tcW w:w="2530" w:type="dxa"/>
            <w:vAlign w:val="center"/>
          </w:tcPr>
          <w:p w14:paraId="0EAA6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乙级</w:t>
            </w:r>
          </w:p>
        </w:tc>
      </w:tr>
      <w:tr w14:paraId="622B7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204" w:type="dxa"/>
            <w:vMerge w:val="continue"/>
            <w:vAlign w:val="top"/>
          </w:tcPr>
          <w:p w14:paraId="069C3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01B07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工程项目规模等级及详细技术指标</w:t>
            </w:r>
          </w:p>
        </w:tc>
        <w:tc>
          <w:tcPr>
            <w:tcW w:w="6615" w:type="dxa"/>
            <w:gridSpan w:val="3"/>
            <w:vAlign w:val="center"/>
          </w:tcPr>
          <w:p w14:paraId="573FB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、冷却水排水管网及压力管、提升泵站集水池及临时监测房工程主要建设内容：新建Ⅱ级DN400钢筋混凝土承插管1638米，新建Ⅱ级DN800钢筋混凝土承插管685米、新建PN10压力等级DN250衬塑钢管为176米，新建DN600*9焊接钢管730米，各型号管架355个（主要管架规格5350*2900*5050mm）等；新建提升泵站集水池、临时监测房及安装工程，包含潜污泵（Q=500m 3 /h，H=16m，N=37kW）4台，闸阀（Z41T-10，DN250，PN1.0）4台；提升泵站集水池尺寸13.75m*15.05m*6.53m（H），51根型号为PHC 500 AB 100-12管桩,桩长=12m，桩身砼强度等级均为C80，单桩抗拔承载力特征值为250kPa；雨水监测池尺寸为14.6m*42.4m*6.53m（H）,168根型号为PHC400AB95-5,桩长=5m，桩身砼强度等级均为C80，单桩抗拔承载力特征值为200kPa，4m*3m*4.2m（H）临时监测房。</w:t>
            </w:r>
          </w:p>
          <w:p w14:paraId="1B753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、杉堰路、监测池雨水管网系统工程主要建设内容：新建Ⅱ级DN800钢筋混凝土承插管30米，新建Ⅱ级DN1000钢筋混凝土承插管21米，新建Ⅱ级DN1800钢筋混凝土承插管238米，新建Ⅱ级DN2200钢筋混凝土承插管1073米，新建DN600*9焊接钢管18米，新建DN1321*10焊接钢管8米，新建DN350*10焊接钢管750米；电动闸门（BXH=4000X2500 N=3kW）2台，潜污泵（BXH=4000X2500 N=3kW）3台。</w:t>
            </w:r>
          </w:p>
          <w:p w14:paraId="2A164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、一企一管污水管网系统工程主要建设内容：污水管道系统所经总长度约7.33km,管架段总长度5.43km，埋地段总长度1.9km，包含新建PN10衬塑钢管（DN65工程量为3860米；DN80工程量为13690米；DN100工程量为8513米；DN125工程量为13310米；DN200工程量为4336米），新建PN10焊接钢管（D219*4.5工程量为182米，D273*5工程量为145米）。</w:t>
            </w:r>
          </w:p>
        </w:tc>
      </w:tr>
      <w:tr w14:paraId="72CF1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04" w:type="dxa"/>
            <w:vMerge w:val="continue"/>
            <w:vAlign w:val="top"/>
          </w:tcPr>
          <w:p w14:paraId="1A598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38E10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起始时间</w:t>
            </w:r>
          </w:p>
        </w:tc>
        <w:tc>
          <w:tcPr>
            <w:tcW w:w="2617" w:type="dxa"/>
            <w:vAlign w:val="center"/>
          </w:tcPr>
          <w:p w14:paraId="7585D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2024-0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468" w:type="dxa"/>
            <w:vAlign w:val="center"/>
          </w:tcPr>
          <w:p w14:paraId="60CBF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结束时间</w:t>
            </w:r>
          </w:p>
        </w:tc>
        <w:tc>
          <w:tcPr>
            <w:tcW w:w="2530" w:type="dxa"/>
            <w:vAlign w:val="center"/>
          </w:tcPr>
          <w:p w14:paraId="09C70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07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12</w:t>
            </w:r>
          </w:p>
        </w:tc>
      </w:tr>
      <w:tr w14:paraId="59B11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04" w:type="dxa"/>
            <w:vMerge w:val="continue"/>
            <w:vAlign w:val="top"/>
          </w:tcPr>
          <w:p w14:paraId="6FD4E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09" w:type="dxa"/>
            <w:gridSpan w:val="4"/>
            <w:vAlign w:val="center"/>
          </w:tcPr>
          <w:p w14:paraId="4EE1E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施工、监理单位起始时间为实际开工日期，结束时间为实际结束日期</w:t>
            </w:r>
          </w:p>
        </w:tc>
      </w:tr>
    </w:tbl>
    <w:p w14:paraId="694CE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7E82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审核部门（公章）：                      审核人（签字）：</w:t>
      </w:r>
    </w:p>
    <w:p w14:paraId="406FB57F">
      <w:pPr>
        <w:ind w:firstLine="720" w:firstLineChars="3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70E4419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p w14:paraId="3BB9C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sectPr>
          <w:pgSz w:w="11850" w:h="16783"/>
          <w:pgMar w:top="1440" w:right="1080" w:bottom="1440" w:left="1080" w:header="851" w:footer="992" w:gutter="0"/>
          <w:pgNumType w:fmt="decimal" w:start="12"/>
          <w:cols w:space="425" w:num="1"/>
          <w:docGrid w:type="lines" w:linePitch="312" w:charSpace="0"/>
        </w:sectPr>
      </w:pPr>
    </w:p>
    <w:p w14:paraId="0B54B0B3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1AA1BFAF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常德市</w:t>
      </w:r>
      <w:r>
        <w:rPr>
          <w:rFonts w:hint="eastAsia" w:ascii="方正小标宋简体" w:eastAsia="方正小标宋简体"/>
          <w:sz w:val="36"/>
          <w:szCs w:val="36"/>
        </w:rPr>
        <w:t>建筑市场监管公共服务平台项目业绩信息表</w:t>
      </w:r>
    </w:p>
    <w:p w14:paraId="2C3665C6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4FE0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项目名称：津市市襄窑路易涝点排涝系统改造工程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</w:t>
      </w:r>
    </w:p>
    <w:p w14:paraId="478A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工程编号：43078120240108</w:t>
      </w: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t>****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               </w:t>
      </w:r>
    </w:p>
    <w:tbl>
      <w:tblPr>
        <w:tblStyle w:val="5"/>
        <w:tblW w:w="9513" w:type="dxa"/>
        <w:tblInd w:w="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694"/>
        <w:gridCol w:w="2617"/>
        <w:gridCol w:w="1468"/>
        <w:gridCol w:w="2530"/>
      </w:tblGrid>
      <w:tr w14:paraId="10269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204" w:type="dxa"/>
            <w:vMerge w:val="restart"/>
            <w:vAlign w:val="top"/>
          </w:tcPr>
          <w:p w14:paraId="601DC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41ED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477FB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0C190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B7FF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业绩技术指标</w:t>
            </w:r>
          </w:p>
        </w:tc>
        <w:tc>
          <w:tcPr>
            <w:tcW w:w="1694" w:type="dxa"/>
            <w:vAlign w:val="center"/>
          </w:tcPr>
          <w:p w14:paraId="63F87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2617" w:type="dxa"/>
            <w:vAlign w:val="center"/>
          </w:tcPr>
          <w:p w14:paraId="0AAF0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路大勘测有限公司</w:t>
            </w:r>
          </w:p>
        </w:tc>
        <w:tc>
          <w:tcPr>
            <w:tcW w:w="1468" w:type="dxa"/>
            <w:vAlign w:val="center"/>
          </w:tcPr>
          <w:p w14:paraId="4AD68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企业统一社会信用代码</w:t>
            </w:r>
          </w:p>
        </w:tc>
        <w:tc>
          <w:tcPr>
            <w:tcW w:w="2530" w:type="dxa"/>
            <w:vAlign w:val="center"/>
          </w:tcPr>
          <w:p w14:paraId="5F566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91520900MA6HT1426U</w:t>
            </w:r>
          </w:p>
        </w:tc>
      </w:tr>
      <w:tr w14:paraId="425E0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204" w:type="dxa"/>
            <w:vMerge w:val="continue"/>
            <w:vAlign w:val="top"/>
          </w:tcPr>
          <w:p w14:paraId="4398D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1A9BE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业绩类型（施工或监理）</w:t>
            </w:r>
          </w:p>
        </w:tc>
        <w:tc>
          <w:tcPr>
            <w:tcW w:w="2617" w:type="dxa"/>
            <w:vAlign w:val="center"/>
          </w:tcPr>
          <w:p w14:paraId="5D230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勘察</w:t>
            </w:r>
          </w:p>
        </w:tc>
        <w:tc>
          <w:tcPr>
            <w:tcW w:w="1468" w:type="dxa"/>
            <w:vAlign w:val="center"/>
          </w:tcPr>
          <w:p w14:paraId="71BF9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业绩对应资质等级</w:t>
            </w:r>
          </w:p>
        </w:tc>
        <w:tc>
          <w:tcPr>
            <w:tcW w:w="2530" w:type="dxa"/>
            <w:vAlign w:val="center"/>
          </w:tcPr>
          <w:p w14:paraId="60B11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乙级</w:t>
            </w:r>
          </w:p>
        </w:tc>
      </w:tr>
      <w:tr w14:paraId="01F3D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204" w:type="dxa"/>
            <w:vMerge w:val="continue"/>
            <w:vAlign w:val="top"/>
          </w:tcPr>
          <w:p w14:paraId="15EA9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13AEC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工程项目规模等级及详细技术指标</w:t>
            </w:r>
          </w:p>
        </w:tc>
        <w:tc>
          <w:tcPr>
            <w:tcW w:w="6615" w:type="dxa"/>
            <w:gridSpan w:val="3"/>
            <w:vAlign w:val="center"/>
          </w:tcPr>
          <w:p w14:paraId="3C075D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西支沟改造2.35KM;</w:t>
            </w:r>
          </w:p>
          <w:p w14:paraId="25AD88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板鸭沟新建闸门;</w:t>
            </w:r>
          </w:p>
          <w:p w14:paraId="33EDB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3、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汤家湖更换闸门;</w:t>
            </w:r>
          </w:p>
          <w:p w14:paraId="5AFEB5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4、襄窑路新建DN400截污干管556m;</w:t>
            </w:r>
          </w:p>
          <w:p w14:paraId="27F984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5、新建截污井24个;</w:t>
            </w:r>
          </w:p>
          <w:p w14:paraId="480D33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6、新建排水管网245m，恢复道路、人行道;</w:t>
            </w:r>
          </w:p>
          <w:p w14:paraId="2136F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7、新建污水提升泵一座，设计规模3800吨/天。</w:t>
            </w:r>
          </w:p>
        </w:tc>
      </w:tr>
      <w:tr w14:paraId="622E2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04" w:type="dxa"/>
            <w:vMerge w:val="continue"/>
            <w:vAlign w:val="top"/>
          </w:tcPr>
          <w:p w14:paraId="1B6D1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49308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起始时间</w:t>
            </w:r>
          </w:p>
        </w:tc>
        <w:tc>
          <w:tcPr>
            <w:tcW w:w="2617" w:type="dxa"/>
            <w:vAlign w:val="center"/>
          </w:tcPr>
          <w:p w14:paraId="380B3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68" w:type="dxa"/>
            <w:vAlign w:val="center"/>
          </w:tcPr>
          <w:p w14:paraId="06F5E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结束时间</w:t>
            </w:r>
          </w:p>
        </w:tc>
        <w:tc>
          <w:tcPr>
            <w:tcW w:w="2530" w:type="dxa"/>
            <w:vAlign w:val="center"/>
          </w:tcPr>
          <w:p w14:paraId="223FB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05A05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04" w:type="dxa"/>
            <w:vMerge w:val="continue"/>
            <w:vAlign w:val="top"/>
          </w:tcPr>
          <w:p w14:paraId="6E781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09" w:type="dxa"/>
            <w:gridSpan w:val="4"/>
            <w:vAlign w:val="center"/>
          </w:tcPr>
          <w:p w14:paraId="69F94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施工、监理单位起始时间为实际开工日期，结束时间为实际结束日期</w:t>
            </w:r>
          </w:p>
        </w:tc>
      </w:tr>
    </w:tbl>
    <w:p w14:paraId="5C060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8C91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审核部门（公章）：                      审核人（签字）：</w:t>
      </w:r>
    </w:p>
    <w:p w14:paraId="3890F327">
      <w:pPr>
        <w:ind w:firstLine="720" w:firstLineChars="3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06E22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38712A7">
      <w:pPr>
        <w:ind w:firstLine="720" w:firstLineChars="3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2EC66AF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  <w:sectPr>
          <w:pgSz w:w="11850" w:h="16783"/>
          <w:pgMar w:top="1440" w:right="1080" w:bottom="1440" w:left="1080" w:header="851" w:footer="992" w:gutter="0"/>
          <w:pgNumType w:fmt="decimal" w:start="12"/>
          <w:cols w:space="425" w:num="1"/>
          <w:docGrid w:type="lines" w:linePitch="312" w:charSpace="0"/>
        </w:sectPr>
      </w:pPr>
    </w:p>
    <w:p w14:paraId="3F7B8CD1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173BD7A2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常德市</w:t>
      </w:r>
      <w:r>
        <w:rPr>
          <w:rFonts w:hint="eastAsia" w:ascii="方正小标宋简体" w:eastAsia="方正小标宋简体"/>
          <w:sz w:val="36"/>
          <w:szCs w:val="36"/>
        </w:rPr>
        <w:t>建筑市场监管公共服务平台项目业绩信息表</w:t>
      </w:r>
    </w:p>
    <w:p w14:paraId="2CBC360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3685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项目名称：津市市襄窑路易涝点排涝系统改造工程（二标段）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</w:t>
      </w:r>
    </w:p>
    <w:p w14:paraId="699FD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工程编号：43078120240429</w:t>
      </w: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t>****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               </w:t>
      </w:r>
    </w:p>
    <w:tbl>
      <w:tblPr>
        <w:tblStyle w:val="5"/>
        <w:tblW w:w="9513" w:type="dxa"/>
        <w:tblInd w:w="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694"/>
        <w:gridCol w:w="2617"/>
        <w:gridCol w:w="1468"/>
        <w:gridCol w:w="2530"/>
      </w:tblGrid>
      <w:tr w14:paraId="1628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204" w:type="dxa"/>
            <w:vMerge w:val="restart"/>
            <w:vAlign w:val="top"/>
          </w:tcPr>
          <w:p w14:paraId="0DA11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D40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49C59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C837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D6DA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业绩技术指标</w:t>
            </w:r>
          </w:p>
        </w:tc>
        <w:tc>
          <w:tcPr>
            <w:tcW w:w="1694" w:type="dxa"/>
            <w:vAlign w:val="center"/>
          </w:tcPr>
          <w:p w14:paraId="0641C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2617" w:type="dxa"/>
            <w:vAlign w:val="center"/>
          </w:tcPr>
          <w:p w14:paraId="0BC24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路大勘测有限公司</w:t>
            </w:r>
          </w:p>
        </w:tc>
        <w:tc>
          <w:tcPr>
            <w:tcW w:w="1468" w:type="dxa"/>
            <w:vAlign w:val="center"/>
          </w:tcPr>
          <w:p w14:paraId="2A623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企业统一社会信用代码</w:t>
            </w:r>
          </w:p>
        </w:tc>
        <w:tc>
          <w:tcPr>
            <w:tcW w:w="2530" w:type="dxa"/>
            <w:vAlign w:val="center"/>
          </w:tcPr>
          <w:p w14:paraId="7BA63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91520900MA6HT1426U</w:t>
            </w:r>
          </w:p>
        </w:tc>
      </w:tr>
      <w:tr w14:paraId="1CAA1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204" w:type="dxa"/>
            <w:vMerge w:val="continue"/>
            <w:vAlign w:val="top"/>
          </w:tcPr>
          <w:p w14:paraId="23D92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003CB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业绩类型（施工或监理）</w:t>
            </w:r>
          </w:p>
        </w:tc>
        <w:tc>
          <w:tcPr>
            <w:tcW w:w="2617" w:type="dxa"/>
            <w:vAlign w:val="center"/>
          </w:tcPr>
          <w:p w14:paraId="49772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勘察</w:t>
            </w:r>
          </w:p>
        </w:tc>
        <w:tc>
          <w:tcPr>
            <w:tcW w:w="1468" w:type="dxa"/>
            <w:vAlign w:val="center"/>
          </w:tcPr>
          <w:p w14:paraId="08499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业绩对应资质等级</w:t>
            </w:r>
          </w:p>
        </w:tc>
        <w:tc>
          <w:tcPr>
            <w:tcW w:w="2530" w:type="dxa"/>
            <w:vAlign w:val="center"/>
          </w:tcPr>
          <w:p w14:paraId="21FF5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乙级</w:t>
            </w:r>
          </w:p>
        </w:tc>
      </w:tr>
      <w:tr w14:paraId="5A9C7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204" w:type="dxa"/>
            <w:vMerge w:val="continue"/>
            <w:vAlign w:val="top"/>
          </w:tcPr>
          <w:p w14:paraId="3C474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12B7F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工程项目规模等级及详细技术指标</w:t>
            </w:r>
          </w:p>
        </w:tc>
        <w:tc>
          <w:tcPr>
            <w:tcW w:w="6615" w:type="dxa"/>
            <w:gridSpan w:val="3"/>
            <w:vAlign w:val="center"/>
          </w:tcPr>
          <w:p w14:paraId="400E73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襄窑路新建截污管、雨水管、截流井，2处管道非开挖修复；孟姜女大道西侧新建截污管，新建截流井及截留坎。</w:t>
            </w:r>
          </w:p>
        </w:tc>
      </w:tr>
      <w:tr w14:paraId="2DC3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04" w:type="dxa"/>
            <w:vMerge w:val="continue"/>
            <w:vAlign w:val="top"/>
          </w:tcPr>
          <w:p w14:paraId="5F43B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31AF1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起始时间</w:t>
            </w:r>
          </w:p>
        </w:tc>
        <w:tc>
          <w:tcPr>
            <w:tcW w:w="2617" w:type="dxa"/>
            <w:vAlign w:val="center"/>
          </w:tcPr>
          <w:p w14:paraId="7AB67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68" w:type="dxa"/>
            <w:vAlign w:val="center"/>
          </w:tcPr>
          <w:p w14:paraId="6D0D2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结束时间</w:t>
            </w:r>
          </w:p>
        </w:tc>
        <w:tc>
          <w:tcPr>
            <w:tcW w:w="2530" w:type="dxa"/>
            <w:vAlign w:val="center"/>
          </w:tcPr>
          <w:p w14:paraId="72B8B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04</w:t>
            </w:r>
          </w:p>
        </w:tc>
      </w:tr>
      <w:tr w14:paraId="3EF38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04" w:type="dxa"/>
            <w:vMerge w:val="continue"/>
            <w:vAlign w:val="top"/>
          </w:tcPr>
          <w:p w14:paraId="7CF7C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09" w:type="dxa"/>
            <w:gridSpan w:val="4"/>
            <w:vAlign w:val="center"/>
          </w:tcPr>
          <w:p w14:paraId="1CD7A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施工、监理单位起始时间为实际开工日期，结束时间为实际结束日期</w:t>
            </w:r>
          </w:p>
        </w:tc>
      </w:tr>
    </w:tbl>
    <w:p w14:paraId="587F4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5A79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审核部门（公章）：                      审核人（签字）：</w:t>
      </w:r>
    </w:p>
    <w:p w14:paraId="3FBCDA2E">
      <w:pPr>
        <w:ind w:firstLine="720" w:firstLineChars="3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8251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0641A546">
      <w:pPr>
        <w:ind w:firstLine="720" w:firstLineChars="3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B3D6726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p w14:paraId="7B8C9347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  <w:sectPr>
          <w:pgSz w:w="11850" w:h="16783"/>
          <w:pgMar w:top="1440" w:right="1080" w:bottom="1440" w:left="1080" w:header="851" w:footer="992" w:gutter="0"/>
          <w:pgNumType w:fmt="decimal" w:start="12"/>
          <w:cols w:space="425" w:num="1"/>
          <w:docGrid w:type="lines" w:linePitch="312" w:charSpace="0"/>
        </w:sectPr>
      </w:pPr>
    </w:p>
    <w:p w14:paraId="28A7D5C3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3019F2B4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常德市</w:t>
      </w:r>
      <w:r>
        <w:rPr>
          <w:rFonts w:hint="eastAsia" w:ascii="方正小标宋简体" w:eastAsia="方正小标宋简体"/>
          <w:sz w:val="36"/>
          <w:szCs w:val="36"/>
        </w:rPr>
        <w:t>建筑市场监管公共服务平台项目业绩信息表</w:t>
      </w:r>
    </w:p>
    <w:p w14:paraId="00D30261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849C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项目名称：津市市襄窑路易涝点排涝系统改造工程（三标段）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</w:t>
      </w:r>
    </w:p>
    <w:p w14:paraId="0E29F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工程编号：43078120240624</w:t>
      </w: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t>****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                             </w:t>
      </w:r>
    </w:p>
    <w:tbl>
      <w:tblPr>
        <w:tblStyle w:val="5"/>
        <w:tblW w:w="9513" w:type="dxa"/>
        <w:tblInd w:w="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694"/>
        <w:gridCol w:w="2617"/>
        <w:gridCol w:w="1468"/>
        <w:gridCol w:w="2530"/>
      </w:tblGrid>
      <w:tr w14:paraId="73761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204" w:type="dxa"/>
            <w:vMerge w:val="restart"/>
            <w:vAlign w:val="top"/>
          </w:tcPr>
          <w:p w14:paraId="0D37D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07685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B6E4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7FB7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F0ED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业绩技术指标</w:t>
            </w:r>
          </w:p>
        </w:tc>
        <w:tc>
          <w:tcPr>
            <w:tcW w:w="1694" w:type="dxa"/>
            <w:vAlign w:val="center"/>
          </w:tcPr>
          <w:p w14:paraId="1B1E1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2617" w:type="dxa"/>
            <w:vAlign w:val="center"/>
          </w:tcPr>
          <w:p w14:paraId="54ACE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路大勘测有限公司</w:t>
            </w:r>
          </w:p>
        </w:tc>
        <w:tc>
          <w:tcPr>
            <w:tcW w:w="1468" w:type="dxa"/>
            <w:vAlign w:val="center"/>
          </w:tcPr>
          <w:p w14:paraId="216FE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企业统一社会信用代码</w:t>
            </w:r>
          </w:p>
        </w:tc>
        <w:tc>
          <w:tcPr>
            <w:tcW w:w="2530" w:type="dxa"/>
            <w:vAlign w:val="center"/>
          </w:tcPr>
          <w:p w14:paraId="3C579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91520900MA6HT1426U</w:t>
            </w:r>
          </w:p>
        </w:tc>
      </w:tr>
      <w:tr w14:paraId="6AD7C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204" w:type="dxa"/>
            <w:vMerge w:val="continue"/>
            <w:vAlign w:val="top"/>
          </w:tcPr>
          <w:p w14:paraId="53198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3854C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业绩类型（施工或监理）</w:t>
            </w:r>
          </w:p>
        </w:tc>
        <w:tc>
          <w:tcPr>
            <w:tcW w:w="2617" w:type="dxa"/>
            <w:vAlign w:val="center"/>
          </w:tcPr>
          <w:p w14:paraId="3CA4F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勘察</w:t>
            </w:r>
          </w:p>
        </w:tc>
        <w:tc>
          <w:tcPr>
            <w:tcW w:w="1468" w:type="dxa"/>
            <w:vAlign w:val="center"/>
          </w:tcPr>
          <w:p w14:paraId="0209E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业绩对应资质等级</w:t>
            </w:r>
          </w:p>
        </w:tc>
        <w:tc>
          <w:tcPr>
            <w:tcW w:w="2530" w:type="dxa"/>
            <w:vAlign w:val="center"/>
          </w:tcPr>
          <w:p w14:paraId="75277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乙级</w:t>
            </w:r>
          </w:p>
        </w:tc>
      </w:tr>
      <w:tr w14:paraId="44022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204" w:type="dxa"/>
            <w:vMerge w:val="continue"/>
            <w:vAlign w:val="top"/>
          </w:tcPr>
          <w:p w14:paraId="191C4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4FC1A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工程项目规模等级及详细技术指标</w:t>
            </w:r>
          </w:p>
        </w:tc>
        <w:tc>
          <w:tcPr>
            <w:tcW w:w="6615" w:type="dxa"/>
            <w:gridSpan w:val="3"/>
            <w:vAlign w:val="center"/>
          </w:tcPr>
          <w:p w14:paraId="294F3C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主要工程内容为长山水库清淤、窑坡电排扩容工程;片区管网清淤和改造工程;管道及出水箱涵新建工程等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</w:tc>
      </w:tr>
      <w:tr w14:paraId="6115C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04" w:type="dxa"/>
            <w:vMerge w:val="continue"/>
            <w:vAlign w:val="top"/>
          </w:tcPr>
          <w:p w14:paraId="21192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4" w:type="dxa"/>
            <w:vAlign w:val="center"/>
          </w:tcPr>
          <w:p w14:paraId="73CCE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起始时间</w:t>
            </w:r>
          </w:p>
        </w:tc>
        <w:tc>
          <w:tcPr>
            <w:tcW w:w="2617" w:type="dxa"/>
            <w:vAlign w:val="center"/>
          </w:tcPr>
          <w:p w14:paraId="5254A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2024-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68" w:type="dxa"/>
            <w:vAlign w:val="center"/>
          </w:tcPr>
          <w:p w14:paraId="5DA95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结束时间</w:t>
            </w:r>
          </w:p>
        </w:tc>
        <w:tc>
          <w:tcPr>
            <w:tcW w:w="2530" w:type="dxa"/>
            <w:vAlign w:val="center"/>
          </w:tcPr>
          <w:p w14:paraId="75133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15</w:t>
            </w:r>
          </w:p>
        </w:tc>
      </w:tr>
      <w:tr w14:paraId="46907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04" w:type="dxa"/>
            <w:vMerge w:val="continue"/>
            <w:vAlign w:val="top"/>
          </w:tcPr>
          <w:p w14:paraId="4E505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09" w:type="dxa"/>
            <w:gridSpan w:val="4"/>
            <w:vAlign w:val="center"/>
          </w:tcPr>
          <w:p w14:paraId="22501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施工、监理单位起始时间为实际开工日期，结束时间为实际结束日期</w:t>
            </w:r>
          </w:p>
        </w:tc>
      </w:tr>
    </w:tbl>
    <w:p w14:paraId="34DFF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B50A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审核部门（公章）：                      审核人（签字）：</w:t>
      </w:r>
    </w:p>
    <w:p w14:paraId="105F14D9">
      <w:pPr>
        <w:ind w:firstLine="720" w:firstLineChars="3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5556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FBE5C0A">
      <w:pPr>
        <w:ind w:firstLine="720" w:firstLineChars="3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C21C667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p w14:paraId="3E8E9FB8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p w14:paraId="1A636845">
      <w:pP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</w:p>
    <w:sectPr>
      <w:pgSz w:w="11850" w:h="16783"/>
      <w:pgMar w:top="1440" w:right="1080" w:bottom="1440" w:left="1080" w:header="851" w:footer="992" w:gutter="0"/>
      <w:pgNumType w:fmt="decimal" w:start="1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CF12DD-B140-435A-A1FB-18B24872E5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FD49445-A7BD-4D3F-A1A3-12E8F1012A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zMDc4YWVjZjQxMzBkODdlOTY5MGZkYTM2ZjZmMGUifQ=="/>
  </w:docVars>
  <w:rsids>
    <w:rsidRoot w:val="00583006"/>
    <w:rsid w:val="001A21E9"/>
    <w:rsid w:val="001A7A26"/>
    <w:rsid w:val="0036688D"/>
    <w:rsid w:val="003E30D5"/>
    <w:rsid w:val="005358EE"/>
    <w:rsid w:val="00583006"/>
    <w:rsid w:val="00631D04"/>
    <w:rsid w:val="0074694C"/>
    <w:rsid w:val="00AC13A2"/>
    <w:rsid w:val="00AE4783"/>
    <w:rsid w:val="00B26903"/>
    <w:rsid w:val="00BC5032"/>
    <w:rsid w:val="00BE323D"/>
    <w:rsid w:val="00C853A9"/>
    <w:rsid w:val="00DB0371"/>
    <w:rsid w:val="00E45F29"/>
    <w:rsid w:val="00E62999"/>
    <w:rsid w:val="00F120F6"/>
    <w:rsid w:val="0353613C"/>
    <w:rsid w:val="037B2837"/>
    <w:rsid w:val="03887BE8"/>
    <w:rsid w:val="05491587"/>
    <w:rsid w:val="05D156E5"/>
    <w:rsid w:val="069942F4"/>
    <w:rsid w:val="06E22AC1"/>
    <w:rsid w:val="08C64978"/>
    <w:rsid w:val="08DB4E6F"/>
    <w:rsid w:val="097B18DB"/>
    <w:rsid w:val="09DF61E6"/>
    <w:rsid w:val="0A9C23F4"/>
    <w:rsid w:val="0AF13D75"/>
    <w:rsid w:val="0BB2614A"/>
    <w:rsid w:val="0BC91D8C"/>
    <w:rsid w:val="0C394176"/>
    <w:rsid w:val="0C60325E"/>
    <w:rsid w:val="0D494B71"/>
    <w:rsid w:val="0E1A1A2B"/>
    <w:rsid w:val="0EF22179"/>
    <w:rsid w:val="0EFEE2FA"/>
    <w:rsid w:val="108A44AF"/>
    <w:rsid w:val="11A402E3"/>
    <w:rsid w:val="12191D3F"/>
    <w:rsid w:val="12220C13"/>
    <w:rsid w:val="126F6B43"/>
    <w:rsid w:val="12772C3D"/>
    <w:rsid w:val="12F5053F"/>
    <w:rsid w:val="13702B73"/>
    <w:rsid w:val="151B0445"/>
    <w:rsid w:val="16D13D1A"/>
    <w:rsid w:val="16F07747"/>
    <w:rsid w:val="17597011"/>
    <w:rsid w:val="17B4350B"/>
    <w:rsid w:val="17FFD013"/>
    <w:rsid w:val="19F03997"/>
    <w:rsid w:val="1A006AD6"/>
    <w:rsid w:val="1C9F4802"/>
    <w:rsid w:val="1DAF2D43"/>
    <w:rsid w:val="20753060"/>
    <w:rsid w:val="210F3652"/>
    <w:rsid w:val="22495F11"/>
    <w:rsid w:val="252D3F30"/>
    <w:rsid w:val="25C14C11"/>
    <w:rsid w:val="25EF3DCB"/>
    <w:rsid w:val="26B81240"/>
    <w:rsid w:val="27BD6B37"/>
    <w:rsid w:val="27D843EB"/>
    <w:rsid w:val="29AD2131"/>
    <w:rsid w:val="2AB56C65"/>
    <w:rsid w:val="2AF840F2"/>
    <w:rsid w:val="2B68341E"/>
    <w:rsid w:val="2BCB4E20"/>
    <w:rsid w:val="2BDB6E29"/>
    <w:rsid w:val="2C116483"/>
    <w:rsid w:val="2C1205BC"/>
    <w:rsid w:val="2D870D8D"/>
    <w:rsid w:val="2DC175F7"/>
    <w:rsid w:val="2DC518B5"/>
    <w:rsid w:val="2DD105E3"/>
    <w:rsid w:val="2E8E614B"/>
    <w:rsid w:val="2ECE6548"/>
    <w:rsid w:val="2EFF625F"/>
    <w:rsid w:val="2FD2107A"/>
    <w:rsid w:val="30BE0A65"/>
    <w:rsid w:val="30E25FE5"/>
    <w:rsid w:val="31951E40"/>
    <w:rsid w:val="31A72989"/>
    <w:rsid w:val="31C53C32"/>
    <w:rsid w:val="320A4185"/>
    <w:rsid w:val="330B1B18"/>
    <w:rsid w:val="33EC6C44"/>
    <w:rsid w:val="350C48A6"/>
    <w:rsid w:val="35E17C48"/>
    <w:rsid w:val="36FC4DFB"/>
    <w:rsid w:val="37985064"/>
    <w:rsid w:val="37BB60AB"/>
    <w:rsid w:val="381A23E0"/>
    <w:rsid w:val="392221EF"/>
    <w:rsid w:val="39A453CE"/>
    <w:rsid w:val="3ACE2236"/>
    <w:rsid w:val="3B1E6D9C"/>
    <w:rsid w:val="3B7A274D"/>
    <w:rsid w:val="3B8B39FB"/>
    <w:rsid w:val="3C241484"/>
    <w:rsid w:val="3D48288E"/>
    <w:rsid w:val="3DA24025"/>
    <w:rsid w:val="3EA01CAF"/>
    <w:rsid w:val="3EB92117"/>
    <w:rsid w:val="41507CC3"/>
    <w:rsid w:val="42462B6D"/>
    <w:rsid w:val="42922600"/>
    <w:rsid w:val="43A639BF"/>
    <w:rsid w:val="43B34232"/>
    <w:rsid w:val="44842D24"/>
    <w:rsid w:val="44946348"/>
    <w:rsid w:val="449C24C8"/>
    <w:rsid w:val="451F26A8"/>
    <w:rsid w:val="45685969"/>
    <w:rsid w:val="46513EC9"/>
    <w:rsid w:val="468E6891"/>
    <w:rsid w:val="46F93588"/>
    <w:rsid w:val="47BF6EED"/>
    <w:rsid w:val="486F344F"/>
    <w:rsid w:val="4A361719"/>
    <w:rsid w:val="4A5225A8"/>
    <w:rsid w:val="4B2802C5"/>
    <w:rsid w:val="4B6D2A61"/>
    <w:rsid w:val="4BA0203C"/>
    <w:rsid w:val="4D3513C0"/>
    <w:rsid w:val="4D3D2346"/>
    <w:rsid w:val="4EA76741"/>
    <w:rsid w:val="4FA30A92"/>
    <w:rsid w:val="501A67CF"/>
    <w:rsid w:val="506C382D"/>
    <w:rsid w:val="508D77CD"/>
    <w:rsid w:val="51461D7F"/>
    <w:rsid w:val="51F815DA"/>
    <w:rsid w:val="53163DF6"/>
    <w:rsid w:val="541428F9"/>
    <w:rsid w:val="54556CA1"/>
    <w:rsid w:val="5491407B"/>
    <w:rsid w:val="550B30A9"/>
    <w:rsid w:val="55DF3795"/>
    <w:rsid w:val="5629235F"/>
    <w:rsid w:val="564231BA"/>
    <w:rsid w:val="565D2BD9"/>
    <w:rsid w:val="56F803BC"/>
    <w:rsid w:val="57E502DB"/>
    <w:rsid w:val="57F02930"/>
    <w:rsid w:val="588A3843"/>
    <w:rsid w:val="58C73C61"/>
    <w:rsid w:val="596651C8"/>
    <w:rsid w:val="597A65DB"/>
    <w:rsid w:val="59B032D6"/>
    <w:rsid w:val="59C24A11"/>
    <w:rsid w:val="59DD0AF0"/>
    <w:rsid w:val="59E8478C"/>
    <w:rsid w:val="5A733315"/>
    <w:rsid w:val="5A9518F9"/>
    <w:rsid w:val="5B78736C"/>
    <w:rsid w:val="5B9A57EE"/>
    <w:rsid w:val="5DB17780"/>
    <w:rsid w:val="5E684F6B"/>
    <w:rsid w:val="621517BC"/>
    <w:rsid w:val="62B611F1"/>
    <w:rsid w:val="63540195"/>
    <w:rsid w:val="635F37AA"/>
    <w:rsid w:val="63D05C70"/>
    <w:rsid w:val="65E479CD"/>
    <w:rsid w:val="672F342E"/>
    <w:rsid w:val="679C03B4"/>
    <w:rsid w:val="69160A30"/>
    <w:rsid w:val="692912D3"/>
    <w:rsid w:val="69AC1EA9"/>
    <w:rsid w:val="6C0658A3"/>
    <w:rsid w:val="6C4A01BC"/>
    <w:rsid w:val="6CEF1A13"/>
    <w:rsid w:val="6F591743"/>
    <w:rsid w:val="6FEA3C0E"/>
    <w:rsid w:val="701E314D"/>
    <w:rsid w:val="70C3664D"/>
    <w:rsid w:val="70C60851"/>
    <w:rsid w:val="71005B1E"/>
    <w:rsid w:val="73776995"/>
    <w:rsid w:val="73CA63D6"/>
    <w:rsid w:val="74C548C0"/>
    <w:rsid w:val="755B7F3E"/>
    <w:rsid w:val="759B28FB"/>
    <w:rsid w:val="76617B77"/>
    <w:rsid w:val="76C46A80"/>
    <w:rsid w:val="78C92683"/>
    <w:rsid w:val="79D00993"/>
    <w:rsid w:val="7A6E0B64"/>
    <w:rsid w:val="7A8D1B22"/>
    <w:rsid w:val="7B1802CE"/>
    <w:rsid w:val="7B3E295E"/>
    <w:rsid w:val="7B852AA4"/>
    <w:rsid w:val="7D660EDA"/>
    <w:rsid w:val="7D826E94"/>
    <w:rsid w:val="7E0129BF"/>
    <w:rsid w:val="7E582D05"/>
    <w:rsid w:val="7E774687"/>
    <w:rsid w:val="7E906943"/>
    <w:rsid w:val="7F7D2181"/>
    <w:rsid w:val="995DD846"/>
    <w:rsid w:val="B67FE6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1161</Words>
  <Characters>1626</Characters>
  <Lines>14</Lines>
  <Paragraphs>4</Paragraphs>
  <TotalTime>18</TotalTime>
  <ScaleCrop>false</ScaleCrop>
  <LinksUpToDate>false</LinksUpToDate>
  <CharactersWithSpaces>1919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2022-06-03T09:24:00Z</dcterms:created>
  <dc:creator>曾玮 192.168.6.230</dc:creator>
  <cp:lastModifiedBy>莫再提·莫再讲</cp:lastModifiedBy>
  <cp:lastPrinted>2026-10-12T08:56:00Z</cp:lastPrinted>
  <dcterms:modified xsi:type="dcterms:W3CDTF">2026-10-16T04:27:33Z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A8E1EBD669C846249BBB01E28EDC28BF_13</vt:lpwstr>
  </property>
  <property fmtid="{D5CDD505-2E9C-101B-9397-08002B2CF9AE}" pid="4" name="KSOTemplateDocerSaveRecord">
    <vt:lpwstr>eyJoZGlkIjoiODhkZmI5ZDNmYjlmMjQ2MWYxYTFiNTZlOTFlNWYxNTEiLCJ1c2VySWQiOiIxMTM2NDg0NDM5In0=</vt:lpwstr>
  </property>
</Properties>
</file>