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tabs>
          <w:tab w:val="left" w:pos="1782"/>
          <w:tab w:val="left" w:pos="2079"/>
        </w:tabs>
        <w:snapToGrid w:val="0"/>
        <w:spacing w:line="6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学年度普通中小学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级三好学生、优秀学生干部名册</w:t>
      </w:r>
    </w:p>
    <w:p>
      <w:pPr>
        <w:tabs>
          <w:tab w:val="left" w:pos="1782"/>
          <w:tab w:val="left" w:pos="2079"/>
        </w:tabs>
        <w:snapToGrid w:val="0"/>
        <w:spacing w:line="62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-CN"/>
        </w:rPr>
        <w:t>区县市</w:t>
      </w:r>
      <w:r>
        <w:rPr>
          <w:rFonts w:ascii="仿宋" w:hAnsi="仿宋" w:eastAsia="仿宋"/>
          <w:sz w:val="28"/>
        </w:rPr>
        <w:t>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津市市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类别：</w:t>
      </w:r>
      <w:r>
        <w:rPr>
          <w:rFonts w:hint="eastAsia" w:ascii="仿宋" w:hAnsi="仿宋" w:eastAsia="仿宋"/>
          <w:sz w:val="28"/>
          <w:u w:val="single"/>
          <w:lang w:eastAsia="zh-CN"/>
        </w:rPr>
        <w:t>优秀学生干部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级别：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常德市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 </w:t>
      </w:r>
      <w:r>
        <w:rPr>
          <w:rFonts w:ascii="仿宋" w:hAnsi="仿宋" w:eastAsia="仿宋"/>
          <w:sz w:val="28"/>
        </w:rPr>
        <w:t xml:space="preserve">  </w:t>
      </w:r>
    </w:p>
    <w:tbl>
      <w:tblPr>
        <w:tblStyle w:val="2"/>
        <w:tblW w:w="9077" w:type="dxa"/>
        <w:tblInd w:w="-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483"/>
        <w:gridCol w:w="983"/>
        <w:gridCol w:w="983"/>
        <w:gridCol w:w="3689"/>
        <w:gridCol w:w="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98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36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彭千松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田博文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鲁怡君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郑明鹏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郝婷婷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彭晶莹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石开宇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刘静萱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洪振楠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肖妮亚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王雅婷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马宇杰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夏曦蕊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津市市白衣镇中学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洪淑钰</w:t>
            </w:r>
          </w:p>
        </w:tc>
        <w:tc>
          <w:tcPr>
            <w:tcW w:w="9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津市市毛里湖镇李家铺中学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初中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73D0"/>
    <w:rsid w:val="078E126F"/>
    <w:rsid w:val="37B373D0"/>
    <w:rsid w:val="71DE527D"/>
    <w:rsid w:val="76E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2023-02-24T04:58:00Z</dcterms:created>
  <dc:creator>Administrator</dc:creator>
  <cp:lastModifiedBy>Administrator</cp:lastModifiedBy>
  <dcterms:modified xsi:type="dcterms:W3CDTF">2023-02-24T08:04:06Z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5FC70070E1444BCAA073061A2D7C0DE4</vt:lpwstr>
  </property>
</Properties>
</file>