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4739">
      <w:pPr>
        <w:spacing w:before="290" w:line="203" w:lineRule="auto"/>
        <w:ind w:left="3556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hint="eastAsia" w:ascii="微软雅黑" w:hAnsi="微软雅黑" w:eastAsia="微软雅黑" w:cs="微软雅黑"/>
          <w:b/>
          <w:bCs/>
          <w:spacing w:val="18"/>
          <w:sz w:val="55"/>
          <w:szCs w:val="55"/>
          <w:lang w:eastAsia="zh-CN"/>
        </w:rPr>
        <w:t>津市</w:t>
      </w:r>
      <w:r>
        <w:rPr>
          <w:rFonts w:ascii="微软雅黑" w:hAnsi="微软雅黑" w:eastAsia="微软雅黑" w:cs="微软雅黑"/>
          <w:b/>
          <w:bCs/>
          <w:spacing w:val="18"/>
          <w:sz w:val="55"/>
          <w:szCs w:val="55"/>
        </w:rPr>
        <w:t>市民政行政执法事项目录清单</w:t>
      </w:r>
    </w:p>
    <w:p w14:paraId="68141D3A">
      <w:pPr>
        <w:spacing w:before="147"/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CDCE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712" w:type="dxa"/>
            <w:shd w:val="clear" w:color="auto" w:fill="F2F2F2"/>
            <w:vAlign w:val="top"/>
          </w:tcPr>
          <w:p w14:paraId="3778F60A">
            <w:pPr>
              <w:spacing w:line="442" w:lineRule="auto"/>
              <w:rPr>
                <w:rFonts w:ascii="Arial"/>
                <w:sz w:val="21"/>
              </w:rPr>
            </w:pPr>
          </w:p>
          <w:p w14:paraId="30474FAF">
            <w:pPr>
              <w:spacing w:before="91" w:line="223" w:lineRule="auto"/>
              <w:ind w:left="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805" w:type="dxa"/>
            <w:shd w:val="clear" w:color="auto" w:fill="F2F2F2"/>
            <w:vAlign w:val="top"/>
          </w:tcPr>
          <w:p w14:paraId="17B3D6D9">
            <w:pPr>
              <w:spacing w:line="443" w:lineRule="auto"/>
              <w:rPr>
                <w:rFonts w:ascii="Arial"/>
                <w:sz w:val="21"/>
              </w:rPr>
            </w:pPr>
          </w:p>
          <w:p w14:paraId="127DE096">
            <w:pPr>
              <w:spacing w:before="91" w:line="219" w:lineRule="auto"/>
              <w:ind w:left="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执法事项名称</w:t>
            </w:r>
          </w:p>
        </w:tc>
        <w:tc>
          <w:tcPr>
            <w:tcW w:w="1187" w:type="dxa"/>
            <w:shd w:val="clear" w:color="auto" w:fill="F2F2F2"/>
            <w:vAlign w:val="top"/>
          </w:tcPr>
          <w:p w14:paraId="43E3AA46">
            <w:pPr>
              <w:spacing w:line="443" w:lineRule="auto"/>
              <w:rPr>
                <w:rFonts w:ascii="Arial"/>
                <w:sz w:val="21"/>
              </w:rPr>
            </w:pPr>
          </w:p>
          <w:p w14:paraId="577CFEC9">
            <w:pPr>
              <w:spacing w:before="91" w:line="219" w:lineRule="auto"/>
              <w:ind w:left="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执法类别</w:t>
            </w:r>
          </w:p>
        </w:tc>
        <w:tc>
          <w:tcPr>
            <w:tcW w:w="1173" w:type="dxa"/>
            <w:shd w:val="clear" w:color="auto" w:fill="F2F2F2"/>
            <w:vAlign w:val="top"/>
          </w:tcPr>
          <w:p w14:paraId="35C255C9">
            <w:pPr>
              <w:spacing w:before="16" w:line="223" w:lineRule="auto"/>
              <w:ind w:left="176" w:right="1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执法主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体（实</w:t>
            </w:r>
          </w:p>
          <w:p w14:paraId="092FD67B">
            <w:pPr>
              <w:spacing w:before="4" w:line="203" w:lineRule="auto"/>
              <w:ind w:left="319" w:right="293" w:hanging="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施层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级）</w:t>
            </w:r>
          </w:p>
        </w:tc>
        <w:tc>
          <w:tcPr>
            <w:tcW w:w="1268" w:type="dxa"/>
            <w:shd w:val="clear" w:color="auto" w:fill="F2F2F2"/>
            <w:vAlign w:val="top"/>
          </w:tcPr>
          <w:p w14:paraId="29553EF9">
            <w:pPr>
              <w:spacing w:line="442" w:lineRule="auto"/>
              <w:rPr>
                <w:rFonts w:ascii="Arial"/>
                <w:sz w:val="21"/>
              </w:rPr>
            </w:pPr>
          </w:p>
          <w:p w14:paraId="221AB4E0">
            <w:pPr>
              <w:spacing w:before="91" w:line="221" w:lineRule="auto"/>
              <w:ind w:left="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承办机构</w:t>
            </w:r>
          </w:p>
        </w:tc>
        <w:tc>
          <w:tcPr>
            <w:tcW w:w="8342" w:type="dxa"/>
            <w:shd w:val="clear" w:color="auto" w:fill="F2F2F2"/>
            <w:vAlign w:val="top"/>
          </w:tcPr>
          <w:p w14:paraId="54AD96DB">
            <w:pPr>
              <w:spacing w:line="443" w:lineRule="auto"/>
              <w:rPr>
                <w:rFonts w:ascii="Arial"/>
                <w:sz w:val="21"/>
              </w:rPr>
            </w:pPr>
          </w:p>
          <w:p w14:paraId="23621870">
            <w:pPr>
              <w:spacing w:before="91" w:line="219" w:lineRule="auto"/>
              <w:ind w:left="36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执法依据</w:t>
            </w:r>
          </w:p>
        </w:tc>
        <w:tc>
          <w:tcPr>
            <w:tcW w:w="1098" w:type="dxa"/>
            <w:shd w:val="clear" w:color="auto" w:fill="F2F2F2"/>
            <w:vAlign w:val="top"/>
          </w:tcPr>
          <w:p w14:paraId="0096C145">
            <w:pPr>
              <w:spacing w:line="442" w:lineRule="auto"/>
              <w:rPr>
                <w:rFonts w:ascii="Arial"/>
                <w:sz w:val="21"/>
              </w:rPr>
            </w:pPr>
          </w:p>
          <w:p w14:paraId="4A4F6479">
            <w:pPr>
              <w:spacing w:before="91" w:line="222" w:lineRule="auto"/>
              <w:ind w:left="2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</w:tr>
      <w:tr w14:paraId="37528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2DD65905">
            <w:pPr>
              <w:pStyle w:val="6"/>
              <w:spacing w:before="270" w:line="199" w:lineRule="auto"/>
              <w:ind w:left="57"/>
            </w:pPr>
            <w:r>
              <w:rPr>
                <w:b/>
                <w:bCs/>
                <w:spacing w:val="1"/>
              </w:rPr>
              <w:t>一、社会组织管理</w:t>
            </w:r>
          </w:p>
        </w:tc>
      </w:tr>
      <w:tr w14:paraId="3F7E2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6" w:hRule="atLeast"/>
        </w:trPr>
        <w:tc>
          <w:tcPr>
            <w:tcW w:w="712" w:type="dxa"/>
            <w:vAlign w:val="top"/>
          </w:tcPr>
          <w:p w14:paraId="553D5F19">
            <w:pPr>
              <w:spacing w:line="254" w:lineRule="auto"/>
              <w:rPr>
                <w:rFonts w:ascii="Arial"/>
                <w:sz w:val="21"/>
              </w:rPr>
            </w:pPr>
          </w:p>
          <w:p w14:paraId="5312B404">
            <w:pPr>
              <w:spacing w:line="254" w:lineRule="auto"/>
              <w:rPr>
                <w:rFonts w:ascii="Arial"/>
                <w:sz w:val="21"/>
              </w:rPr>
            </w:pPr>
          </w:p>
          <w:p w14:paraId="1D239C5D">
            <w:pPr>
              <w:spacing w:line="254" w:lineRule="auto"/>
              <w:rPr>
                <w:rFonts w:ascii="Arial"/>
                <w:sz w:val="21"/>
              </w:rPr>
            </w:pPr>
          </w:p>
          <w:p w14:paraId="7A2C98D3">
            <w:pPr>
              <w:spacing w:line="254" w:lineRule="auto"/>
              <w:rPr>
                <w:rFonts w:ascii="Arial"/>
                <w:sz w:val="21"/>
              </w:rPr>
            </w:pPr>
          </w:p>
          <w:p w14:paraId="30F8FC94">
            <w:pPr>
              <w:spacing w:line="254" w:lineRule="auto"/>
              <w:rPr>
                <w:rFonts w:ascii="Arial"/>
                <w:sz w:val="21"/>
              </w:rPr>
            </w:pPr>
          </w:p>
          <w:p w14:paraId="30E0F73D">
            <w:pPr>
              <w:spacing w:line="254" w:lineRule="auto"/>
              <w:rPr>
                <w:rFonts w:ascii="Arial"/>
                <w:sz w:val="21"/>
              </w:rPr>
            </w:pPr>
          </w:p>
          <w:p w14:paraId="5F46DE9A">
            <w:pPr>
              <w:spacing w:line="255" w:lineRule="auto"/>
              <w:rPr>
                <w:rFonts w:ascii="Arial"/>
                <w:sz w:val="21"/>
              </w:rPr>
            </w:pPr>
          </w:p>
          <w:p w14:paraId="4607AADB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1C33CFB3">
            <w:pPr>
              <w:spacing w:line="286" w:lineRule="auto"/>
              <w:rPr>
                <w:rFonts w:ascii="Arial"/>
                <w:sz w:val="21"/>
              </w:rPr>
            </w:pPr>
          </w:p>
          <w:p w14:paraId="2A011876">
            <w:pPr>
              <w:pStyle w:val="6"/>
              <w:spacing w:before="120" w:line="183" w:lineRule="auto"/>
              <w:ind w:left="41" w:right="73" w:firstLine="1"/>
              <w:jc w:val="both"/>
            </w:pPr>
            <w:r>
              <w:rPr>
                <w:spacing w:val="-3"/>
              </w:rPr>
              <w:t>对社会团体在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申请登记时弄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虚作假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，骗取</w:t>
            </w:r>
            <w:r>
              <w:t xml:space="preserve"> </w:t>
            </w:r>
            <w:r>
              <w:rPr>
                <w:spacing w:val="-10"/>
              </w:rPr>
              <w:t>登记的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，或者</w:t>
            </w:r>
            <w:r>
              <w:t xml:space="preserve"> </w:t>
            </w:r>
            <w:r>
              <w:rPr>
                <w:spacing w:val="-1"/>
              </w:rPr>
              <w:t>自取得《社会</w:t>
            </w:r>
            <w:r>
              <w:t xml:space="preserve"> </w:t>
            </w:r>
            <w:r>
              <w:rPr>
                <w:spacing w:val="-3"/>
              </w:rPr>
              <w:t>团体法人登记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证书》之日起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1年未开展活</w:t>
            </w:r>
            <w:r>
              <w:t xml:space="preserve">   </w:t>
            </w:r>
            <w:r>
              <w:rPr>
                <w:spacing w:val="-2"/>
              </w:rPr>
              <w:t>动的行政处罚</w:t>
            </w:r>
          </w:p>
        </w:tc>
        <w:tc>
          <w:tcPr>
            <w:tcW w:w="1187" w:type="dxa"/>
            <w:vAlign w:val="top"/>
          </w:tcPr>
          <w:p w14:paraId="3BB15495">
            <w:pPr>
              <w:spacing w:line="259" w:lineRule="auto"/>
              <w:rPr>
                <w:rFonts w:ascii="Arial"/>
                <w:sz w:val="21"/>
              </w:rPr>
            </w:pPr>
          </w:p>
          <w:p w14:paraId="11D0FAD7">
            <w:pPr>
              <w:spacing w:line="259" w:lineRule="auto"/>
              <w:rPr>
                <w:rFonts w:ascii="Arial"/>
                <w:sz w:val="21"/>
              </w:rPr>
            </w:pPr>
          </w:p>
          <w:p w14:paraId="2168CD18">
            <w:pPr>
              <w:spacing w:line="259" w:lineRule="auto"/>
              <w:rPr>
                <w:rFonts w:ascii="Arial"/>
                <w:sz w:val="21"/>
              </w:rPr>
            </w:pPr>
          </w:p>
          <w:p w14:paraId="5D411635">
            <w:pPr>
              <w:spacing w:line="259" w:lineRule="auto"/>
              <w:rPr>
                <w:rFonts w:ascii="Arial"/>
                <w:sz w:val="21"/>
              </w:rPr>
            </w:pPr>
          </w:p>
          <w:p w14:paraId="1F9BD784">
            <w:pPr>
              <w:spacing w:line="260" w:lineRule="auto"/>
              <w:rPr>
                <w:rFonts w:ascii="Arial"/>
                <w:sz w:val="21"/>
              </w:rPr>
            </w:pPr>
          </w:p>
          <w:p w14:paraId="5AEC2EB2">
            <w:pPr>
              <w:spacing w:line="260" w:lineRule="auto"/>
              <w:rPr>
                <w:rFonts w:ascii="Arial"/>
                <w:sz w:val="21"/>
              </w:rPr>
            </w:pPr>
          </w:p>
          <w:p w14:paraId="0D3968FE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7F50637">
            <w:pPr>
              <w:spacing w:line="299" w:lineRule="auto"/>
              <w:rPr>
                <w:rFonts w:ascii="Arial"/>
                <w:sz w:val="21"/>
              </w:rPr>
            </w:pPr>
          </w:p>
          <w:p w14:paraId="113F6A8D">
            <w:pPr>
              <w:spacing w:line="299" w:lineRule="auto"/>
              <w:rPr>
                <w:rFonts w:ascii="Arial"/>
                <w:sz w:val="21"/>
              </w:rPr>
            </w:pPr>
          </w:p>
          <w:p w14:paraId="1C415E4B">
            <w:pPr>
              <w:spacing w:line="299" w:lineRule="auto"/>
              <w:rPr>
                <w:rFonts w:ascii="Arial"/>
                <w:sz w:val="21"/>
              </w:rPr>
            </w:pPr>
          </w:p>
          <w:p w14:paraId="7BB70698">
            <w:pPr>
              <w:spacing w:line="299" w:lineRule="auto"/>
              <w:rPr>
                <w:rFonts w:ascii="Arial"/>
                <w:sz w:val="21"/>
              </w:rPr>
            </w:pPr>
          </w:p>
          <w:p w14:paraId="75378874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2BA37CD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A1E3FDA">
            <w:pPr>
              <w:spacing w:line="258" w:lineRule="auto"/>
              <w:rPr>
                <w:rFonts w:ascii="Arial"/>
                <w:sz w:val="21"/>
              </w:rPr>
            </w:pPr>
          </w:p>
          <w:p w14:paraId="02ADD9B9">
            <w:pPr>
              <w:spacing w:line="259" w:lineRule="auto"/>
              <w:rPr>
                <w:rFonts w:ascii="Arial"/>
                <w:sz w:val="21"/>
              </w:rPr>
            </w:pPr>
          </w:p>
          <w:p w14:paraId="51729575">
            <w:pPr>
              <w:spacing w:line="259" w:lineRule="auto"/>
              <w:rPr>
                <w:rFonts w:ascii="Arial"/>
                <w:sz w:val="21"/>
              </w:rPr>
            </w:pPr>
          </w:p>
          <w:p w14:paraId="7AA64BDA">
            <w:pPr>
              <w:spacing w:line="259" w:lineRule="auto"/>
              <w:rPr>
                <w:rFonts w:ascii="Arial"/>
                <w:sz w:val="21"/>
              </w:rPr>
            </w:pPr>
          </w:p>
          <w:p w14:paraId="64E9CBC1">
            <w:pPr>
              <w:spacing w:line="259" w:lineRule="auto"/>
              <w:rPr>
                <w:rFonts w:ascii="Arial"/>
                <w:sz w:val="21"/>
              </w:rPr>
            </w:pPr>
          </w:p>
          <w:p w14:paraId="330B9EBA">
            <w:pPr>
              <w:spacing w:line="259" w:lineRule="auto"/>
              <w:rPr>
                <w:rFonts w:ascii="Arial"/>
                <w:sz w:val="21"/>
              </w:rPr>
            </w:pPr>
          </w:p>
          <w:p w14:paraId="3C131DBB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E3972A7">
            <w:pPr>
              <w:spacing w:line="299" w:lineRule="auto"/>
              <w:rPr>
                <w:rFonts w:ascii="Arial"/>
                <w:sz w:val="21"/>
              </w:rPr>
            </w:pPr>
          </w:p>
          <w:p w14:paraId="721E5A83">
            <w:pPr>
              <w:spacing w:line="299" w:lineRule="auto"/>
              <w:rPr>
                <w:rFonts w:ascii="Arial"/>
                <w:sz w:val="21"/>
              </w:rPr>
            </w:pPr>
          </w:p>
          <w:p w14:paraId="01EB23DC">
            <w:pPr>
              <w:spacing w:line="299" w:lineRule="auto"/>
              <w:rPr>
                <w:rFonts w:ascii="Arial"/>
                <w:sz w:val="21"/>
              </w:rPr>
            </w:pPr>
          </w:p>
          <w:p w14:paraId="1CB5A2D9">
            <w:pPr>
              <w:spacing w:line="300" w:lineRule="auto"/>
              <w:rPr>
                <w:rFonts w:ascii="Arial"/>
                <w:sz w:val="21"/>
              </w:rPr>
            </w:pPr>
          </w:p>
          <w:p w14:paraId="5E170D25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0533328E">
            <w:pPr>
              <w:pStyle w:val="6"/>
              <w:spacing w:before="4" w:line="186" w:lineRule="auto"/>
              <w:ind w:left="53" w:right="85" w:hanging="5"/>
              <w:jc w:val="both"/>
            </w:pPr>
            <w:r>
              <w:rPr>
                <w:spacing w:val="-6"/>
              </w:rPr>
              <w:t>第二十九条：社会团体在申请登记时弄虚作假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，骗取登记的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，或者</w:t>
            </w:r>
            <w:r>
              <w:t xml:space="preserve">  </w:t>
            </w:r>
            <w:r>
              <w:rPr>
                <w:spacing w:val="-4"/>
              </w:rPr>
              <w:t>自取得《社会团体法人登记证书》之日起1</w:t>
            </w:r>
            <w:r>
              <w:rPr>
                <w:spacing w:val="-5"/>
              </w:rPr>
              <w:t>年未开展活动的，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由登记</w:t>
            </w:r>
            <w:r>
              <w:t xml:space="preserve"> </w:t>
            </w:r>
            <w:r>
              <w:rPr>
                <w:spacing w:val="-3"/>
              </w:rPr>
              <w:t>管理机关予以撤销登记。</w:t>
            </w:r>
          </w:p>
        </w:tc>
        <w:tc>
          <w:tcPr>
            <w:tcW w:w="1098" w:type="dxa"/>
            <w:vAlign w:val="top"/>
          </w:tcPr>
          <w:p w14:paraId="0D33BA01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</w:tbl>
    <w:p w14:paraId="7F82500E">
      <w:pPr>
        <w:rPr>
          <w:rFonts w:ascii="Arial"/>
          <w:sz w:val="21"/>
        </w:rPr>
      </w:pPr>
    </w:p>
    <w:p w14:paraId="7A6E953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0"/>
          <w:pgMar w:top="1011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3FDFB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712" w:type="dxa"/>
            <w:vAlign w:val="top"/>
          </w:tcPr>
          <w:p w14:paraId="62646B8A">
            <w:pPr>
              <w:spacing w:line="254" w:lineRule="auto"/>
              <w:rPr>
                <w:rFonts w:ascii="Arial"/>
                <w:sz w:val="21"/>
              </w:rPr>
            </w:pPr>
          </w:p>
          <w:p w14:paraId="20D2CDDA">
            <w:pPr>
              <w:spacing w:line="254" w:lineRule="auto"/>
              <w:rPr>
                <w:rFonts w:ascii="Arial"/>
                <w:sz w:val="21"/>
              </w:rPr>
            </w:pPr>
          </w:p>
          <w:p w14:paraId="1FA68504">
            <w:pPr>
              <w:spacing w:line="254" w:lineRule="auto"/>
              <w:rPr>
                <w:rFonts w:ascii="Arial"/>
                <w:sz w:val="21"/>
              </w:rPr>
            </w:pPr>
          </w:p>
          <w:p w14:paraId="68292A9C">
            <w:pPr>
              <w:spacing w:line="254" w:lineRule="auto"/>
              <w:rPr>
                <w:rFonts w:ascii="Arial"/>
                <w:sz w:val="21"/>
              </w:rPr>
            </w:pPr>
          </w:p>
          <w:p w14:paraId="331A0DCD">
            <w:pPr>
              <w:spacing w:line="255" w:lineRule="auto"/>
              <w:rPr>
                <w:rFonts w:ascii="Arial"/>
                <w:sz w:val="21"/>
              </w:rPr>
            </w:pPr>
          </w:p>
          <w:p w14:paraId="5E3C370A">
            <w:pPr>
              <w:spacing w:line="255" w:lineRule="auto"/>
              <w:rPr>
                <w:rFonts w:ascii="Arial"/>
                <w:sz w:val="21"/>
              </w:rPr>
            </w:pPr>
          </w:p>
          <w:p w14:paraId="54093DC6">
            <w:pPr>
              <w:spacing w:line="255" w:lineRule="auto"/>
              <w:rPr>
                <w:rFonts w:ascii="Arial"/>
                <w:sz w:val="21"/>
              </w:rPr>
            </w:pPr>
          </w:p>
          <w:p w14:paraId="3CAE002B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3E451102">
            <w:pPr>
              <w:spacing w:line="245" w:lineRule="auto"/>
              <w:rPr>
                <w:rFonts w:ascii="Arial"/>
                <w:sz w:val="21"/>
              </w:rPr>
            </w:pPr>
          </w:p>
          <w:p w14:paraId="08A1B0BC">
            <w:pPr>
              <w:spacing w:line="245" w:lineRule="auto"/>
              <w:rPr>
                <w:rFonts w:ascii="Arial"/>
                <w:sz w:val="21"/>
              </w:rPr>
            </w:pPr>
          </w:p>
          <w:p w14:paraId="7FF0B911">
            <w:pPr>
              <w:pStyle w:val="6"/>
              <w:spacing w:before="120" w:line="182" w:lineRule="auto"/>
              <w:ind w:left="43" w:right="71"/>
              <w:jc w:val="both"/>
            </w:pPr>
            <w:r>
              <w:rPr>
                <w:spacing w:val="-3"/>
              </w:rPr>
              <w:t>对社会团体涂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改、出租、出</w:t>
            </w:r>
            <w:r>
              <w:t xml:space="preserve"> </w:t>
            </w:r>
            <w:r>
              <w:rPr>
                <w:spacing w:val="-2"/>
              </w:rPr>
              <w:t>借《社会团体</w:t>
            </w:r>
            <w:r>
              <w:t xml:space="preserve"> </w:t>
            </w:r>
            <w:r>
              <w:rPr>
                <w:spacing w:val="-3"/>
              </w:rPr>
              <w:t>法人登记证书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》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，或者出租</w:t>
            </w:r>
            <w: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出借社会团</w:t>
            </w:r>
            <w:r>
              <w:t xml:space="preserve"> </w:t>
            </w:r>
            <w:r>
              <w:rPr>
                <w:spacing w:val="-3"/>
              </w:rPr>
              <w:t>体印章的行政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5EE9D020">
            <w:pPr>
              <w:spacing w:line="259" w:lineRule="auto"/>
              <w:rPr>
                <w:rFonts w:ascii="Arial"/>
                <w:sz w:val="21"/>
              </w:rPr>
            </w:pPr>
          </w:p>
          <w:p w14:paraId="335C1A1C">
            <w:pPr>
              <w:spacing w:line="260" w:lineRule="auto"/>
              <w:rPr>
                <w:rFonts w:ascii="Arial"/>
                <w:sz w:val="21"/>
              </w:rPr>
            </w:pPr>
          </w:p>
          <w:p w14:paraId="3F278F40">
            <w:pPr>
              <w:spacing w:line="260" w:lineRule="auto"/>
              <w:rPr>
                <w:rFonts w:ascii="Arial"/>
                <w:sz w:val="21"/>
              </w:rPr>
            </w:pPr>
          </w:p>
          <w:p w14:paraId="4A9EBA3F">
            <w:pPr>
              <w:spacing w:line="260" w:lineRule="auto"/>
              <w:rPr>
                <w:rFonts w:ascii="Arial"/>
                <w:sz w:val="21"/>
              </w:rPr>
            </w:pPr>
          </w:p>
          <w:p w14:paraId="5751EB77">
            <w:pPr>
              <w:spacing w:line="260" w:lineRule="auto"/>
              <w:rPr>
                <w:rFonts w:ascii="Arial"/>
                <w:sz w:val="21"/>
              </w:rPr>
            </w:pPr>
          </w:p>
          <w:p w14:paraId="0D15BAFF">
            <w:pPr>
              <w:spacing w:line="260" w:lineRule="auto"/>
              <w:rPr>
                <w:rFonts w:ascii="Arial"/>
                <w:sz w:val="21"/>
              </w:rPr>
            </w:pPr>
          </w:p>
          <w:p w14:paraId="50C4EB7A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AEA9083">
            <w:pPr>
              <w:spacing w:line="299" w:lineRule="auto"/>
              <w:rPr>
                <w:rFonts w:ascii="Arial"/>
                <w:sz w:val="21"/>
              </w:rPr>
            </w:pPr>
          </w:p>
          <w:p w14:paraId="428A754F">
            <w:pPr>
              <w:spacing w:line="299" w:lineRule="auto"/>
              <w:rPr>
                <w:rFonts w:ascii="Arial"/>
                <w:sz w:val="21"/>
              </w:rPr>
            </w:pPr>
          </w:p>
          <w:p w14:paraId="718F7C62">
            <w:pPr>
              <w:spacing w:line="300" w:lineRule="auto"/>
              <w:rPr>
                <w:rFonts w:ascii="Arial"/>
                <w:sz w:val="21"/>
              </w:rPr>
            </w:pPr>
          </w:p>
          <w:p w14:paraId="7235F4E0">
            <w:pPr>
              <w:spacing w:line="300" w:lineRule="auto"/>
              <w:rPr>
                <w:rFonts w:ascii="Arial"/>
                <w:sz w:val="21"/>
              </w:rPr>
            </w:pPr>
          </w:p>
          <w:p w14:paraId="421CE871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F982CED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EF68628">
            <w:pPr>
              <w:spacing w:line="259" w:lineRule="auto"/>
              <w:rPr>
                <w:rFonts w:ascii="Arial"/>
                <w:sz w:val="21"/>
              </w:rPr>
            </w:pPr>
          </w:p>
          <w:p w14:paraId="765F1624">
            <w:pPr>
              <w:spacing w:line="259" w:lineRule="auto"/>
              <w:rPr>
                <w:rFonts w:ascii="Arial"/>
                <w:sz w:val="21"/>
              </w:rPr>
            </w:pPr>
          </w:p>
          <w:p w14:paraId="1BCBC708">
            <w:pPr>
              <w:spacing w:line="259" w:lineRule="auto"/>
              <w:rPr>
                <w:rFonts w:ascii="Arial"/>
                <w:sz w:val="21"/>
              </w:rPr>
            </w:pPr>
          </w:p>
          <w:p w14:paraId="14CFE779">
            <w:pPr>
              <w:spacing w:line="259" w:lineRule="auto"/>
              <w:rPr>
                <w:rFonts w:ascii="Arial"/>
                <w:sz w:val="21"/>
              </w:rPr>
            </w:pPr>
          </w:p>
          <w:p w14:paraId="69BD94A6">
            <w:pPr>
              <w:spacing w:line="259" w:lineRule="auto"/>
              <w:rPr>
                <w:rFonts w:ascii="Arial"/>
                <w:sz w:val="21"/>
              </w:rPr>
            </w:pPr>
          </w:p>
          <w:p w14:paraId="4E377558">
            <w:pPr>
              <w:spacing w:line="260" w:lineRule="auto"/>
              <w:rPr>
                <w:rFonts w:ascii="Arial"/>
                <w:sz w:val="21"/>
              </w:rPr>
            </w:pPr>
          </w:p>
          <w:p w14:paraId="0962F810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2624CCD">
            <w:pPr>
              <w:pStyle w:val="6"/>
              <w:spacing w:before="46" w:line="19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12D559D5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342B0F76">
            <w:pPr>
              <w:pStyle w:val="6"/>
              <w:spacing w:before="3" w:line="189" w:lineRule="auto"/>
              <w:ind w:left="72" w:right="253" w:hanging="34"/>
            </w:pPr>
            <w:r>
              <w:rPr>
                <w:spacing w:val="-5"/>
              </w:rPr>
              <w:t>（一）涂改、出租、出借《社会团体法人登记证书》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，或者出租、</w:t>
            </w:r>
            <w:r>
              <w:t xml:space="preserve"> </w:t>
            </w:r>
            <w:r>
              <w:rPr>
                <w:spacing w:val="-5"/>
              </w:rPr>
              <w:t>出借社会团体印章的；</w:t>
            </w:r>
          </w:p>
          <w:p w14:paraId="24A734E5">
            <w:pPr>
              <w:pStyle w:val="6"/>
              <w:spacing w:before="94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44662D08">
            <w:pPr>
              <w:pStyle w:val="6"/>
              <w:spacing w:before="63" w:line="178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48F2FA60">
            <w:pPr>
              <w:rPr>
                <w:rFonts w:ascii="Arial"/>
                <w:sz w:val="21"/>
              </w:rPr>
            </w:pPr>
          </w:p>
        </w:tc>
      </w:tr>
      <w:tr w14:paraId="4008B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atLeast"/>
        </w:trPr>
        <w:tc>
          <w:tcPr>
            <w:tcW w:w="712" w:type="dxa"/>
            <w:vAlign w:val="top"/>
          </w:tcPr>
          <w:p w14:paraId="4B8CEC4D">
            <w:pPr>
              <w:spacing w:line="249" w:lineRule="auto"/>
              <w:rPr>
                <w:rFonts w:ascii="Arial"/>
                <w:sz w:val="21"/>
              </w:rPr>
            </w:pPr>
          </w:p>
          <w:p w14:paraId="5C9B74CC">
            <w:pPr>
              <w:spacing w:line="249" w:lineRule="auto"/>
              <w:rPr>
                <w:rFonts w:ascii="Arial"/>
                <w:sz w:val="21"/>
              </w:rPr>
            </w:pPr>
          </w:p>
          <w:p w14:paraId="21AB5C0A">
            <w:pPr>
              <w:spacing w:line="250" w:lineRule="auto"/>
              <w:rPr>
                <w:rFonts w:ascii="Arial"/>
                <w:sz w:val="21"/>
              </w:rPr>
            </w:pPr>
          </w:p>
          <w:p w14:paraId="3C103921">
            <w:pPr>
              <w:spacing w:line="250" w:lineRule="auto"/>
              <w:rPr>
                <w:rFonts w:ascii="Arial"/>
                <w:sz w:val="21"/>
              </w:rPr>
            </w:pPr>
          </w:p>
          <w:p w14:paraId="768AAE8A">
            <w:pPr>
              <w:spacing w:line="250" w:lineRule="auto"/>
              <w:rPr>
                <w:rFonts w:ascii="Arial"/>
                <w:sz w:val="21"/>
              </w:rPr>
            </w:pPr>
          </w:p>
          <w:p w14:paraId="6ACD27F8">
            <w:pPr>
              <w:spacing w:line="250" w:lineRule="auto"/>
              <w:rPr>
                <w:rFonts w:ascii="Arial"/>
                <w:sz w:val="21"/>
              </w:rPr>
            </w:pPr>
          </w:p>
          <w:p w14:paraId="70AE811F">
            <w:pPr>
              <w:pStyle w:val="6"/>
              <w:spacing w:before="120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613282A9">
            <w:pPr>
              <w:spacing w:line="246" w:lineRule="auto"/>
              <w:rPr>
                <w:rFonts w:ascii="Arial"/>
                <w:sz w:val="21"/>
              </w:rPr>
            </w:pPr>
          </w:p>
          <w:p w14:paraId="5C7CA87C">
            <w:pPr>
              <w:spacing w:line="246" w:lineRule="auto"/>
              <w:rPr>
                <w:rFonts w:ascii="Arial"/>
                <w:sz w:val="21"/>
              </w:rPr>
            </w:pPr>
          </w:p>
          <w:p w14:paraId="3FDBDCAD">
            <w:pPr>
              <w:spacing w:line="246" w:lineRule="auto"/>
              <w:rPr>
                <w:rFonts w:ascii="Arial"/>
                <w:sz w:val="21"/>
              </w:rPr>
            </w:pPr>
          </w:p>
          <w:p w14:paraId="78C6EB2B">
            <w:pPr>
              <w:pStyle w:val="6"/>
              <w:spacing w:before="120" w:line="184" w:lineRule="auto"/>
              <w:ind w:left="44" w:right="81" w:hanging="1"/>
              <w:jc w:val="both"/>
            </w:pPr>
            <w:r>
              <w:rPr>
                <w:spacing w:val="-3"/>
              </w:rPr>
              <w:t>对社会团体超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出章程规定的</w:t>
            </w:r>
            <w:r>
              <w:t xml:space="preserve"> </w:t>
            </w:r>
            <w:r>
              <w:rPr>
                <w:spacing w:val="-3"/>
              </w:rPr>
              <w:t>宗旨和业务范</w:t>
            </w:r>
            <w:r>
              <w:t xml:space="preserve"> </w:t>
            </w:r>
            <w:r>
              <w:rPr>
                <w:spacing w:val="-3"/>
              </w:rPr>
              <w:t>围进行活动的</w:t>
            </w:r>
            <w: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5E9DECC5">
            <w:pPr>
              <w:spacing w:line="255" w:lineRule="auto"/>
              <w:rPr>
                <w:rFonts w:ascii="Arial"/>
                <w:sz w:val="21"/>
              </w:rPr>
            </w:pPr>
          </w:p>
          <w:p w14:paraId="5B507BBA">
            <w:pPr>
              <w:spacing w:line="255" w:lineRule="auto"/>
              <w:rPr>
                <w:rFonts w:ascii="Arial"/>
                <w:sz w:val="21"/>
              </w:rPr>
            </w:pPr>
          </w:p>
          <w:p w14:paraId="3C868541">
            <w:pPr>
              <w:spacing w:line="255" w:lineRule="auto"/>
              <w:rPr>
                <w:rFonts w:ascii="Arial"/>
                <w:sz w:val="21"/>
              </w:rPr>
            </w:pPr>
          </w:p>
          <w:p w14:paraId="22FB195F">
            <w:pPr>
              <w:spacing w:line="256" w:lineRule="auto"/>
              <w:rPr>
                <w:rFonts w:ascii="Arial"/>
                <w:sz w:val="21"/>
              </w:rPr>
            </w:pPr>
          </w:p>
          <w:p w14:paraId="61D0FB95">
            <w:pPr>
              <w:spacing w:line="256" w:lineRule="auto"/>
              <w:rPr>
                <w:rFonts w:ascii="Arial"/>
                <w:sz w:val="21"/>
              </w:rPr>
            </w:pPr>
          </w:p>
          <w:p w14:paraId="2C3DB40C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A17266D">
            <w:pPr>
              <w:spacing w:line="305" w:lineRule="auto"/>
              <w:rPr>
                <w:rFonts w:ascii="Arial"/>
                <w:sz w:val="21"/>
              </w:rPr>
            </w:pPr>
          </w:p>
          <w:p w14:paraId="77476D2D">
            <w:pPr>
              <w:spacing w:line="306" w:lineRule="auto"/>
              <w:rPr>
                <w:rFonts w:ascii="Arial"/>
                <w:sz w:val="21"/>
              </w:rPr>
            </w:pPr>
          </w:p>
          <w:p w14:paraId="7DDE5AA1">
            <w:pPr>
              <w:spacing w:line="306" w:lineRule="auto"/>
              <w:rPr>
                <w:rFonts w:ascii="Arial"/>
                <w:sz w:val="21"/>
              </w:rPr>
            </w:pPr>
          </w:p>
          <w:p w14:paraId="1684081C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FAB87C4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EDB3F20">
            <w:pPr>
              <w:spacing w:line="254" w:lineRule="auto"/>
              <w:rPr>
                <w:rFonts w:ascii="Arial"/>
                <w:sz w:val="21"/>
              </w:rPr>
            </w:pPr>
          </w:p>
          <w:p w14:paraId="3D69AFD0">
            <w:pPr>
              <w:spacing w:line="255" w:lineRule="auto"/>
              <w:rPr>
                <w:rFonts w:ascii="Arial"/>
                <w:sz w:val="21"/>
              </w:rPr>
            </w:pPr>
          </w:p>
          <w:p w14:paraId="633E23DA">
            <w:pPr>
              <w:spacing w:line="255" w:lineRule="auto"/>
              <w:rPr>
                <w:rFonts w:ascii="Arial"/>
                <w:sz w:val="21"/>
              </w:rPr>
            </w:pPr>
          </w:p>
          <w:p w14:paraId="3185C99F">
            <w:pPr>
              <w:spacing w:line="255" w:lineRule="auto"/>
              <w:rPr>
                <w:rFonts w:ascii="Arial"/>
                <w:sz w:val="21"/>
              </w:rPr>
            </w:pPr>
          </w:p>
          <w:p w14:paraId="5B36892C">
            <w:pPr>
              <w:spacing w:line="255" w:lineRule="auto"/>
              <w:rPr>
                <w:rFonts w:ascii="Arial"/>
                <w:sz w:val="21"/>
              </w:rPr>
            </w:pPr>
          </w:p>
          <w:p w14:paraId="684E8F1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2B2ECF5">
            <w:pPr>
              <w:pStyle w:val="6"/>
              <w:spacing w:before="23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2C3AD978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5716FD5F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）超出章程规定的宗旨和业务范围进行活动的；</w:t>
            </w:r>
          </w:p>
          <w:p w14:paraId="042C7B0C">
            <w:pPr>
              <w:pStyle w:val="6"/>
              <w:spacing w:before="10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2388CF99">
            <w:pPr>
              <w:pStyle w:val="6"/>
              <w:spacing w:before="61" w:line="303" w:lineRule="exact"/>
              <w:ind w:left="60" w:right="221" w:hanging="12"/>
            </w:pPr>
            <w:r>
              <w:rPr>
                <w:spacing w:val="-2"/>
                <w:position w:val="1"/>
              </w:rPr>
              <w:t>第二款：前款规定的行为有违法经营额或者违法所得的，予以没</w:t>
            </w:r>
            <w:r>
              <w:rPr>
                <w:spacing w:val="1"/>
                <w:position w:val="1"/>
              </w:rPr>
              <w:t xml:space="preserve">    </w:t>
            </w:r>
            <w:r>
              <w:rPr>
                <w:spacing w:val="-7"/>
                <w:position w:val="-1"/>
              </w:rPr>
              <w:t>收</w:t>
            </w:r>
            <w:r>
              <w:rPr>
                <w:spacing w:val="-34"/>
                <w:position w:val="-1"/>
              </w:rPr>
              <w:t xml:space="preserve"> </w:t>
            </w:r>
            <w:r>
              <w:rPr>
                <w:spacing w:val="-7"/>
                <w:position w:val="-1"/>
              </w:rPr>
              <w:t>，可以并处违法经营额1倍以上3倍以下或者违法所得</w:t>
            </w:r>
            <w:r>
              <w:rPr>
                <w:spacing w:val="-8"/>
                <w:position w:val="-1"/>
              </w:rPr>
              <w:t>3倍以上5倍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  <w:position w:val="-2"/>
              </w:rPr>
              <w:t>以下的罚款</w:t>
            </w:r>
          </w:p>
        </w:tc>
        <w:tc>
          <w:tcPr>
            <w:tcW w:w="1098" w:type="dxa"/>
            <w:vAlign w:val="top"/>
          </w:tcPr>
          <w:p w14:paraId="1CF59A29">
            <w:pPr>
              <w:rPr>
                <w:rFonts w:ascii="Arial"/>
                <w:sz w:val="21"/>
              </w:rPr>
            </w:pPr>
          </w:p>
        </w:tc>
      </w:tr>
    </w:tbl>
    <w:p w14:paraId="6FFB9E33">
      <w:pPr>
        <w:rPr>
          <w:rFonts w:ascii="Arial"/>
          <w:sz w:val="21"/>
        </w:rPr>
      </w:pPr>
    </w:p>
    <w:p w14:paraId="0EB29B1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C3D7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712" w:type="dxa"/>
            <w:vAlign w:val="top"/>
          </w:tcPr>
          <w:p w14:paraId="71DCFED5">
            <w:pPr>
              <w:spacing w:line="267" w:lineRule="auto"/>
              <w:rPr>
                <w:rFonts w:ascii="Arial"/>
                <w:sz w:val="21"/>
              </w:rPr>
            </w:pPr>
          </w:p>
          <w:p w14:paraId="03B731C0">
            <w:pPr>
              <w:spacing w:line="267" w:lineRule="auto"/>
              <w:rPr>
                <w:rFonts w:ascii="Arial"/>
                <w:sz w:val="21"/>
              </w:rPr>
            </w:pPr>
          </w:p>
          <w:p w14:paraId="3C008C87">
            <w:pPr>
              <w:spacing w:line="267" w:lineRule="auto"/>
              <w:rPr>
                <w:rFonts w:ascii="Arial"/>
                <w:sz w:val="21"/>
              </w:rPr>
            </w:pPr>
          </w:p>
          <w:p w14:paraId="292A5126">
            <w:pPr>
              <w:spacing w:line="267" w:lineRule="auto"/>
              <w:rPr>
                <w:rFonts w:ascii="Arial"/>
                <w:sz w:val="21"/>
              </w:rPr>
            </w:pPr>
          </w:p>
          <w:p w14:paraId="6295EDD8">
            <w:pPr>
              <w:spacing w:line="267" w:lineRule="auto"/>
              <w:rPr>
                <w:rFonts w:ascii="Arial"/>
                <w:sz w:val="21"/>
              </w:rPr>
            </w:pPr>
          </w:p>
          <w:p w14:paraId="343C08E5">
            <w:pPr>
              <w:spacing w:line="267" w:lineRule="auto"/>
              <w:rPr>
                <w:rFonts w:ascii="Arial"/>
                <w:sz w:val="21"/>
              </w:rPr>
            </w:pPr>
          </w:p>
          <w:p w14:paraId="5CA73AC2">
            <w:pPr>
              <w:pStyle w:val="6"/>
              <w:spacing w:before="120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03F60BE7">
            <w:pPr>
              <w:spacing w:line="280" w:lineRule="auto"/>
              <w:rPr>
                <w:rFonts w:ascii="Arial"/>
                <w:sz w:val="21"/>
              </w:rPr>
            </w:pPr>
          </w:p>
          <w:p w14:paraId="3CA189CC">
            <w:pPr>
              <w:spacing w:line="280" w:lineRule="auto"/>
              <w:rPr>
                <w:rFonts w:ascii="Arial"/>
                <w:sz w:val="21"/>
              </w:rPr>
            </w:pPr>
          </w:p>
          <w:p w14:paraId="6DFE1E30">
            <w:pPr>
              <w:spacing w:line="280" w:lineRule="auto"/>
              <w:rPr>
                <w:rFonts w:ascii="Arial"/>
                <w:sz w:val="21"/>
              </w:rPr>
            </w:pPr>
          </w:p>
          <w:p w14:paraId="76EDBE47">
            <w:pPr>
              <w:pStyle w:val="6"/>
              <w:spacing w:before="120" w:line="186" w:lineRule="auto"/>
              <w:ind w:left="43" w:right="81"/>
              <w:jc w:val="both"/>
            </w:pPr>
            <w:r>
              <w:rPr>
                <w:spacing w:val="-3"/>
              </w:rPr>
              <w:t>对社会团体拒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不接受或者不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按照规定接受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监督检查的行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4DD30DDA">
            <w:pPr>
              <w:spacing w:line="276" w:lineRule="auto"/>
              <w:rPr>
                <w:rFonts w:ascii="Arial"/>
                <w:sz w:val="21"/>
              </w:rPr>
            </w:pPr>
          </w:p>
          <w:p w14:paraId="287EE004">
            <w:pPr>
              <w:spacing w:line="276" w:lineRule="auto"/>
              <w:rPr>
                <w:rFonts w:ascii="Arial"/>
                <w:sz w:val="21"/>
              </w:rPr>
            </w:pPr>
          </w:p>
          <w:p w14:paraId="4F0FCB79">
            <w:pPr>
              <w:spacing w:line="276" w:lineRule="auto"/>
              <w:rPr>
                <w:rFonts w:ascii="Arial"/>
                <w:sz w:val="21"/>
              </w:rPr>
            </w:pPr>
          </w:p>
          <w:p w14:paraId="68B1B10B">
            <w:pPr>
              <w:spacing w:line="276" w:lineRule="auto"/>
              <w:rPr>
                <w:rFonts w:ascii="Arial"/>
                <w:sz w:val="21"/>
              </w:rPr>
            </w:pPr>
          </w:p>
          <w:p w14:paraId="7089A0AB">
            <w:pPr>
              <w:spacing w:line="276" w:lineRule="auto"/>
              <w:rPr>
                <w:rFonts w:ascii="Arial"/>
                <w:sz w:val="21"/>
              </w:rPr>
            </w:pPr>
          </w:p>
          <w:p w14:paraId="5A42650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3307A33">
            <w:pPr>
              <w:spacing w:line="255" w:lineRule="auto"/>
              <w:rPr>
                <w:rFonts w:ascii="Arial"/>
                <w:sz w:val="21"/>
              </w:rPr>
            </w:pPr>
          </w:p>
          <w:p w14:paraId="0D3995F4">
            <w:pPr>
              <w:spacing w:line="256" w:lineRule="auto"/>
              <w:rPr>
                <w:rFonts w:ascii="Arial"/>
                <w:sz w:val="21"/>
              </w:rPr>
            </w:pPr>
          </w:p>
          <w:p w14:paraId="688BA38B">
            <w:pPr>
              <w:spacing w:line="256" w:lineRule="auto"/>
              <w:rPr>
                <w:rFonts w:ascii="Arial"/>
                <w:sz w:val="21"/>
              </w:rPr>
            </w:pPr>
          </w:p>
          <w:p w14:paraId="7CA1104E">
            <w:pPr>
              <w:spacing w:line="256" w:lineRule="auto"/>
              <w:rPr>
                <w:rFonts w:ascii="Arial"/>
                <w:sz w:val="21"/>
              </w:rPr>
            </w:pPr>
          </w:p>
          <w:p w14:paraId="002A7769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4EE9341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7ADEA11">
            <w:pPr>
              <w:spacing w:line="275" w:lineRule="auto"/>
              <w:rPr>
                <w:rFonts w:ascii="Arial"/>
                <w:sz w:val="21"/>
              </w:rPr>
            </w:pPr>
          </w:p>
          <w:p w14:paraId="6D22F209">
            <w:pPr>
              <w:spacing w:line="275" w:lineRule="auto"/>
              <w:rPr>
                <w:rFonts w:ascii="Arial"/>
                <w:sz w:val="21"/>
              </w:rPr>
            </w:pPr>
          </w:p>
          <w:p w14:paraId="33AA62A7">
            <w:pPr>
              <w:spacing w:line="275" w:lineRule="auto"/>
              <w:rPr>
                <w:rFonts w:ascii="Arial"/>
                <w:sz w:val="21"/>
              </w:rPr>
            </w:pPr>
          </w:p>
          <w:p w14:paraId="7BA230E5">
            <w:pPr>
              <w:spacing w:line="275" w:lineRule="auto"/>
              <w:rPr>
                <w:rFonts w:ascii="Arial"/>
                <w:sz w:val="21"/>
              </w:rPr>
            </w:pPr>
          </w:p>
          <w:p w14:paraId="357C2978">
            <w:pPr>
              <w:spacing w:line="276" w:lineRule="auto"/>
              <w:rPr>
                <w:rFonts w:ascii="Arial"/>
                <w:sz w:val="21"/>
              </w:rPr>
            </w:pPr>
          </w:p>
          <w:p w14:paraId="356F4D9E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E4C831F">
            <w:pPr>
              <w:pStyle w:val="6"/>
              <w:spacing w:before="66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3E780AA9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0174F2F4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（三）拒不接受或者不按照规定接受监督检查的；</w:t>
            </w:r>
          </w:p>
          <w:p w14:paraId="47D228D8">
            <w:pPr>
              <w:pStyle w:val="6"/>
              <w:spacing w:before="12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636AFFC5">
            <w:pPr>
              <w:pStyle w:val="6"/>
              <w:spacing w:before="61" w:line="178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181D1B9B">
            <w:pPr>
              <w:rPr>
                <w:rFonts w:ascii="Arial"/>
                <w:sz w:val="21"/>
              </w:rPr>
            </w:pPr>
          </w:p>
        </w:tc>
      </w:tr>
      <w:tr w14:paraId="65174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712" w:type="dxa"/>
            <w:vAlign w:val="top"/>
          </w:tcPr>
          <w:p w14:paraId="6DE49A8A">
            <w:pPr>
              <w:spacing w:line="246" w:lineRule="auto"/>
              <w:rPr>
                <w:rFonts w:ascii="Arial"/>
                <w:sz w:val="21"/>
              </w:rPr>
            </w:pPr>
          </w:p>
          <w:p w14:paraId="54973496">
            <w:pPr>
              <w:spacing w:line="246" w:lineRule="auto"/>
              <w:rPr>
                <w:rFonts w:ascii="Arial"/>
                <w:sz w:val="21"/>
              </w:rPr>
            </w:pPr>
          </w:p>
          <w:p w14:paraId="51C32A8F">
            <w:pPr>
              <w:spacing w:line="246" w:lineRule="auto"/>
              <w:rPr>
                <w:rFonts w:ascii="Arial"/>
                <w:sz w:val="21"/>
              </w:rPr>
            </w:pPr>
          </w:p>
          <w:p w14:paraId="6A880B80">
            <w:pPr>
              <w:spacing w:line="246" w:lineRule="auto"/>
              <w:rPr>
                <w:rFonts w:ascii="Arial"/>
                <w:sz w:val="21"/>
              </w:rPr>
            </w:pPr>
          </w:p>
          <w:p w14:paraId="703B4B3E">
            <w:pPr>
              <w:spacing w:line="247" w:lineRule="auto"/>
              <w:rPr>
                <w:rFonts w:ascii="Arial"/>
                <w:sz w:val="21"/>
              </w:rPr>
            </w:pPr>
          </w:p>
          <w:p w14:paraId="7305AF1D">
            <w:pPr>
              <w:spacing w:line="247" w:lineRule="auto"/>
              <w:rPr>
                <w:rFonts w:ascii="Arial"/>
                <w:sz w:val="21"/>
              </w:rPr>
            </w:pPr>
          </w:p>
          <w:p w14:paraId="4BE53372">
            <w:pPr>
              <w:spacing w:line="247" w:lineRule="auto"/>
              <w:rPr>
                <w:rFonts w:ascii="Arial"/>
                <w:sz w:val="21"/>
              </w:rPr>
            </w:pPr>
          </w:p>
          <w:p w14:paraId="17338400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62F5B655">
            <w:pPr>
              <w:spacing w:line="284" w:lineRule="auto"/>
              <w:rPr>
                <w:rFonts w:ascii="Arial"/>
                <w:sz w:val="21"/>
              </w:rPr>
            </w:pPr>
          </w:p>
          <w:p w14:paraId="1642ADDA">
            <w:pPr>
              <w:spacing w:line="284" w:lineRule="auto"/>
              <w:rPr>
                <w:rFonts w:ascii="Arial"/>
                <w:sz w:val="21"/>
              </w:rPr>
            </w:pPr>
          </w:p>
          <w:p w14:paraId="5BE2A4A2">
            <w:pPr>
              <w:spacing w:line="285" w:lineRule="auto"/>
              <w:rPr>
                <w:rFonts w:ascii="Arial"/>
                <w:sz w:val="21"/>
              </w:rPr>
            </w:pPr>
          </w:p>
          <w:p w14:paraId="49DBD77A">
            <w:pPr>
              <w:spacing w:line="285" w:lineRule="auto"/>
              <w:rPr>
                <w:rFonts w:ascii="Arial"/>
                <w:sz w:val="21"/>
              </w:rPr>
            </w:pPr>
          </w:p>
          <w:p w14:paraId="3936CC04">
            <w:pPr>
              <w:pStyle w:val="6"/>
              <w:spacing w:before="120" w:line="185" w:lineRule="auto"/>
              <w:ind w:left="43" w:right="81"/>
              <w:jc w:val="both"/>
            </w:pPr>
            <w:r>
              <w:rPr>
                <w:spacing w:val="-3"/>
              </w:rPr>
              <w:t>对社会团体不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按照规定办理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变更登记的行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22434187">
            <w:pPr>
              <w:spacing w:line="249" w:lineRule="auto"/>
              <w:rPr>
                <w:rFonts w:ascii="Arial"/>
                <w:sz w:val="21"/>
              </w:rPr>
            </w:pPr>
          </w:p>
          <w:p w14:paraId="48D2AF14">
            <w:pPr>
              <w:spacing w:line="249" w:lineRule="auto"/>
              <w:rPr>
                <w:rFonts w:ascii="Arial"/>
                <w:sz w:val="21"/>
              </w:rPr>
            </w:pPr>
          </w:p>
          <w:p w14:paraId="3CC65DEA">
            <w:pPr>
              <w:spacing w:line="250" w:lineRule="auto"/>
              <w:rPr>
                <w:rFonts w:ascii="Arial"/>
                <w:sz w:val="21"/>
              </w:rPr>
            </w:pPr>
          </w:p>
          <w:p w14:paraId="1802E930">
            <w:pPr>
              <w:spacing w:line="250" w:lineRule="auto"/>
              <w:rPr>
                <w:rFonts w:ascii="Arial"/>
                <w:sz w:val="21"/>
              </w:rPr>
            </w:pPr>
          </w:p>
          <w:p w14:paraId="52C951FE">
            <w:pPr>
              <w:spacing w:line="250" w:lineRule="auto"/>
              <w:rPr>
                <w:rFonts w:ascii="Arial"/>
                <w:sz w:val="21"/>
              </w:rPr>
            </w:pPr>
          </w:p>
          <w:p w14:paraId="1873C7A9">
            <w:pPr>
              <w:spacing w:line="250" w:lineRule="auto"/>
              <w:rPr>
                <w:rFonts w:ascii="Arial"/>
                <w:sz w:val="21"/>
              </w:rPr>
            </w:pPr>
          </w:p>
          <w:p w14:paraId="727F111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E2A1BCE">
            <w:pPr>
              <w:spacing w:line="284" w:lineRule="auto"/>
              <w:rPr>
                <w:rFonts w:ascii="Arial"/>
                <w:sz w:val="21"/>
              </w:rPr>
            </w:pPr>
          </w:p>
          <w:p w14:paraId="785D1865">
            <w:pPr>
              <w:spacing w:line="284" w:lineRule="auto"/>
              <w:rPr>
                <w:rFonts w:ascii="Arial"/>
                <w:sz w:val="21"/>
              </w:rPr>
            </w:pPr>
          </w:p>
          <w:p w14:paraId="0786BC94">
            <w:pPr>
              <w:spacing w:line="284" w:lineRule="auto"/>
              <w:rPr>
                <w:rFonts w:ascii="Arial"/>
                <w:sz w:val="21"/>
              </w:rPr>
            </w:pPr>
          </w:p>
          <w:p w14:paraId="747A51C7">
            <w:pPr>
              <w:spacing w:line="285" w:lineRule="auto"/>
              <w:rPr>
                <w:rFonts w:ascii="Arial"/>
                <w:sz w:val="21"/>
              </w:rPr>
            </w:pPr>
          </w:p>
          <w:p w14:paraId="1A20152E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97FAB55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8AD3FDB">
            <w:pPr>
              <w:spacing w:line="249" w:lineRule="auto"/>
              <w:rPr>
                <w:rFonts w:ascii="Arial"/>
                <w:sz w:val="21"/>
              </w:rPr>
            </w:pPr>
          </w:p>
          <w:p w14:paraId="63C5A638">
            <w:pPr>
              <w:spacing w:line="249" w:lineRule="auto"/>
              <w:rPr>
                <w:rFonts w:ascii="Arial"/>
                <w:sz w:val="21"/>
              </w:rPr>
            </w:pPr>
          </w:p>
          <w:p w14:paraId="65EA3F87">
            <w:pPr>
              <w:spacing w:line="249" w:lineRule="auto"/>
              <w:rPr>
                <w:rFonts w:ascii="Arial"/>
                <w:sz w:val="21"/>
              </w:rPr>
            </w:pPr>
          </w:p>
          <w:p w14:paraId="3B8475BB">
            <w:pPr>
              <w:spacing w:line="249" w:lineRule="auto"/>
              <w:rPr>
                <w:rFonts w:ascii="Arial"/>
                <w:sz w:val="21"/>
              </w:rPr>
            </w:pPr>
          </w:p>
          <w:p w14:paraId="21BD85C8">
            <w:pPr>
              <w:spacing w:line="249" w:lineRule="auto"/>
              <w:rPr>
                <w:rFonts w:ascii="Arial"/>
                <w:sz w:val="21"/>
              </w:rPr>
            </w:pPr>
          </w:p>
          <w:p w14:paraId="052902FA">
            <w:pPr>
              <w:spacing w:line="250" w:lineRule="auto"/>
              <w:rPr>
                <w:rFonts w:ascii="Arial"/>
                <w:sz w:val="21"/>
              </w:rPr>
            </w:pPr>
          </w:p>
          <w:p w14:paraId="634FDF19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4843B5C">
            <w:pPr>
              <w:pStyle w:val="6"/>
              <w:spacing w:before="165" w:line="19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68305A1D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3036C753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 四）不按照规定办理变更登记的；</w:t>
            </w:r>
          </w:p>
          <w:p w14:paraId="7C352191">
            <w:pPr>
              <w:pStyle w:val="6"/>
              <w:spacing w:before="10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23ECDD4D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431D1A7A">
            <w:pPr>
              <w:rPr>
                <w:rFonts w:ascii="Arial"/>
                <w:sz w:val="21"/>
              </w:rPr>
            </w:pPr>
          </w:p>
        </w:tc>
      </w:tr>
    </w:tbl>
    <w:p w14:paraId="51F8BAE7">
      <w:pPr>
        <w:rPr>
          <w:rFonts w:ascii="Arial"/>
          <w:sz w:val="21"/>
        </w:rPr>
      </w:pPr>
    </w:p>
    <w:p w14:paraId="4233143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69AE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</w:trPr>
        <w:tc>
          <w:tcPr>
            <w:tcW w:w="712" w:type="dxa"/>
            <w:vAlign w:val="top"/>
          </w:tcPr>
          <w:p w14:paraId="4E1542B6">
            <w:pPr>
              <w:spacing w:line="245" w:lineRule="auto"/>
              <w:rPr>
                <w:rFonts w:ascii="Arial"/>
                <w:sz w:val="21"/>
              </w:rPr>
            </w:pPr>
          </w:p>
          <w:p w14:paraId="4B2DDFEC">
            <w:pPr>
              <w:spacing w:line="245" w:lineRule="auto"/>
              <w:rPr>
                <w:rFonts w:ascii="Arial"/>
                <w:sz w:val="21"/>
              </w:rPr>
            </w:pPr>
          </w:p>
          <w:p w14:paraId="2F67DF89">
            <w:pPr>
              <w:spacing w:line="246" w:lineRule="auto"/>
              <w:rPr>
                <w:rFonts w:ascii="Arial"/>
                <w:sz w:val="21"/>
              </w:rPr>
            </w:pPr>
          </w:p>
          <w:p w14:paraId="2AB6E5CB">
            <w:pPr>
              <w:spacing w:line="246" w:lineRule="auto"/>
              <w:rPr>
                <w:rFonts w:ascii="Arial"/>
                <w:sz w:val="21"/>
              </w:rPr>
            </w:pPr>
          </w:p>
          <w:p w14:paraId="29D48244">
            <w:pPr>
              <w:spacing w:line="246" w:lineRule="auto"/>
              <w:rPr>
                <w:rFonts w:ascii="Arial"/>
                <w:sz w:val="21"/>
              </w:rPr>
            </w:pPr>
          </w:p>
          <w:p w14:paraId="7FAB1D30">
            <w:pPr>
              <w:spacing w:line="246" w:lineRule="auto"/>
              <w:rPr>
                <w:rFonts w:ascii="Arial"/>
                <w:sz w:val="21"/>
              </w:rPr>
            </w:pPr>
          </w:p>
          <w:p w14:paraId="2207D340">
            <w:pPr>
              <w:spacing w:line="246" w:lineRule="auto"/>
              <w:rPr>
                <w:rFonts w:ascii="Arial"/>
                <w:sz w:val="21"/>
              </w:rPr>
            </w:pPr>
          </w:p>
          <w:p w14:paraId="578FD268">
            <w:pPr>
              <w:pStyle w:val="6"/>
              <w:spacing w:before="120" w:line="166" w:lineRule="auto"/>
              <w:ind w:left="301"/>
            </w:pPr>
            <w:r>
              <w:t>6</w:t>
            </w:r>
          </w:p>
        </w:tc>
        <w:tc>
          <w:tcPr>
            <w:tcW w:w="1805" w:type="dxa"/>
            <w:vAlign w:val="top"/>
          </w:tcPr>
          <w:p w14:paraId="3D6483C0">
            <w:pPr>
              <w:pStyle w:val="6"/>
              <w:spacing w:before="358" w:line="184" w:lineRule="auto"/>
              <w:ind w:left="43" w:right="71"/>
              <w:jc w:val="both"/>
            </w:pPr>
            <w:r>
              <w:rPr>
                <w:spacing w:val="-3"/>
              </w:rPr>
              <w:t>对社会团体违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反规定设立分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支机构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、代表</w:t>
            </w:r>
            <w:r>
              <w:t xml:space="preserve"> </w:t>
            </w:r>
            <w:r>
              <w:rPr>
                <w:spacing w:val="-10"/>
              </w:rPr>
              <w:t>机构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，或者对</w:t>
            </w:r>
            <w:r>
              <w:t xml:space="preserve"> </w:t>
            </w:r>
            <w:r>
              <w:rPr>
                <w:spacing w:val="-7"/>
              </w:rPr>
              <w:t>分支机构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、代</w:t>
            </w:r>
            <w:r>
              <w:t xml:space="preserve"> </w:t>
            </w:r>
            <w:r>
              <w:rPr>
                <w:spacing w:val="-3"/>
              </w:rPr>
              <w:t>表机构疏于管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理，造成严重</w:t>
            </w:r>
            <w:r>
              <w:t xml:space="preserve"> </w:t>
            </w:r>
            <w:r>
              <w:rPr>
                <w:spacing w:val="-3"/>
              </w:rPr>
              <w:t>后果的行政处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33A51BBE">
            <w:pPr>
              <w:spacing w:line="249" w:lineRule="auto"/>
              <w:rPr>
                <w:rFonts w:ascii="Arial"/>
                <w:sz w:val="21"/>
              </w:rPr>
            </w:pPr>
          </w:p>
          <w:p w14:paraId="3731C0A4">
            <w:pPr>
              <w:spacing w:line="250" w:lineRule="auto"/>
              <w:rPr>
                <w:rFonts w:ascii="Arial"/>
                <w:sz w:val="21"/>
              </w:rPr>
            </w:pPr>
          </w:p>
          <w:p w14:paraId="40B03AEC">
            <w:pPr>
              <w:spacing w:line="250" w:lineRule="auto"/>
              <w:rPr>
                <w:rFonts w:ascii="Arial"/>
                <w:sz w:val="21"/>
              </w:rPr>
            </w:pPr>
          </w:p>
          <w:p w14:paraId="3B322DFF">
            <w:pPr>
              <w:spacing w:line="250" w:lineRule="auto"/>
              <w:rPr>
                <w:rFonts w:ascii="Arial"/>
                <w:sz w:val="21"/>
              </w:rPr>
            </w:pPr>
          </w:p>
          <w:p w14:paraId="1F3D9AE7">
            <w:pPr>
              <w:spacing w:line="250" w:lineRule="auto"/>
              <w:rPr>
                <w:rFonts w:ascii="Arial"/>
                <w:sz w:val="21"/>
              </w:rPr>
            </w:pPr>
          </w:p>
          <w:p w14:paraId="6349D384">
            <w:pPr>
              <w:spacing w:line="250" w:lineRule="auto"/>
              <w:rPr>
                <w:rFonts w:ascii="Arial"/>
                <w:sz w:val="21"/>
              </w:rPr>
            </w:pPr>
          </w:p>
          <w:p w14:paraId="2A414769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E44E618">
            <w:pPr>
              <w:spacing w:line="285" w:lineRule="auto"/>
              <w:rPr>
                <w:rFonts w:ascii="Arial"/>
                <w:sz w:val="21"/>
              </w:rPr>
            </w:pPr>
          </w:p>
          <w:p w14:paraId="7AA27AE3">
            <w:pPr>
              <w:spacing w:line="285" w:lineRule="auto"/>
              <w:rPr>
                <w:rFonts w:ascii="Arial"/>
                <w:sz w:val="21"/>
              </w:rPr>
            </w:pPr>
          </w:p>
          <w:p w14:paraId="69CE560C">
            <w:pPr>
              <w:spacing w:line="286" w:lineRule="auto"/>
              <w:rPr>
                <w:rFonts w:ascii="Arial"/>
                <w:sz w:val="21"/>
              </w:rPr>
            </w:pPr>
          </w:p>
          <w:p w14:paraId="7064D86E">
            <w:pPr>
              <w:spacing w:line="286" w:lineRule="auto"/>
              <w:rPr>
                <w:rFonts w:ascii="Arial"/>
                <w:sz w:val="21"/>
              </w:rPr>
            </w:pPr>
          </w:p>
          <w:p w14:paraId="74EEC2D9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3E8B24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8C34205">
            <w:pPr>
              <w:spacing w:line="249" w:lineRule="auto"/>
              <w:rPr>
                <w:rFonts w:ascii="Arial"/>
                <w:sz w:val="21"/>
              </w:rPr>
            </w:pPr>
          </w:p>
          <w:p w14:paraId="77C3055B">
            <w:pPr>
              <w:spacing w:line="249" w:lineRule="auto"/>
              <w:rPr>
                <w:rFonts w:ascii="Arial"/>
                <w:sz w:val="21"/>
              </w:rPr>
            </w:pPr>
          </w:p>
          <w:p w14:paraId="62C01927">
            <w:pPr>
              <w:spacing w:line="249" w:lineRule="auto"/>
              <w:rPr>
                <w:rFonts w:ascii="Arial"/>
                <w:sz w:val="21"/>
              </w:rPr>
            </w:pPr>
          </w:p>
          <w:p w14:paraId="079991E0">
            <w:pPr>
              <w:spacing w:line="249" w:lineRule="auto"/>
              <w:rPr>
                <w:rFonts w:ascii="Arial"/>
                <w:sz w:val="21"/>
              </w:rPr>
            </w:pPr>
          </w:p>
          <w:p w14:paraId="763DD3C3">
            <w:pPr>
              <w:spacing w:line="250" w:lineRule="auto"/>
              <w:rPr>
                <w:rFonts w:ascii="Arial"/>
                <w:sz w:val="21"/>
              </w:rPr>
            </w:pPr>
          </w:p>
          <w:p w14:paraId="42ADD1E7">
            <w:pPr>
              <w:spacing w:line="250" w:lineRule="auto"/>
              <w:rPr>
                <w:rFonts w:ascii="Arial"/>
                <w:sz w:val="21"/>
              </w:rPr>
            </w:pPr>
          </w:p>
          <w:p w14:paraId="704F4168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0C9B7F6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2AD517D9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50C5ED66">
            <w:pPr>
              <w:pStyle w:val="6"/>
              <w:spacing w:line="190" w:lineRule="auto"/>
              <w:ind w:left="52" w:right="223" w:hanging="14"/>
            </w:pPr>
            <w:r>
              <w:rPr>
                <w:spacing w:val="-3"/>
              </w:rPr>
              <w:t>（五）违反规定设立分支机构、代表机构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，或者对分支</w:t>
            </w:r>
            <w:r>
              <w:rPr>
                <w:spacing w:val="-4"/>
              </w:rPr>
              <w:t>机构、代表</w:t>
            </w:r>
            <w:r>
              <w:t xml:space="preserve"> </w:t>
            </w:r>
            <w:r>
              <w:rPr>
                <w:spacing w:val="-3"/>
              </w:rPr>
              <w:t>机构疏于管理，造成严重后果的；</w:t>
            </w:r>
          </w:p>
          <w:p w14:paraId="4D17983F">
            <w:pPr>
              <w:pStyle w:val="6"/>
              <w:spacing w:before="9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5FAE51DD">
            <w:pPr>
              <w:pStyle w:val="6"/>
              <w:spacing w:before="62" w:line="168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7AC49733">
            <w:pPr>
              <w:rPr>
                <w:rFonts w:ascii="Arial"/>
                <w:sz w:val="21"/>
              </w:rPr>
            </w:pPr>
          </w:p>
        </w:tc>
      </w:tr>
      <w:tr w14:paraId="2152B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</w:trPr>
        <w:tc>
          <w:tcPr>
            <w:tcW w:w="712" w:type="dxa"/>
            <w:vAlign w:val="top"/>
          </w:tcPr>
          <w:p w14:paraId="1A4AB4A6">
            <w:pPr>
              <w:spacing w:line="260" w:lineRule="auto"/>
              <w:rPr>
                <w:rFonts w:ascii="Arial"/>
                <w:sz w:val="21"/>
              </w:rPr>
            </w:pPr>
          </w:p>
          <w:p w14:paraId="5345E6A8">
            <w:pPr>
              <w:spacing w:line="260" w:lineRule="auto"/>
              <w:rPr>
                <w:rFonts w:ascii="Arial"/>
                <w:sz w:val="21"/>
              </w:rPr>
            </w:pPr>
          </w:p>
          <w:p w14:paraId="046C7BF6">
            <w:pPr>
              <w:spacing w:line="261" w:lineRule="auto"/>
              <w:rPr>
                <w:rFonts w:ascii="Arial"/>
                <w:sz w:val="21"/>
              </w:rPr>
            </w:pPr>
          </w:p>
          <w:p w14:paraId="3E127997">
            <w:pPr>
              <w:spacing w:line="261" w:lineRule="auto"/>
              <w:rPr>
                <w:rFonts w:ascii="Arial"/>
                <w:sz w:val="21"/>
              </w:rPr>
            </w:pPr>
          </w:p>
          <w:p w14:paraId="75DB3181">
            <w:pPr>
              <w:spacing w:line="261" w:lineRule="auto"/>
              <w:rPr>
                <w:rFonts w:ascii="Arial"/>
                <w:sz w:val="21"/>
              </w:rPr>
            </w:pPr>
          </w:p>
          <w:p w14:paraId="2C242E6B">
            <w:pPr>
              <w:spacing w:line="261" w:lineRule="auto"/>
              <w:rPr>
                <w:rFonts w:ascii="Arial"/>
                <w:sz w:val="21"/>
              </w:rPr>
            </w:pPr>
          </w:p>
          <w:p w14:paraId="789274F8">
            <w:pPr>
              <w:pStyle w:val="6"/>
              <w:spacing w:before="120" w:line="166" w:lineRule="auto"/>
              <w:ind w:left="300"/>
            </w:pPr>
            <w:r>
              <w:t>7</w:t>
            </w:r>
          </w:p>
        </w:tc>
        <w:tc>
          <w:tcPr>
            <w:tcW w:w="1805" w:type="dxa"/>
            <w:vAlign w:val="top"/>
          </w:tcPr>
          <w:p w14:paraId="37F64DE6">
            <w:pPr>
              <w:spacing w:line="244" w:lineRule="auto"/>
              <w:rPr>
                <w:rFonts w:ascii="Arial"/>
                <w:sz w:val="21"/>
              </w:rPr>
            </w:pPr>
          </w:p>
          <w:p w14:paraId="0CCE9A1E">
            <w:pPr>
              <w:spacing w:line="244" w:lineRule="auto"/>
              <w:rPr>
                <w:rFonts w:ascii="Arial"/>
                <w:sz w:val="21"/>
              </w:rPr>
            </w:pPr>
          </w:p>
          <w:p w14:paraId="2C35A30C">
            <w:pPr>
              <w:spacing w:line="245" w:lineRule="auto"/>
              <w:rPr>
                <w:rFonts w:ascii="Arial"/>
                <w:sz w:val="21"/>
              </w:rPr>
            </w:pPr>
          </w:p>
          <w:p w14:paraId="4F6572DE">
            <w:pPr>
              <w:spacing w:line="245" w:lineRule="auto"/>
              <w:rPr>
                <w:rFonts w:ascii="Arial"/>
                <w:sz w:val="21"/>
              </w:rPr>
            </w:pPr>
          </w:p>
          <w:p w14:paraId="377DAA20">
            <w:pPr>
              <w:pStyle w:val="6"/>
              <w:spacing w:before="120" w:line="185" w:lineRule="auto"/>
              <w:ind w:left="44" w:right="81" w:hanging="1"/>
              <w:jc w:val="both"/>
            </w:pPr>
            <w:r>
              <w:rPr>
                <w:spacing w:val="-3"/>
              </w:rPr>
              <w:t>对社会团体从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事营利性的经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营活动的行政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0CD70DB5">
            <w:pPr>
              <w:spacing w:line="267" w:lineRule="auto"/>
              <w:rPr>
                <w:rFonts w:ascii="Arial"/>
                <w:sz w:val="21"/>
              </w:rPr>
            </w:pPr>
          </w:p>
          <w:p w14:paraId="2C6ABC86">
            <w:pPr>
              <w:spacing w:line="267" w:lineRule="auto"/>
              <w:rPr>
                <w:rFonts w:ascii="Arial"/>
                <w:sz w:val="21"/>
              </w:rPr>
            </w:pPr>
          </w:p>
          <w:p w14:paraId="79ACD098">
            <w:pPr>
              <w:spacing w:line="268" w:lineRule="auto"/>
              <w:rPr>
                <w:rFonts w:ascii="Arial"/>
                <w:sz w:val="21"/>
              </w:rPr>
            </w:pPr>
          </w:p>
          <w:p w14:paraId="76AF8A00">
            <w:pPr>
              <w:spacing w:line="268" w:lineRule="auto"/>
              <w:rPr>
                <w:rFonts w:ascii="Arial"/>
                <w:sz w:val="21"/>
              </w:rPr>
            </w:pPr>
          </w:p>
          <w:p w14:paraId="61696FC3">
            <w:pPr>
              <w:spacing w:line="268" w:lineRule="auto"/>
              <w:rPr>
                <w:rFonts w:ascii="Arial"/>
                <w:sz w:val="21"/>
              </w:rPr>
            </w:pPr>
          </w:p>
          <w:p w14:paraId="68182086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4719277">
            <w:pPr>
              <w:spacing w:line="244" w:lineRule="auto"/>
              <w:rPr>
                <w:rFonts w:ascii="Arial"/>
                <w:sz w:val="21"/>
              </w:rPr>
            </w:pPr>
          </w:p>
          <w:p w14:paraId="6061CA81">
            <w:pPr>
              <w:spacing w:line="244" w:lineRule="auto"/>
              <w:rPr>
                <w:rFonts w:ascii="Arial"/>
                <w:sz w:val="21"/>
              </w:rPr>
            </w:pPr>
          </w:p>
          <w:p w14:paraId="5F3ACE87">
            <w:pPr>
              <w:spacing w:line="244" w:lineRule="auto"/>
              <w:rPr>
                <w:rFonts w:ascii="Arial"/>
                <w:sz w:val="21"/>
              </w:rPr>
            </w:pPr>
          </w:p>
          <w:p w14:paraId="186CD37F">
            <w:pPr>
              <w:spacing w:line="245" w:lineRule="auto"/>
              <w:rPr>
                <w:rFonts w:ascii="Arial"/>
                <w:sz w:val="21"/>
              </w:rPr>
            </w:pPr>
          </w:p>
          <w:p w14:paraId="46380A95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1B48F69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95054CC">
            <w:pPr>
              <w:spacing w:line="267" w:lineRule="auto"/>
              <w:rPr>
                <w:rFonts w:ascii="Arial"/>
                <w:sz w:val="21"/>
              </w:rPr>
            </w:pPr>
          </w:p>
          <w:p w14:paraId="6A183792">
            <w:pPr>
              <w:spacing w:line="267" w:lineRule="auto"/>
              <w:rPr>
                <w:rFonts w:ascii="Arial"/>
                <w:sz w:val="21"/>
              </w:rPr>
            </w:pPr>
          </w:p>
          <w:p w14:paraId="7BB7381B">
            <w:pPr>
              <w:spacing w:line="267" w:lineRule="auto"/>
              <w:rPr>
                <w:rFonts w:ascii="Arial"/>
                <w:sz w:val="21"/>
              </w:rPr>
            </w:pPr>
          </w:p>
          <w:p w14:paraId="4389520D">
            <w:pPr>
              <w:spacing w:line="267" w:lineRule="auto"/>
              <w:rPr>
                <w:rFonts w:ascii="Arial"/>
                <w:sz w:val="21"/>
              </w:rPr>
            </w:pPr>
          </w:p>
          <w:p w14:paraId="32C49FF8">
            <w:pPr>
              <w:spacing w:line="267" w:lineRule="auto"/>
              <w:rPr>
                <w:rFonts w:ascii="Arial"/>
                <w:sz w:val="21"/>
              </w:rPr>
            </w:pPr>
          </w:p>
          <w:p w14:paraId="3C2907C1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366C528">
            <w:pPr>
              <w:pStyle w:val="6"/>
              <w:spacing w:before="24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19227300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5F6524D6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（六）从事营利性的经营活动的；</w:t>
            </w:r>
          </w:p>
          <w:p w14:paraId="1BD4149A">
            <w:pPr>
              <w:pStyle w:val="6"/>
              <w:spacing w:before="10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6C34C7F9">
            <w:pPr>
              <w:pStyle w:val="6"/>
              <w:spacing w:before="62" w:line="171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2D7153DA">
            <w:pPr>
              <w:rPr>
                <w:rFonts w:ascii="Arial"/>
                <w:sz w:val="21"/>
              </w:rPr>
            </w:pPr>
          </w:p>
        </w:tc>
      </w:tr>
    </w:tbl>
    <w:p w14:paraId="74F8C6CE">
      <w:pPr>
        <w:rPr>
          <w:rFonts w:ascii="Arial"/>
          <w:sz w:val="21"/>
        </w:rPr>
      </w:pPr>
    </w:p>
    <w:p w14:paraId="397A241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4610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712" w:type="dxa"/>
            <w:vAlign w:val="top"/>
          </w:tcPr>
          <w:p w14:paraId="77AE4E8F">
            <w:pPr>
              <w:spacing w:line="260" w:lineRule="auto"/>
              <w:rPr>
                <w:rFonts w:ascii="Arial"/>
                <w:sz w:val="21"/>
              </w:rPr>
            </w:pPr>
          </w:p>
          <w:p w14:paraId="29FFB0D9">
            <w:pPr>
              <w:spacing w:line="260" w:lineRule="auto"/>
              <w:rPr>
                <w:rFonts w:ascii="Arial"/>
                <w:sz w:val="21"/>
              </w:rPr>
            </w:pPr>
          </w:p>
          <w:p w14:paraId="2374C0B7">
            <w:pPr>
              <w:spacing w:line="260" w:lineRule="auto"/>
              <w:rPr>
                <w:rFonts w:ascii="Arial"/>
                <w:sz w:val="21"/>
              </w:rPr>
            </w:pPr>
          </w:p>
          <w:p w14:paraId="40A62F4E">
            <w:pPr>
              <w:spacing w:line="260" w:lineRule="auto"/>
              <w:rPr>
                <w:rFonts w:ascii="Arial"/>
                <w:sz w:val="21"/>
              </w:rPr>
            </w:pPr>
          </w:p>
          <w:p w14:paraId="7CAA7E22">
            <w:pPr>
              <w:spacing w:line="260" w:lineRule="auto"/>
              <w:rPr>
                <w:rFonts w:ascii="Arial"/>
                <w:sz w:val="21"/>
              </w:rPr>
            </w:pPr>
          </w:p>
          <w:p w14:paraId="6F7F8230">
            <w:pPr>
              <w:spacing w:line="261" w:lineRule="auto"/>
              <w:rPr>
                <w:rFonts w:ascii="Arial"/>
                <w:sz w:val="21"/>
              </w:rPr>
            </w:pPr>
          </w:p>
          <w:p w14:paraId="6B9FC43C">
            <w:pPr>
              <w:pStyle w:val="6"/>
              <w:spacing w:before="120" w:line="166" w:lineRule="auto"/>
              <w:ind w:left="299"/>
            </w:pPr>
            <w:r>
              <w:t>8</w:t>
            </w:r>
          </w:p>
        </w:tc>
        <w:tc>
          <w:tcPr>
            <w:tcW w:w="1805" w:type="dxa"/>
            <w:vAlign w:val="top"/>
          </w:tcPr>
          <w:p w14:paraId="6CEE7E1E">
            <w:pPr>
              <w:spacing w:line="310" w:lineRule="auto"/>
              <w:rPr>
                <w:rFonts w:ascii="Arial"/>
                <w:sz w:val="21"/>
              </w:rPr>
            </w:pPr>
          </w:p>
          <w:p w14:paraId="3C0A81B6">
            <w:pPr>
              <w:spacing w:line="311" w:lineRule="auto"/>
              <w:rPr>
                <w:rFonts w:ascii="Arial"/>
                <w:sz w:val="21"/>
              </w:rPr>
            </w:pPr>
          </w:p>
          <w:p w14:paraId="5DCFD17E">
            <w:pPr>
              <w:pStyle w:val="6"/>
              <w:spacing w:before="121" w:line="185" w:lineRule="auto"/>
              <w:ind w:left="44" w:right="71" w:hanging="1"/>
              <w:jc w:val="both"/>
            </w:pPr>
            <w:r>
              <w:rPr>
                <w:spacing w:val="-3"/>
              </w:rPr>
              <w:t>对社会团体侵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占、私分、挪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用社会团体资</w:t>
            </w:r>
            <w:r>
              <w:t xml:space="preserve"> </w:t>
            </w:r>
            <w:r>
              <w:rPr>
                <w:spacing w:val="-3"/>
              </w:rPr>
              <w:t>产或者所接受</w:t>
            </w:r>
            <w:r>
              <w:t xml:space="preserve"> </w:t>
            </w:r>
            <w:r>
              <w:rPr>
                <w:spacing w:val="-8"/>
              </w:rPr>
              <w:t>的捐赠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、资助</w:t>
            </w:r>
            <w: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0000091D">
            <w:pPr>
              <w:spacing w:line="268" w:lineRule="auto"/>
              <w:rPr>
                <w:rFonts w:ascii="Arial"/>
                <w:sz w:val="21"/>
              </w:rPr>
            </w:pPr>
          </w:p>
          <w:p w14:paraId="5E6656CB">
            <w:pPr>
              <w:spacing w:line="268" w:lineRule="auto"/>
              <w:rPr>
                <w:rFonts w:ascii="Arial"/>
                <w:sz w:val="21"/>
              </w:rPr>
            </w:pPr>
          </w:p>
          <w:p w14:paraId="4C7052BA">
            <w:pPr>
              <w:spacing w:line="268" w:lineRule="auto"/>
              <w:rPr>
                <w:rFonts w:ascii="Arial"/>
                <w:sz w:val="21"/>
              </w:rPr>
            </w:pPr>
          </w:p>
          <w:p w14:paraId="51A01A73">
            <w:pPr>
              <w:spacing w:line="268" w:lineRule="auto"/>
              <w:rPr>
                <w:rFonts w:ascii="Arial"/>
                <w:sz w:val="21"/>
              </w:rPr>
            </w:pPr>
          </w:p>
          <w:p w14:paraId="68F7F414">
            <w:pPr>
              <w:spacing w:line="268" w:lineRule="auto"/>
              <w:rPr>
                <w:rFonts w:ascii="Arial"/>
                <w:sz w:val="21"/>
              </w:rPr>
            </w:pPr>
          </w:p>
          <w:p w14:paraId="1F4112E2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3BD41D8">
            <w:pPr>
              <w:spacing w:line="245" w:lineRule="auto"/>
              <w:rPr>
                <w:rFonts w:ascii="Arial"/>
                <w:sz w:val="21"/>
              </w:rPr>
            </w:pPr>
          </w:p>
          <w:p w14:paraId="6393FECF">
            <w:pPr>
              <w:spacing w:line="246" w:lineRule="auto"/>
              <w:rPr>
                <w:rFonts w:ascii="Arial"/>
                <w:sz w:val="21"/>
              </w:rPr>
            </w:pPr>
          </w:p>
          <w:p w14:paraId="1193B0EA">
            <w:pPr>
              <w:spacing w:line="246" w:lineRule="auto"/>
              <w:rPr>
                <w:rFonts w:ascii="Arial"/>
                <w:sz w:val="21"/>
              </w:rPr>
            </w:pPr>
          </w:p>
          <w:p w14:paraId="622ED15A">
            <w:pPr>
              <w:spacing w:line="246" w:lineRule="auto"/>
              <w:rPr>
                <w:rFonts w:ascii="Arial"/>
                <w:sz w:val="21"/>
              </w:rPr>
            </w:pPr>
          </w:p>
          <w:p w14:paraId="61EA4F0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26BD2E8">
            <w:pPr>
              <w:pStyle w:val="6"/>
              <w:spacing w:before="120" w:line="186" w:lineRule="auto"/>
              <w:ind w:right="155"/>
              <w:jc w:val="both"/>
              <w:rPr>
                <w:rFonts w:hint="default"/>
                <w:spacing w:val="-8"/>
                <w:w w:val="98"/>
                <w:lang w:val="en-US" w:eastAsia="zh-CN"/>
              </w:rPr>
            </w:pPr>
            <w:r>
              <w:rPr>
                <w:rFonts w:hint="eastAsia"/>
                <w:spacing w:val="-8"/>
                <w:w w:val="98"/>
                <w:lang w:val="en-US" w:eastAsia="zh-CN"/>
              </w:rPr>
              <w:t xml:space="preserve">  民政局</w:t>
            </w:r>
          </w:p>
        </w:tc>
        <w:tc>
          <w:tcPr>
            <w:tcW w:w="1268" w:type="dxa"/>
            <w:vAlign w:val="top"/>
          </w:tcPr>
          <w:p w14:paraId="2A4D8027">
            <w:pPr>
              <w:spacing w:line="267" w:lineRule="auto"/>
              <w:rPr>
                <w:rFonts w:ascii="Arial"/>
                <w:sz w:val="21"/>
              </w:rPr>
            </w:pPr>
          </w:p>
          <w:p w14:paraId="6A4B7C68">
            <w:pPr>
              <w:spacing w:line="267" w:lineRule="auto"/>
              <w:rPr>
                <w:rFonts w:ascii="Arial"/>
                <w:sz w:val="21"/>
              </w:rPr>
            </w:pPr>
          </w:p>
          <w:p w14:paraId="1D25B757">
            <w:pPr>
              <w:spacing w:line="267" w:lineRule="auto"/>
              <w:rPr>
                <w:rFonts w:ascii="Arial"/>
                <w:sz w:val="21"/>
              </w:rPr>
            </w:pPr>
          </w:p>
          <w:p w14:paraId="77D8E538">
            <w:pPr>
              <w:spacing w:line="268" w:lineRule="auto"/>
              <w:rPr>
                <w:rFonts w:ascii="Arial"/>
                <w:sz w:val="21"/>
              </w:rPr>
            </w:pPr>
          </w:p>
          <w:p w14:paraId="04968836">
            <w:pPr>
              <w:spacing w:line="268" w:lineRule="auto"/>
              <w:rPr>
                <w:rFonts w:ascii="Arial"/>
                <w:sz w:val="21"/>
              </w:rPr>
            </w:pPr>
          </w:p>
          <w:p w14:paraId="4C513021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2DA0AA0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78BC8F1D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3E5E2626">
            <w:pPr>
              <w:pStyle w:val="6"/>
              <w:spacing w:line="190" w:lineRule="auto"/>
              <w:ind w:left="73" w:right="503" w:hanging="35"/>
            </w:pPr>
            <w:r>
              <w:rPr>
                <w:spacing w:val="-4"/>
              </w:rPr>
              <w:t>（七）侵占、私分、挪用社会团体资产或者所接受的捐赠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、资助</w:t>
            </w:r>
            <w:r>
              <w:t xml:space="preserve"> </w:t>
            </w:r>
            <w:r>
              <w:rPr>
                <w:spacing w:val="-15"/>
              </w:rPr>
              <w:t>的；</w:t>
            </w:r>
          </w:p>
          <w:p w14:paraId="4E0D473A">
            <w:pPr>
              <w:pStyle w:val="6"/>
              <w:spacing w:before="9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3E164630">
            <w:pPr>
              <w:pStyle w:val="6"/>
              <w:spacing w:before="61" w:line="173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</w:p>
        </w:tc>
        <w:tc>
          <w:tcPr>
            <w:tcW w:w="1098" w:type="dxa"/>
            <w:vAlign w:val="top"/>
          </w:tcPr>
          <w:p w14:paraId="60198E4A">
            <w:pPr>
              <w:rPr>
                <w:rFonts w:ascii="Arial"/>
                <w:sz w:val="21"/>
              </w:rPr>
            </w:pPr>
          </w:p>
        </w:tc>
      </w:tr>
      <w:tr w14:paraId="0A2D2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712" w:type="dxa"/>
            <w:vAlign w:val="top"/>
          </w:tcPr>
          <w:p w14:paraId="6F6A7B05">
            <w:pPr>
              <w:spacing w:line="242" w:lineRule="auto"/>
              <w:rPr>
                <w:rFonts w:ascii="Arial"/>
                <w:sz w:val="21"/>
              </w:rPr>
            </w:pPr>
          </w:p>
          <w:p w14:paraId="6E0F94BC">
            <w:pPr>
              <w:spacing w:line="242" w:lineRule="auto"/>
              <w:rPr>
                <w:rFonts w:ascii="Arial"/>
                <w:sz w:val="21"/>
              </w:rPr>
            </w:pPr>
          </w:p>
          <w:p w14:paraId="7B3A2AF0">
            <w:pPr>
              <w:spacing w:line="242" w:lineRule="auto"/>
              <w:rPr>
                <w:rFonts w:ascii="Arial"/>
                <w:sz w:val="21"/>
              </w:rPr>
            </w:pPr>
          </w:p>
          <w:p w14:paraId="09C38642">
            <w:pPr>
              <w:spacing w:line="242" w:lineRule="auto"/>
              <w:rPr>
                <w:rFonts w:ascii="Arial"/>
                <w:sz w:val="21"/>
              </w:rPr>
            </w:pPr>
          </w:p>
          <w:p w14:paraId="2C1B3F62">
            <w:pPr>
              <w:spacing w:line="242" w:lineRule="auto"/>
              <w:rPr>
                <w:rFonts w:ascii="Arial"/>
                <w:sz w:val="21"/>
              </w:rPr>
            </w:pPr>
          </w:p>
          <w:p w14:paraId="1156A188">
            <w:pPr>
              <w:spacing w:line="243" w:lineRule="auto"/>
              <w:rPr>
                <w:rFonts w:ascii="Arial"/>
                <w:sz w:val="21"/>
              </w:rPr>
            </w:pPr>
          </w:p>
          <w:p w14:paraId="7EA19418">
            <w:pPr>
              <w:spacing w:line="243" w:lineRule="auto"/>
              <w:rPr>
                <w:rFonts w:ascii="Arial"/>
                <w:sz w:val="21"/>
              </w:rPr>
            </w:pPr>
          </w:p>
          <w:p w14:paraId="7BAB75C9">
            <w:pPr>
              <w:pStyle w:val="6"/>
              <w:spacing w:before="120" w:line="166" w:lineRule="auto"/>
              <w:ind w:left="299"/>
            </w:pPr>
            <w:r>
              <w:t>9</w:t>
            </w:r>
          </w:p>
        </w:tc>
        <w:tc>
          <w:tcPr>
            <w:tcW w:w="1805" w:type="dxa"/>
            <w:vAlign w:val="top"/>
          </w:tcPr>
          <w:p w14:paraId="24F52762">
            <w:pPr>
              <w:spacing w:line="287" w:lineRule="auto"/>
              <w:rPr>
                <w:rFonts w:ascii="Arial"/>
                <w:sz w:val="21"/>
              </w:rPr>
            </w:pPr>
          </w:p>
          <w:p w14:paraId="4FB22F75">
            <w:pPr>
              <w:spacing w:line="288" w:lineRule="auto"/>
              <w:rPr>
                <w:rFonts w:ascii="Arial"/>
                <w:sz w:val="21"/>
              </w:rPr>
            </w:pPr>
          </w:p>
          <w:p w14:paraId="07492647">
            <w:pPr>
              <w:pStyle w:val="6"/>
              <w:spacing w:before="120" w:line="183" w:lineRule="auto"/>
              <w:ind w:left="41" w:right="75" w:firstLine="1"/>
            </w:pPr>
            <w:r>
              <w:rPr>
                <w:spacing w:val="-3"/>
              </w:rPr>
              <w:t>对社会团体违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反国家有关规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定收取费用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筹集资金或者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接受、使用捐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赠、资助的行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187" w:type="dxa"/>
            <w:vAlign w:val="top"/>
          </w:tcPr>
          <w:p w14:paraId="060E370B">
            <w:pPr>
              <w:spacing w:line="245" w:lineRule="auto"/>
              <w:rPr>
                <w:rFonts w:ascii="Arial"/>
                <w:sz w:val="21"/>
              </w:rPr>
            </w:pPr>
          </w:p>
          <w:p w14:paraId="1C6F7504">
            <w:pPr>
              <w:spacing w:line="246" w:lineRule="auto"/>
              <w:rPr>
                <w:rFonts w:ascii="Arial"/>
                <w:sz w:val="21"/>
              </w:rPr>
            </w:pPr>
          </w:p>
          <w:p w14:paraId="57039278">
            <w:pPr>
              <w:spacing w:line="246" w:lineRule="auto"/>
              <w:rPr>
                <w:rFonts w:ascii="Arial"/>
                <w:sz w:val="21"/>
              </w:rPr>
            </w:pPr>
          </w:p>
          <w:p w14:paraId="35AF50E0">
            <w:pPr>
              <w:spacing w:line="246" w:lineRule="auto"/>
              <w:rPr>
                <w:rFonts w:ascii="Arial"/>
                <w:sz w:val="21"/>
              </w:rPr>
            </w:pPr>
          </w:p>
          <w:p w14:paraId="03B61645">
            <w:pPr>
              <w:spacing w:line="246" w:lineRule="auto"/>
              <w:rPr>
                <w:rFonts w:ascii="Arial"/>
                <w:sz w:val="21"/>
              </w:rPr>
            </w:pPr>
          </w:p>
          <w:p w14:paraId="17E70504">
            <w:pPr>
              <w:spacing w:line="246" w:lineRule="auto"/>
              <w:rPr>
                <w:rFonts w:ascii="Arial"/>
                <w:sz w:val="21"/>
              </w:rPr>
            </w:pPr>
          </w:p>
          <w:p w14:paraId="38026AB2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AAE3E15">
            <w:pPr>
              <w:spacing w:line="278" w:lineRule="auto"/>
              <w:rPr>
                <w:rFonts w:ascii="Arial"/>
                <w:sz w:val="21"/>
              </w:rPr>
            </w:pPr>
          </w:p>
          <w:p w14:paraId="4E1D6C66">
            <w:pPr>
              <w:spacing w:line="278" w:lineRule="auto"/>
              <w:rPr>
                <w:rFonts w:ascii="Arial"/>
                <w:sz w:val="21"/>
              </w:rPr>
            </w:pPr>
          </w:p>
          <w:p w14:paraId="7CD916B4">
            <w:pPr>
              <w:spacing w:line="279" w:lineRule="auto"/>
              <w:rPr>
                <w:rFonts w:ascii="Arial"/>
                <w:sz w:val="21"/>
              </w:rPr>
            </w:pPr>
          </w:p>
          <w:p w14:paraId="1C46AE00">
            <w:pPr>
              <w:spacing w:line="279" w:lineRule="auto"/>
              <w:rPr>
                <w:rFonts w:ascii="Arial"/>
                <w:sz w:val="21"/>
              </w:rPr>
            </w:pPr>
          </w:p>
          <w:p w14:paraId="656E1269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6C1A2EB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A45953A">
            <w:pPr>
              <w:spacing w:line="245" w:lineRule="auto"/>
              <w:rPr>
                <w:rFonts w:ascii="Arial"/>
                <w:sz w:val="21"/>
              </w:rPr>
            </w:pPr>
          </w:p>
          <w:p w14:paraId="351A84E8">
            <w:pPr>
              <w:spacing w:line="245" w:lineRule="auto"/>
              <w:rPr>
                <w:rFonts w:ascii="Arial"/>
                <w:sz w:val="21"/>
              </w:rPr>
            </w:pPr>
          </w:p>
          <w:p w14:paraId="46784654">
            <w:pPr>
              <w:spacing w:line="245" w:lineRule="auto"/>
              <w:rPr>
                <w:rFonts w:ascii="Arial"/>
                <w:sz w:val="21"/>
              </w:rPr>
            </w:pPr>
          </w:p>
          <w:p w14:paraId="03B521A9">
            <w:pPr>
              <w:spacing w:line="245" w:lineRule="auto"/>
              <w:rPr>
                <w:rFonts w:ascii="Arial"/>
                <w:sz w:val="21"/>
              </w:rPr>
            </w:pPr>
          </w:p>
          <w:p w14:paraId="2765D8A7">
            <w:pPr>
              <w:spacing w:line="246" w:lineRule="auto"/>
              <w:rPr>
                <w:rFonts w:ascii="Arial"/>
                <w:sz w:val="21"/>
              </w:rPr>
            </w:pPr>
          </w:p>
          <w:p w14:paraId="38A82013">
            <w:pPr>
              <w:spacing w:line="246" w:lineRule="auto"/>
              <w:rPr>
                <w:rFonts w:ascii="Arial"/>
                <w:sz w:val="21"/>
              </w:rPr>
            </w:pPr>
          </w:p>
          <w:p w14:paraId="7E2EF3AF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AE23A8F">
            <w:pPr>
              <w:pStyle w:val="6"/>
              <w:spacing w:before="142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5A0138A9">
            <w:pPr>
              <w:pStyle w:val="6"/>
              <w:spacing w:before="2" w:line="182" w:lineRule="auto"/>
              <w:ind w:left="51" w:right="207" w:hanging="3"/>
            </w:pPr>
            <w:r>
              <w:rPr>
                <w:spacing w:val="-3"/>
              </w:rPr>
              <w:t>第三十条第一款：社会团体有下列情形之一的，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</w:t>
            </w:r>
            <w:r>
              <w:rPr>
                <w:spacing w:val="-4"/>
              </w:rPr>
              <w:t>理机关给</w:t>
            </w:r>
            <w:r>
              <w:t xml:space="preserve"> </w:t>
            </w:r>
            <w:r>
              <w:rPr>
                <w:spacing w:val="-6"/>
              </w:rPr>
              <w:t>予警告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，可以限期停止活动，并可以责令撤换直接负责</w:t>
            </w:r>
            <w:r>
              <w:t xml:space="preserve"> </w:t>
            </w:r>
            <w:r>
              <w:rPr>
                <w:spacing w:val="-2"/>
              </w:rPr>
              <w:t>的主管人员；情节严重的，予以撤销登记；构成犯罪的，依法追究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刑事责任：</w:t>
            </w:r>
          </w:p>
          <w:p w14:paraId="6562F44F">
            <w:pPr>
              <w:pStyle w:val="6"/>
              <w:spacing w:before="3" w:line="179" w:lineRule="auto"/>
              <w:ind w:left="75" w:right="207" w:hanging="37"/>
            </w:pPr>
            <w:r>
              <w:rPr>
                <w:spacing w:val="-3"/>
              </w:rPr>
              <w:t>（八）违反国家有关规定收取费用、筹集资金或者接受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、使用捐赠</w:t>
            </w:r>
            <w:r>
              <w:t xml:space="preserve"> </w:t>
            </w:r>
            <w:r>
              <w:rPr>
                <w:spacing w:val="-7"/>
              </w:rPr>
              <w:t>、资助的。</w:t>
            </w:r>
          </w:p>
          <w:p w14:paraId="4CBF6111">
            <w:pPr>
              <w:pStyle w:val="6"/>
              <w:spacing w:before="4" w:line="186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69776597">
            <w:pPr>
              <w:rPr>
                <w:rFonts w:ascii="Arial"/>
                <w:sz w:val="21"/>
              </w:rPr>
            </w:pPr>
          </w:p>
        </w:tc>
      </w:tr>
      <w:tr w14:paraId="40182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712" w:type="dxa"/>
            <w:vAlign w:val="top"/>
          </w:tcPr>
          <w:p w14:paraId="6CF75B60">
            <w:pPr>
              <w:rPr>
                <w:rFonts w:ascii="Arial"/>
                <w:sz w:val="21"/>
              </w:rPr>
            </w:pPr>
          </w:p>
          <w:p w14:paraId="01DC7450">
            <w:pPr>
              <w:spacing w:line="241" w:lineRule="auto"/>
              <w:rPr>
                <w:rFonts w:ascii="Arial"/>
                <w:sz w:val="21"/>
              </w:rPr>
            </w:pPr>
          </w:p>
          <w:p w14:paraId="1941DEBE">
            <w:pPr>
              <w:spacing w:line="241" w:lineRule="auto"/>
              <w:rPr>
                <w:rFonts w:ascii="Arial"/>
                <w:sz w:val="21"/>
              </w:rPr>
            </w:pPr>
          </w:p>
          <w:p w14:paraId="3E5B4A6A">
            <w:pPr>
              <w:spacing w:line="241" w:lineRule="auto"/>
              <w:rPr>
                <w:rFonts w:ascii="Arial"/>
                <w:sz w:val="21"/>
              </w:rPr>
            </w:pPr>
          </w:p>
          <w:p w14:paraId="668E039F">
            <w:pPr>
              <w:spacing w:line="241" w:lineRule="auto"/>
              <w:rPr>
                <w:rFonts w:ascii="Arial"/>
                <w:sz w:val="21"/>
              </w:rPr>
            </w:pPr>
          </w:p>
          <w:p w14:paraId="6E46DA3A">
            <w:pPr>
              <w:spacing w:line="241" w:lineRule="auto"/>
              <w:rPr>
                <w:rFonts w:ascii="Arial"/>
                <w:sz w:val="21"/>
              </w:rPr>
            </w:pPr>
          </w:p>
          <w:p w14:paraId="36996E85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10</w:t>
            </w:r>
          </w:p>
        </w:tc>
        <w:tc>
          <w:tcPr>
            <w:tcW w:w="1805" w:type="dxa"/>
            <w:vAlign w:val="top"/>
          </w:tcPr>
          <w:p w14:paraId="34430043">
            <w:pPr>
              <w:pStyle w:val="6"/>
              <w:spacing w:before="71" w:line="181" w:lineRule="auto"/>
              <w:ind w:left="39" w:right="77" w:firstLine="3"/>
            </w:pPr>
            <w:r>
              <w:rPr>
                <w:spacing w:val="-3"/>
              </w:rPr>
              <w:t>对社会团体违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反《社会团体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登记管理条例</w:t>
            </w:r>
            <w:r>
              <w:t xml:space="preserve"> </w:t>
            </w:r>
            <w:r>
              <w:rPr>
                <w:spacing w:val="-2"/>
              </w:rPr>
              <w:t>》以外的其他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法律、法规，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有关国家机关</w:t>
            </w:r>
            <w:r>
              <w:t xml:space="preserve"> </w:t>
            </w:r>
            <w:r>
              <w:rPr>
                <w:spacing w:val="-2"/>
              </w:rPr>
              <w:t>认为应当撤销</w:t>
            </w:r>
            <w:r>
              <w:t xml:space="preserve"> </w:t>
            </w:r>
            <w:r>
              <w:rPr>
                <w:spacing w:val="-2"/>
              </w:rPr>
              <w:t>登记的行政处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558307B8">
            <w:pPr>
              <w:spacing w:line="244" w:lineRule="auto"/>
              <w:rPr>
                <w:rFonts w:ascii="Arial"/>
                <w:sz w:val="21"/>
              </w:rPr>
            </w:pPr>
          </w:p>
          <w:p w14:paraId="0990A59C">
            <w:pPr>
              <w:spacing w:line="245" w:lineRule="auto"/>
              <w:rPr>
                <w:rFonts w:ascii="Arial"/>
                <w:sz w:val="21"/>
              </w:rPr>
            </w:pPr>
          </w:p>
          <w:p w14:paraId="1F4477E1">
            <w:pPr>
              <w:spacing w:line="245" w:lineRule="auto"/>
              <w:rPr>
                <w:rFonts w:ascii="Arial"/>
                <w:sz w:val="21"/>
              </w:rPr>
            </w:pPr>
          </w:p>
          <w:p w14:paraId="391FCB52">
            <w:pPr>
              <w:spacing w:line="245" w:lineRule="auto"/>
              <w:rPr>
                <w:rFonts w:ascii="Arial"/>
                <w:sz w:val="21"/>
              </w:rPr>
            </w:pPr>
          </w:p>
          <w:p w14:paraId="6A03F63A">
            <w:pPr>
              <w:spacing w:line="245" w:lineRule="auto"/>
              <w:rPr>
                <w:rFonts w:ascii="Arial"/>
                <w:sz w:val="21"/>
              </w:rPr>
            </w:pPr>
          </w:p>
          <w:p w14:paraId="0CCE1BCB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C88109D">
            <w:pPr>
              <w:spacing w:line="282" w:lineRule="auto"/>
              <w:rPr>
                <w:rFonts w:ascii="Arial"/>
                <w:sz w:val="21"/>
              </w:rPr>
            </w:pPr>
          </w:p>
          <w:p w14:paraId="133EBEB0">
            <w:pPr>
              <w:spacing w:line="282" w:lineRule="auto"/>
              <w:rPr>
                <w:rFonts w:ascii="Arial"/>
                <w:sz w:val="21"/>
              </w:rPr>
            </w:pPr>
          </w:p>
          <w:p w14:paraId="3BFC3D99">
            <w:pPr>
              <w:spacing w:line="283" w:lineRule="auto"/>
              <w:rPr>
                <w:rFonts w:ascii="Arial"/>
                <w:sz w:val="21"/>
              </w:rPr>
            </w:pPr>
          </w:p>
          <w:p w14:paraId="2B0F5E2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3C3E858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CD813E1">
            <w:pPr>
              <w:spacing w:line="244" w:lineRule="auto"/>
              <w:rPr>
                <w:rFonts w:ascii="Arial"/>
                <w:sz w:val="21"/>
              </w:rPr>
            </w:pPr>
          </w:p>
          <w:p w14:paraId="72AA2DF7">
            <w:pPr>
              <w:spacing w:line="244" w:lineRule="auto"/>
              <w:rPr>
                <w:rFonts w:ascii="Arial"/>
                <w:sz w:val="21"/>
              </w:rPr>
            </w:pPr>
          </w:p>
          <w:p w14:paraId="4D00D808">
            <w:pPr>
              <w:spacing w:line="244" w:lineRule="auto"/>
              <w:rPr>
                <w:rFonts w:ascii="Arial"/>
                <w:sz w:val="21"/>
              </w:rPr>
            </w:pPr>
          </w:p>
          <w:p w14:paraId="78B61AE9">
            <w:pPr>
              <w:spacing w:line="244" w:lineRule="auto"/>
              <w:rPr>
                <w:rFonts w:ascii="Arial"/>
                <w:sz w:val="21"/>
              </w:rPr>
            </w:pPr>
          </w:p>
          <w:p w14:paraId="2B832E87">
            <w:pPr>
              <w:spacing w:line="244" w:lineRule="auto"/>
              <w:rPr>
                <w:rFonts w:ascii="Arial"/>
                <w:sz w:val="21"/>
              </w:rPr>
            </w:pPr>
          </w:p>
          <w:p w14:paraId="25B04974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F6017A5">
            <w:pPr>
              <w:spacing w:line="281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43.35pt;margin-top:159.9pt;height:17.75pt;width:84.1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66C1720">
                        <w:pPr>
                          <w:pStyle w:val="6"/>
                          <w:spacing w:before="20" w:line="200" w:lineRule="auto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>第 5 页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>共</w:t>
                        </w:r>
                        <w:r>
                          <w:rPr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>58 页</w:t>
                        </w:r>
                      </w:p>
                    </w:txbxContent>
                  </v:textbox>
                </v:shape>
              </w:pict>
            </w:r>
          </w:p>
          <w:p w14:paraId="706B2EC9">
            <w:pPr>
              <w:spacing w:line="281" w:lineRule="auto"/>
              <w:rPr>
                <w:rFonts w:ascii="Arial"/>
                <w:sz w:val="21"/>
              </w:rPr>
            </w:pPr>
          </w:p>
          <w:p w14:paraId="17910FC8">
            <w:pPr>
              <w:spacing w:line="282" w:lineRule="auto"/>
              <w:rPr>
                <w:rFonts w:ascii="Arial"/>
                <w:sz w:val="21"/>
              </w:rPr>
            </w:pPr>
          </w:p>
          <w:p w14:paraId="62639831">
            <w:pPr>
              <w:pStyle w:val="6"/>
              <w:spacing w:before="120" w:line="19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062CD03A">
            <w:pPr>
              <w:pStyle w:val="6"/>
              <w:spacing w:before="4" w:line="186" w:lineRule="auto"/>
              <w:ind w:left="48" w:right="209"/>
              <w:jc w:val="both"/>
            </w:pPr>
            <w:r>
              <w:rPr>
                <w:spacing w:val="-4"/>
              </w:rPr>
              <w:t>第三十一条：社会团体的活动违反其他法律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、法规的，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</w:t>
            </w:r>
            <w:r>
              <w:rPr>
                <w:spacing w:val="-5"/>
              </w:rPr>
              <w:t>有关国家</w:t>
            </w:r>
            <w:r>
              <w:t xml:space="preserve"> </w:t>
            </w:r>
            <w:r>
              <w:rPr>
                <w:spacing w:val="-3"/>
              </w:rPr>
              <w:t>机关依法处理；有关国家机关认为应当撤销登记的，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由登记管理机</w:t>
            </w:r>
            <w:r>
              <w:t xml:space="preserve"> </w:t>
            </w:r>
            <w:r>
              <w:rPr>
                <w:spacing w:val="1"/>
              </w:rPr>
              <w:t>关撤销登记。</w:t>
            </w:r>
          </w:p>
        </w:tc>
        <w:tc>
          <w:tcPr>
            <w:tcW w:w="1098" w:type="dxa"/>
            <w:vAlign w:val="top"/>
          </w:tcPr>
          <w:p w14:paraId="22C8AB82">
            <w:pPr>
              <w:rPr>
                <w:rFonts w:ascii="Arial"/>
                <w:sz w:val="21"/>
              </w:rPr>
            </w:pPr>
          </w:p>
        </w:tc>
      </w:tr>
    </w:tbl>
    <w:p w14:paraId="745F7137">
      <w:pPr>
        <w:spacing w:before="12" w:line="47" w:lineRule="exact"/>
        <w:ind w:left="77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position w:val="2"/>
          <w:sz w:val="22"/>
          <w:szCs w:val="22"/>
        </w:rPr>
        <w:t>,</w:t>
      </w:r>
    </w:p>
    <w:p w14:paraId="0D965103">
      <w:pPr>
        <w:spacing w:line="47" w:lineRule="exact"/>
        <w:rPr>
          <w:rFonts w:ascii="微软雅黑" w:hAnsi="微软雅黑" w:eastAsia="微软雅黑" w:cs="微软雅黑"/>
          <w:sz w:val="22"/>
          <w:szCs w:val="22"/>
        </w:rPr>
        <w:sectPr>
          <w:footerReference r:id="rId9" w:type="default"/>
          <w:pgSz w:w="16840" w:h="11900"/>
          <w:pgMar w:top="669" w:right="685" w:bottom="290" w:left="554" w:header="0" w:footer="0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0BDCA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712" w:type="dxa"/>
            <w:vAlign w:val="top"/>
          </w:tcPr>
          <w:p w14:paraId="45D5DA6D">
            <w:pPr>
              <w:rPr>
                <w:rFonts w:ascii="Arial"/>
                <w:sz w:val="21"/>
              </w:rPr>
            </w:pPr>
          </w:p>
          <w:p w14:paraId="7FB8DF78">
            <w:pPr>
              <w:rPr>
                <w:rFonts w:ascii="Arial"/>
                <w:sz w:val="21"/>
              </w:rPr>
            </w:pPr>
          </w:p>
          <w:p w14:paraId="2F28E966">
            <w:pPr>
              <w:rPr>
                <w:rFonts w:ascii="Arial"/>
                <w:sz w:val="21"/>
              </w:rPr>
            </w:pPr>
          </w:p>
          <w:p w14:paraId="79207CEB">
            <w:pPr>
              <w:rPr>
                <w:rFonts w:ascii="Arial"/>
                <w:sz w:val="21"/>
              </w:rPr>
            </w:pPr>
          </w:p>
          <w:p w14:paraId="346D7895">
            <w:pPr>
              <w:rPr>
                <w:rFonts w:ascii="Arial"/>
                <w:sz w:val="21"/>
              </w:rPr>
            </w:pPr>
          </w:p>
          <w:p w14:paraId="2624BBCF">
            <w:pPr>
              <w:rPr>
                <w:rFonts w:ascii="Arial"/>
                <w:sz w:val="21"/>
              </w:rPr>
            </w:pPr>
          </w:p>
          <w:p w14:paraId="189C2A40">
            <w:pPr>
              <w:rPr>
                <w:rFonts w:ascii="Arial"/>
                <w:sz w:val="21"/>
              </w:rPr>
            </w:pPr>
          </w:p>
          <w:p w14:paraId="530044A5">
            <w:pPr>
              <w:rPr>
                <w:rFonts w:ascii="Arial"/>
                <w:sz w:val="21"/>
              </w:rPr>
            </w:pPr>
          </w:p>
          <w:p w14:paraId="655ECD96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11</w:t>
            </w:r>
          </w:p>
        </w:tc>
        <w:tc>
          <w:tcPr>
            <w:tcW w:w="1805" w:type="dxa"/>
            <w:vAlign w:val="top"/>
          </w:tcPr>
          <w:p w14:paraId="46CDFA41">
            <w:pPr>
              <w:pStyle w:val="6"/>
              <w:spacing w:before="178" w:line="183" w:lineRule="auto"/>
              <w:ind w:left="44" w:right="73" w:hanging="1"/>
            </w:pPr>
            <w:r>
              <w:rPr>
                <w:spacing w:val="-3"/>
              </w:rPr>
              <w:t>对筹备期间开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展筹备以外的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活动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，或者未</w:t>
            </w:r>
            <w:r>
              <w:t xml:space="preserve"> </w:t>
            </w:r>
            <w:r>
              <w:rPr>
                <w:spacing w:val="-2"/>
              </w:rPr>
              <w:t>经登记，擅自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以社会团体名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义进行活动，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以及被撤销登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记的社会团体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继续以社会团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体名义进行活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动的行政处罚</w:t>
            </w:r>
          </w:p>
        </w:tc>
        <w:tc>
          <w:tcPr>
            <w:tcW w:w="1187" w:type="dxa"/>
            <w:vAlign w:val="top"/>
          </w:tcPr>
          <w:p w14:paraId="20DDE632">
            <w:pPr>
              <w:spacing w:line="242" w:lineRule="auto"/>
              <w:rPr>
                <w:rFonts w:ascii="Arial"/>
                <w:sz w:val="21"/>
              </w:rPr>
            </w:pPr>
          </w:p>
          <w:p w14:paraId="7F0CD036">
            <w:pPr>
              <w:spacing w:line="242" w:lineRule="auto"/>
              <w:rPr>
                <w:rFonts w:ascii="Arial"/>
                <w:sz w:val="21"/>
              </w:rPr>
            </w:pPr>
          </w:p>
          <w:p w14:paraId="62A8ECAA">
            <w:pPr>
              <w:spacing w:line="242" w:lineRule="auto"/>
              <w:rPr>
                <w:rFonts w:ascii="Arial"/>
                <w:sz w:val="21"/>
              </w:rPr>
            </w:pPr>
          </w:p>
          <w:p w14:paraId="141EED92">
            <w:pPr>
              <w:spacing w:line="243" w:lineRule="auto"/>
              <w:rPr>
                <w:rFonts w:ascii="Arial"/>
                <w:sz w:val="21"/>
              </w:rPr>
            </w:pPr>
          </w:p>
          <w:p w14:paraId="28A4A106">
            <w:pPr>
              <w:spacing w:line="243" w:lineRule="auto"/>
              <w:rPr>
                <w:rFonts w:ascii="Arial"/>
                <w:sz w:val="21"/>
              </w:rPr>
            </w:pPr>
          </w:p>
          <w:p w14:paraId="4194B67A">
            <w:pPr>
              <w:spacing w:line="243" w:lineRule="auto"/>
              <w:rPr>
                <w:rFonts w:ascii="Arial"/>
                <w:sz w:val="21"/>
              </w:rPr>
            </w:pPr>
          </w:p>
          <w:p w14:paraId="0B616D7D">
            <w:pPr>
              <w:spacing w:line="243" w:lineRule="auto"/>
              <w:rPr>
                <w:rFonts w:ascii="Arial"/>
                <w:sz w:val="21"/>
              </w:rPr>
            </w:pPr>
          </w:p>
          <w:p w14:paraId="19B0DAD6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61B1005">
            <w:pPr>
              <w:spacing w:line="267" w:lineRule="auto"/>
              <w:rPr>
                <w:rFonts w:ascii="Arial"/>
                <w:sz w:val="21"/>
              </w:rPr>
            </w:pPr>
          </w:p>
          <w:p w14:paraId="5553C360">
            <w:pPr>
              <w:spacing w:line="267" w:lineRule="auto"/>
              <w:rPr>
                <w:rFonts w:ascii="Arial"/>
                <w:sz w:val="21"/>
              </w:rPr>
            </w:pPr>
          </w:p>
          <w:p w14:paraId="72A4BC74">
            <w:pPr>
              <w:spacing w:line="267" w:lineRule="auto"/>
              <w:rPr>
                <w:rFonts w:ascii="Arial"/>
                <w:sz w:val="21"/>
              </w:rPr>
            </w:pPr>
          </w:p>
          <w:p w14:paraId="47286F48">
            <w:pPr>
              <w:spacing w:line="268" w:lineRule="auto"/>
              <w:rPr>
                <w:rFonts w:ascii="Arial"/>
                <w:sz w:val="21"/>
              </w:rPr>
            </w:pPr>
          </w:p>
          <w:p w14:paraId="574E4109">
            <w:pPr>
              <w:spacing w:line="268" w:lineRule="auto"/>
              <w:rPr>
                <w:rFonts w:ascii="Arial"/>
                <w:sz w:val="21"/>
              </w:rPr>
            </w:pPr>
          </w:p>
          <w:p w14:paraId="198B2B4A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3CE1DDC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6F03976">
            <w:pPr>
              <w:spacing w:line="242" w:lineRule="auto"/>
              <w:rPr>
                <w:rFonts w:ascii="Arial"/>
                <w:sz w:val="21"/>
              </w:rPr>
            </w:pPr>
          </w:p>
          <w:p w14:paraId="284FA80D">
            <w:pPr>
              <w:spacing w:line="242" w:lineRule="auto"/>
              <w:rPr>
                <w:rFonts w:ascii="Arial"/>
                <w:sz w:val="21"/>
              </w:rPr>
            </w:pPr>
          </w:p>
          <w:p w14:paraId="5EF1FDC1">
            <w:pPr>
              <w:spacing w:line="242" w:lineRule="auto"/>
              <w:rPr>
                <w:rFonts w:ascii="Arial"/>
                <w:sz w:val="21"/>
              </w:rPr>
            </w:pPr>
          </w:p>
          <w:p w14:paraId="518229C0">
            <w:pPr>
              <w:spacing w:line="242" w:lineRule="auto"/>
              <w:rPr>
                <w:rFonts w:ascii="Arial"/>
                <w:sz w:val="21"/>
              </w:rPr>
            </w:pPr>
          </w:p>
          <w:p w14:paraId="3DADD6CB">
            <w:pPr>
              <w:spacing w:line="242" w:lineRule="auto"/>
              <w:rPr>
                <w:rFonts w:ascii="Arial"/>
                <w:sz w:val="21"/>
              </w:rPr>
            </w:pPr>
          </w:p>
          <w:p w14:paraId="4B6BD363">
            <w:pPr>
              <w:spacing w:line="242" w:lineRule="auto"/>
              <w:rPr>
                <w:rFonts w:ascii="Arial"/>
                <w:sz w:val="21"/>
              </w:rPr>
            </w:pPr>
          </w:p>
          <w:p w14:paraId="1428C919">
            <w:pPr>
              <w:spacing w:line="243" w:lineRule="auto"/>
              <w:rPr>
                <w:rFonts w:ascii="Arial"/>
                <w:sz w:val="21"/>
              </w:rPr>
            </w:pPr>
          </w:p>
          <w:p w14:paraId="648432D9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73C9430">
            <w:pPr>
              <w:spacing w:line="245" w:lineRule="auto"/>
              <w:rPr>
                <w:rFonts w:ascii="Arial"/>
                <w:sz w:val="21"/>
              </w:rPr>
            </w:pPr>
          </w:p>
          <w:p w14:paraId="29A13F18">
            <w:pPr>
              <w:spacing w:line="245" w:lineRule="auto"/>
              <w:rPr>
                <w:rFonts w:ascii="Arial"/>
                <w:sz w:val="21"/>
              </w:rPr>
            </w:pPr>
          </w:p>
          <w:p w14:paraId="10D085BB">
            <w:pPr>
              <w:spacing w:line="245" w:lineRule="auto"/>
              <w:rPr>
                <w:rFonts w:ascii="Arial"/>
                <w:sz w:val="21"/>
              </w:rPr>
            </w:pPr>
          </w:p>
          <w:p w14:paraId="4B1A088A">
            <w:pPr>
              <w:spacing w:line="245" w:lineRule="auto"/>
              <w:rPr>
                <w:rFonts w:ascii="Arial"/>
                <w:sz w:val="21"/>
              </w:rPr>
            </w:pPr>
          </w:p>
          <w:p w14:paraId="37BB2C4A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6C405F7A">
            <w:pPr>
              <w:pStyle w:val="6"/>
              <w:spacing w:before="8" w:line="183" w:lineRule="auto"/>
              <w:ind w:left="52" w:right="211" w:hanging="4"/>
            </w:pPr>
            <w:r>
              <w:rPr>
                <w:spacing w:val="-4"/>
              </w:rPr>
              <w:t>第三十二条：筹备期间开展筹备以外的活动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，或者未经登</w:t>
            </w:r>
            <w:r>
              <w:rPr>
                <w:spacing w:val="-5"/>
              </w:rPr>
              <w:t>记，擅自</w:t>
            </w:r>
            <w:r>
              <w:t xml:space="preserve"> </w:t>
            </w:r>
            <w:r>
              <w:rPr>
                <w:spacing w:val="-3"/>
              </w:rPr>
              <w:t>以社会团体名义进行活动，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以及被撤销登记的社会团体继续以社会</w:t>
            </w:r>
            <w:r>
              <w:t xml:space="preserve"> </w:t>
            </w:r>
            <w:r>
              <w:rPr>
                <w:spacing w:val="-5"/>
              </w:rPr>
              <w:t>团体名义进行活动的，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由登记管理机关予以取缔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，没收非法财产；</w:t>
            </w:r>
            <w:r>
              <w:t xml:space="preserve"> </w:t>
            </w:r>
            <w:r>
              <w:rPr>
                <w:spacing w:val="-5"/>
              </w:rPr>
              <w:t>构成犯罪的，依法追究刑事责任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尚不构成犯罪的，</w:t>
            </w:r>
            <w:r>
              <w:rPr>
                <w:spacing w:val="-6"/>
              </w:rPr>
              <w:t>依法给予治安</w:t>
            </w:r>
            <w:r>
              <w:t xml:space="preserve"> </w:t>
            </w:r>
            <w:r>
              <w:rPr>
                <w:spacing w:val="1"/>
              </w:rPr>
              <w:t>管理处罚。</w:t>
            </w:r>
          </w:p>
        </w:tc>
        <w:tc>
          <w:tcPr>
            <w:tcW w:w="1098" w:type="dxa"/>
            <w:vAlign w:val="top"/>
          </w:tcPr>
          <w:p w14:paraId="4802E810">
            <w:pPr>
              <w:rPr>
                <w:rFonts w:ascii="Arial"/>
                <w:sz w:val="21"/>
              </w:rPr>
            </w:pPr>
          </w:p>
        </w:tc>
      </w:tr>
      <w:tr w14:paraId="5A56A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712" w:type="dxa"/>
            <w:vAlign w:val="top"/>
          </w:tcPr>
          <w:p w14:paraId="67598D98">
            <w:pPr>
              <w:spacing w:line="283" w:lineRule="auto"/>
              <w:rPr>
                <w:rFonts w:ascii="Arial"/>
                <w:sz w:val="21"/>
              </w:rPr>
            </w:pPr>
          </w:p>
          <w:p w14:paraId="607C9B46">
            <w:pPr>
              <w:spacing w:line="284" w:lineRule="auto"/>
              <w:rPr>
                <w:rFonts w:ascii="Arial"/>
                <w:sz w:val="21"/>
              </w:rPr>
            </w:pPr>
          </w:p>
          <w:p w14:paraId="02B7AF9A">
            <w:pPr>
              <w:spacing w:line="284" w:lineRule="auto"/>
              <w:rPr>
                <w:rFonts w:ascii="Arial"/>
                <w:sz w:val="21"/>
              </w:rPr>
            </w:pPr>
          </w:p>
          <w:p w14:paraId="0EB921B2">
            <w:pPr>
              <w:spacing w:line="284" w:lineRule="auto"/>
              <w:rPr>
                <w:rFonts w:ascii="Arial"/>
                <w:sz w:val="21"/>
              </w:rPr>
            </w:pPr>
          </w:p>
          <w:p w14:paraId="60DFC48F">
            <w:pPr>
              <w:spacing w:line="284" w:lineRule="auto"/>
              <w:rPr>
                <w:rFonts w:ascii="Arial"/>
                <w:sz w:val="21"/>
              </w:rPr>
            </w:pPr>
          </w:p>
          <w:p w14:paraId="23AD1121">
            <w:pPr>
              <w:pStyle w:val="6"/>
              <w:spacing w:before="121" w:line="166" w:lineRule="auto"/>
              <w:ind w:left="231"/>
            </w:pPr>
            <w:r>
              <w:rPr>
                <w:spacing w:val="-23"/>
              </w:rPr>
              <w:t>12</w:t>
            </w:r>
          </w:p>
        </w:tc>
        <w:tc>
          <w:tcPr>
            <w:tcW w:w="1805" w:type="dxa"/>
            <w:vAlign w:val="top"/>
          </w:tcPr>
          <w:p w14:paraId="0E927F8A">
            <w:pPr>
              <w:pStyle w:val="6"/>
              <w:spacing w:before="242" w:line="180" w:lineRule="auto"/>
              <w:ind w:left="43" w:right="81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单位在申请登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记时弄虚作</w:t>
            </w:r>
          </w:p>
          <w:p w14:paraId="72A9BC76">
            <w:pPr>
              <w:pStyle w:val="6"/>
              <w:spacing w:before="4" w:line="184" w:lineRule="auto"/>
              <w:ind w:left="44" w:right="77" w:hanging="1"/>
            </w:pPr>
            <w:r>
              <w:rPr>
                <w:spacing w:val="-10"/>
              </w:rPr>
              <w:t>假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，骗取登记</w:t>
            </w:r>
            <w:r>
              <w:t xml:space="preserve"> </w:t>
            </w:r>
            <w:r>
              <w:rPr>
                <w:spacing w:val="-11"/>
              </w:rPr>
              <w:t>的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，或者业务</w:t>
            </w:r>
            <w:r>
              <w:t xml:space="preserve"> </w:t>
            </w:r>
            <w:r>
              <w:rPr>
                <w:spacing w:val="-3"/>
              </w:rPr>
              <w:t>主管单位批准</w:t>
            </w:r>
            <w:r>
              <w:t xml:space="preserve"> </w:t>
            </w:r>
            <w:r>
              <w:rPr>
                <w:spacing w:val="-3"/>
              </w:rPr>
              <w:t>撤销的行政处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15FF4501">
            <w:pPr>
              <w:spacing w:line="299" w:lineRule="auto"/>
              <w:rPr>
                <w:rFonts w:ascii="Arial"/>
                <w:sz w:val="21"/>
              </w:rPr>
            </w:pPr>
          </w:p>
          <w:p w14:paraId="6722383C">
            <w:pPr>
              <w:spacing w:line="299" w:lineRule="auto"/>
              <w:rPr>
                <w:rFonts w:ascii="Arial"/>
                <w:sz w:val="21"/>
              </w:rPr>
            </w:pPr>
          </w:p>
          <w:p w14:paraId="74BB3263">
            <w:pPr>
              <w:spacing w:line="299" w:lineRule="auto"/>
              <w:rPr>
                <w:rFonts w:ascii="Arial"/>
                <w:sz w:val="21"/>
              </w:rPr>
            </w:pPr>
          </w:p>
          <w:p w14:paraId="620A2F62">
            <w:pPr>
              <w:spacing w:line="300" w:lineRule="auto"/>
              <w:rPr>
                <w:rFonts w:ascii="Arial"/>
                <w:sz w:val="21"/>
              </w:rPr>
            </w:pPr>
          </w:p>
          <w:p w14:paraId="2FC05A4C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73AB8EF">
            <w:pPr>
              <w:spacing w:line="278" w:lineRule="auto"/>
              <w:rPr>
                <w:rFonts w:ascii="Arial"/>
                <w:sz w:val="21"/>
              </w:rPr>
            </w:pPr>
          </w:p>
          <w:p w14:paraId="1FB131AB">
            <w:pPr>
              <w:spacing w:line="279" w:lineRule="auto"/>
              <w:rPr>
                <w:rFonts w:ascii="Arial"/>
                <w:sz w:val="21"/>
              </w:rPr>
            </w:pPr>
          </w:p>
          <w:p w14:paraId="26C70E65">
            <w:pPr>
              <w:spacing w:line="279" w:lineRule="auto"/>
              <w:rPr>
                <w:rFonts w:ascii="Arial"/>
                <w:sz w:val="21"/>
              </w:rPr>
            </w:pPr>
          </w:p>
          <w:p w14:paraId="71B4788D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202675E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AEA92E8">
            <w:pPr>
              <w:spacing w:line="298" w:lineRule="auto"/>
              <w:rPr>
                <w:rFonts w:ascii="Arial"/>
                <w:sz w:val="21"/>
              </w:rPr>
            </w:pPr>
          </w:p>
          <w:p w14:paraId="0E168B2F">
            <w:pPr>
              <w:spacing w:line="298" w:lineRule="auto"/>
              <w:rPr>
                <w:rFonts w:ascii="Arial"/>
                <w:sz w:val="21"/>
              </w:rPr>
            </w:pPr>
          </w:p>
          <w:p w14:paraId="715A4D4A">
            <w:pPr>
              <w:spacing w:line="299" w:lineRule="auto"/>
              <w:rPr>
                <w:rFonts w:ascii="Arial"/>
                <w:sz w:val="21"/>
              </w:rPr>
            </w:pPr>
          </w:p>
          <w:p w14:paraId="62C99227">
            <w:pPr>
              <w:spacing w:line="299" w:lineRule="auto"/>
              <w:rPr>
                <w:rFonts w:ascii="Arial"/>
                <w:sz w:val="21"/>
              </w:rPr>
            </w:pPr>
          </w:p>
          <w:p w14:paraId="60B5ED24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B3C4896">
            <w:pPr>
              <w:spacing w:line="279" w:lineRule="auto"/>
              <w:rPr>
                <w:rFonts w:ascii="Arial"/>
                <w:sz w:val="21"/>
              </w:rPr>
            </w:pPr>
          </w:p>
          <w:p w14:paraId="002FD977">
            <w:pPr>
              <w:spacing w:line="279" w:lineRule="auto"/>
              <w:rPr>
                <w:rFonts w:ascii="Arial"/>
                <w:sz w:val="21"/>
              </w:rPr>
            </w:pPr>
          </w:p>
          <w:p w14:paraId="30AA456A">
            <w:pPr>
              <w:spacing w:line="279" w:lineRule="auto"/>
              <w:rPr>
                <w:rFonts w:ascii="Arial"/>
                <w:sz w:val="21"/>
              </w:rPr>
            </w:pPr>
          </w:p>
          <w:p w14:paraId="3D9E0CA4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03820662">
            <w:pPr>
              <w:pStyle w:val="6"/>
              <w:spacing w:line="190" w:lineRule="auto"/>
              <w:ind w:left="73" w:right="225" w:hanging="25"/>
            </w:pPr>
            <w:r>
              <w:rPr>
                <w:spacing w:val="-6"/>
              </w:rPr>
              <w:t>第二十四条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：民办非企业单位在申请登记时弄虚作假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7"/>
              </w:rPr>
              <w:t>骗取登记</w:t>
            </w:r>
            <w:r>
              <w:t xml:space="preserve">    </w:t>
            </w:r>
            <w:r>
              <w:rPr>
                <w:spacing w:val="-7"/>
              </w:rPr>
              <w:t>的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，或者业务主管单位批准撤销的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，由登记管理机关予以撤销登记</w:t>
            </w:r>
          </w:p>
          <w:p w14:paraId="4C3EF4BE">
            <w:pPr>
              <w:pStyle w:val="6"/>
              <w:spacing w:before="156" w:line="198" w:lineRule="auto"/>
              <w:ind w:left="78"/>
              <w:rPr>
                <w:sz w:val="7"/>
                <w:szCs w:val="7"/>
              </w:rPr>
            </w:pPr>
            <w:r>
              <w:rPr>
                <w:spacing w:val="18"/>
                <w:w w:val="132"/>
                <w:sz w:val="7"/>
                <w:szCs w:val="7"/>
              </w:rPr>
              <w:t>。</w:t>
            </w:r>
          </w:p>
        </w:tc>
        <w:tc>
          <w:tcPr>
            <w:tcW w:w="1098" w:type="dxa"/>
            <w:vAlign w:val="top"/>
          </w:tcPr>
          <w:p w14:paraId="72B876CB">
            <w:pPr>
              <w:rPr>
                <w:rFonts w:ascii="Arial"/>
                <w:sz w:val="21"/>
              </w:rPr>
            </w:pPr>
          </w:p>
        </w:tc>
      </w:tr>
    </w:tbl>
    <w:p w14:paraId="3E439D31">
      <w:pPr>
        <w:rPr>
          <w:rFonts w:ascii="Arial"/>
          <w:sz w:val="21"/>
        </w:rPr>
      </w:pPr>
    </w:p>
    <w:p w14:paraId="606A277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3A97C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9" w:hRule="atLeast"/>
        </w:trPr>
        <w:tc>
          <w:tcPr>
            <w:tcW w:w="712" w:type="dxa"/>
            <w:vAlign w:val="top"/>
          </w:tcPr>
          <w:p w14:paraId="09071784">
            <w:pPr>
              <w:spacing w:line="262" w:lineRule="auto"/>
              <w:rPr>
                <w:rFonts w:ascii="Arial"/>
                <w:sz w:val="21"/>
              </w:rPr>
            </w:pPr>
          </w:p>
          <w:p w14:paraId="336D47E6">
            <w:pPr>
              <w:spacing w:line="262" w:lineRule="auto"/>
              <w:rPr>
                <w:rFonts w:ascii="Arial"/>
                <w:sz w:val="21"/>
              </w:rPr>
            </w:pPr>
          </w:p>
          <w:p w14:paraId="480F6FF9">
            <w:pPr>
              <w:spacing w:line="263" w:lineRule="auto"/>
              <w:rPr>
                <w:rFonts w:ascii="Arial"/>
                <w:sz w:val="21"/>
              </w:rPr>
            </w:pPr>
          </w:p>
          <w:p w14:paraId="4F48FAC1">
            <w:pPr>
              <w:spacing w:line="263" w:lineRule="auto"/>
              <w:rPr>
                <w:rFonts w:ascii="Arial"/>
                <w:sz w:val="21"/>
              </w:rPr>
            </w:pPr>
          </w:p>
          <w:p w14:paraId="6F0F9EF2">
            <w:pPr>
              <w:spacing w:line="263" w:lineRule="auto"/>
              <w:rPr>
                <w:rFonts w:ascii="Arial"/>
                <w:sz w:val="21"/>
              </w:rPr>
            </w:pPr>
          </w:p>
          <w:p w14:paraId="6E95DE63">
            <w:pPr>
              <w:spacing w:line="263" w:lineRule="auto"/>
              <w:rPr>
                <w:rFonts w:ascii="Arial"/>
                <w:sz w:val="21"/>
              </w:rPr>
            </w:pPr>
          </w:p>
          <w:p w14:paraId="372CF9A1">
            <w:pPr>
              <w:spacing w:line="263" w:lineRule="auto"/>
              <w:rPr>
                <w:rFonts w:ascii="Arial"/>
                <w:sz w:val="21"/>
              </w:rPr>
            </w:pPr>
          </w:p>
          <w:p w14:paraId="6E3EA46C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13</w:t>
            </w:r>
          </w:p>
        </w:tc>
        <w:tc>
          <w:tcPr>
            <w:tcW w:w="1805" w:type="dxa"/>
            <w:vAlign w:val="top"/>
          </w:tcPr>
          <w:p w14:paraId="4F0E5A34">
            <w:pPr>
              <w:spacing w:line="356" w:lineRule="auto"/>
              <w:rPr>
                <w:rFonts w:ascii="Arial"/>
                <w:sz w:val="21"/>
              </w:rPr>
            </w:pPr>
          </w:p>
          <w:p w14:paraId="43AC5F0B">
            <w:pPr>
              <w:pStyle w:val="6"/>
              <w:spacing w:before="120" w:line="184" w:lineRule="auto"/>
              <w:ind w:left="43" w:right="7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单位涂改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、出</w:t>
            </w:r>
            <w:r>
              <w:t xml:space="preserve"> </w:t>
            </w:r>
            <w:r>
              <w:rPr>
                <w:spacing w:val="-2"/>
              </w:rPr>
              <w:t>租、出借民办</w:t>
            </w:r>
            <w:r>
              <w:t xml:space="preserve"> </w:t>
            </w:r>
            <w:r>
              <w:rPr>
                <w:spacing w:val="-3"/>
              </w:rPr>
              <w:t>非企业单位登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记证书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，或者</w:t>
            </w:r>
            <w:r>
              <w:t xml:space="preserve"> </w:t>
            </w:r>
            <w:r>
              <w:rPr>
                <w:spacing w:val="-2"/>
              </w:rPr>
              <w:t>出租、出借民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办非企业单位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印章的行政处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1FE35574">
            <w:pPr>
              <w:spacing w:line="269" w:lineRule="auto"/>
              <w:rPr>
                <w:rFonts w:ascii="Arial"/>
                <w:sz w:val="21"/>
              </w:rPr>
            </w:pPr>
          </w:p>
          <w:p w14:paraId="218D82CB">
            <w:pPr>
              <w:spacing w:line="269" w:lineRule="auto"/>
              <w:rPr>
                <w:rFonts w:ascii="Arial"/>
                <w:sz w:val="21"/>
              </w:rPr>
            </w:pPr>
          </w:p>
          <w:p w14:paraId="13A547DC">
            <w:pPr>
              <w:spacing w:line="270" w:lineRule="auto"/>
              <w:rPr>
                <w:rFonts w:ascii="Arial"/>
                <w:sz w:val="21"/>
              </w:rPr>
            </w:pPr>
          </w:p>
          <w:p w14:paraId="7ACFFD4A">
            <w:pPr>
              <w:spacing w:line="270" w:lineRule="auto"/>
              <w:rPr>
                <w:rFonts w:ascii="Arial"/>
                <w:sz w:val="21"/>
              </w:rPr>
            </w:pPr>
          </w:p>
          <w:p w14:paraId="7AE4E75B">
            <w:pPr>
              <w:spacing w:line="270" w:lineRule="auto"/>
              <w:rPr>
                <w:rFonts w:ascii="Arial"/>
                <w:sz w:val="21"/>
              </w:rPr>
            </w:pPr>
          </w:p>
          <w:p w14:paraId="25078F78">
            <w:pPr>
              <w:spacing w:line="270" w:lineRule="auto"/>
              <w:rPr>
                <w:rFonts w:ascii="Arial"/>
                <w:sz w:val="21"/>
              </w:rPr>
            </w:pPr>
          </w:p>
          <w:p w14:paraId="1853448A">
            <w:pPr>
              <w:pStyle w:val="6"/>
              <w:spacing w:before="120" w:line="196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CE51DC9">
            <w:pPr>
              <w:spacing w:line="252" w:lineRule="auto"/>
              <w:rPr>
                <w:rFonts w:ascii="Arial"/>
                <w:sz w:val="21"/>
              </w:rPr>
            </w:pPr>
          </w:p>
          <w:p w14:paraId="2C4AA223">
            <w:pPr>
              <w:spacing w:line="252" w:lineRule="auto"/>
              <w:rPr>
                <w:rFonts w:ascii="Arial"/>
                <w:sz w:val="21"/>
              </w:rPr>
            </w:pPr>
          </w:p>
          <w:p w14:paraId="1A8C606B">
            <w:pPr>
              <w:spacing w:line="252" w:lineRule="auto"/>
              <w:rPr>
                <w:rFonts w:ascii="Arial"/>
                <w:sz w:val="21"/>
              </w:rPr>
            </w:pPr>
          </w:p>
          <w:p w14:paraId="66044FED">
            <w:pPr>
              <w:spacing w:line="252" w:lineRule="auto"/>
              <w:rPr>
                <w:rFonts w:ascii="Arial"/>
                <w:sz w:val="21"/>
              </w:rPr>
            </w:pPr>
          </w:p>
          <w:p w14:paraId="0846B828">
            <w:pPr>
              <w:spacing w:line="253" w:lineRule="auto"/>
              <w:rPr>
                <w:rFonts w:ascii="Arial"/>
                <w:sz w:val="21"/>
              </w:rPr>
            </w:pPr>
          </w:p>
          <w:p w14:paraId="423CEF7A">
            <w:pPr>
              <w:pStyle w:val="6"/>
              <w:spacing w:before="121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46F2028">
            <w:pPr>
              <w:pStyle w:val="6"/>
              <w:spacing w:before="121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E6FA9E4">
            <w:pPr>
              <w:spacing w:line="269" w:lineRule="auto"/>
              <w:rPr>
                <w:rFonts w:ascii="Arial"/>
                <w:sz w:val="21"/>
              </w:rPr>
            </w:pPr>
          </w:p>
          <w:p w14:paraId="6B125FBB">
            <w:pPr>
              <w:spacing w:line="269" w:lineRule="auto"/>
              <w:rPr>
                <w:rFonts w:ascii="Arial"/>
                <w:sz w:val="21"/>
              </w:rPr>
            </w:pPr>
          </w:p>
          <w:p w14:paraId="36603E88">
            <w:pPr>
              <w:spacing w:line="269" w:lineRule="auto"/>
              <w:rPr>
                <w:rFonts w:ascii="Arial"/>
                <w:sz w:val="21"/>
              </w:rPr>
            </w:pPr>
          </w:p>
          <w:p w14:paraId="2022B149">
            <w:pPr>
              <w:spacing w:line="269" w:lineRule="auto"/>
              <w:rPr>
                <w:rFonts w:ascii="Arial"/>
                <w:sz w:val="21"/>
              </w:rPr>
            </w:pPr>
          </w:p>
          <w:p w14:paraId="55BDCAF4">
            <w:pPr>
              <w:spacing w:line="269" w:lineRule="auto"/>
              <w:rPr>
                <w:rFonts w:ascii="Arial"/>
                <w:sz w:val="21"/>
              </w:rPr>
            </w:pPr>
          </w:p>
          <w:p w14:paraId="7D9B8A46">
            <w:pPr>
              <w:spacing w:line="270" w:lineRule="auto"/>
              <w:rPr>
                <w:rFonts w:ascii="Arial"/>
                <w:sz w:val="21"/>
              </w:rPr>
            </w:pPr>
          </w:p>
          <w:p w14:paraId="7BA122DC">
            <w:pPr>
              <w:pStyle w:val="6"/>
              <w:spacing w:before="120" w:line="196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C8B0576">
            <w:pPr>
              <w:pStyle w:val="6"/>
              <w:spacing w:before="126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5FFF70DB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6A82CF41">
            <w:pPr>
              <w:pStyle w:val="6"/>
              <w:spacing w:line="190" w:lineRule="auto"/>
              <w:ind w:left="49" w:right="221" w:hanging="11"/>
            </w:pPr>
            <w:r>
              <w:rPr>
                <w:spacing w:val="-4"/>
              </w:rPr>
              <w:t>（一）涂改、出租、出借民办非企业单位登记证书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，或者出租、出</w:t>
            </w:r>
            <w:r>
              <w:t xml:space="preserve"> </w:t>
            </w:r>
            <w:r>
              <w:rPr>
                <w:spacing w:val="-3"/>
              </w:rPr>
              <w:t>借民办非企业单位印章的；</w:t>
            </w:r>
          </w:p>
          <w:p w14:paraId="55F18053">
            <w:pPr>
              <w:pStyle w:val="6"/>
              <w:spacing w:before="11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5E1D688A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2589F915">
            <w:pPr>
              <w:rPr>
                <w:rFonts w:ascii="Arial"/>
                <w:sz w:val="21"/>
              </w:rPr>
            </w:pPr>
          </w:p>
        </w:tc>
      </w:tr>
      <w:tr w14:paraId="5D85B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712" w:type="dxa"/>
            <w:vAlign w:val="top"/>
          </w:tcPr>
          <w:p w14:paraId="188D1734">
            <w:pPr>
              <w:spacing w:line="253" w:lineRule="auto"/>
              <w:rPr>
                <w:rFonts w:ascii="Arial"/>
                <w:sz w:val="21"/>
              </w:rPr>
            </w:pPr>
          </w:p>
          <w:p w14:paraId="7DACCAE8">
            <w:pPr>
              <w:spacing w:line="253" w:lineRule="auto"/>
              <w:rPr>
                <w:rFonts w:ascii="Arial"/>
                <w:sz w:val="21"/>
              </w:rPr>
            </w:pPr>
          </w:p>
          <w:p w14:paraId="694E2CB7">
            <w:pPr>
              <w:spacing w:line="253" w:lineRule="auto"/>
              <w:rPr>
                <w:rFonts w:ascii="Arial"/>
                <w:sz w:val="21"/>
              </w:rPr>
            </w:pPr>
          </w:p>
          <w:p w14:paraId="53B522F4">
            <w:pPr>
              <w:spacing w:line="253" w:lineRule="auto"/>
              <w:rPr>
                <w:rFonts w:ascii="Arial"/>
                <w:sz w:val="21"/>
              </w:rPr>
            </w:pPr>
          </w:p>
          <w:p w14:paraId="1CC42230">
            <w:pPr>
              <w:spacing w:line="253" w:lineRule="auto"/>
              <w:rPr>
                <w:rFonts w:ascii="Arial"/>
                <w:sz w:val="21"/>
              </w:rPr>
            </w:pPr>
          </w:p>
          <w:p w14:paraId="7FBCBE83">
            <w:pPr>
              <w:spacing w:line="254" w:lineRule="auto"/>
              <w:rPr>
                <w:rFonts w:ascii="Arial"/>
                <w:sz w:val="21"/>
              </w:rPr>
            </w:pPr>
          </w:p>
          <w:p w14:paraId="52C975B4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14</w:t>
            </w:r>
          </w:p>
        </w:tc>
        <w:tc>
          <w:tcPr>
            <w:tcW w:w="1805" w:type="dxa"/>
            <w:vAlign w:val="top"/>
          </w:tcPr>
          <w:p w14:paraId="1D229BA2">
            <w:pPr>
              <w:spacing w:line="291" w:lineRule="auto"/>
              <w:rPr>
                <w:rFonts w:ascii="Arial"/>
                <w:sz w:val="21"/>
              </w:rPr>
            </w:pPr>
          </w:p>
          <w:p w14:paraId="4E3138A6">
            <w:pPr>
              <w:spacing w:line="292" w:lineRule="auto"/>
              <w:rPr>
                <w:rFonts w:ascii="Arial"/>
                <w:sz w:val="21"/>
              </w:rPr>
            </w:pPr>
          </w:p>
          <w:p w14:paraId="35C68DEF">
            <w:pPr>
              <w:pStyle w:val="6"/>
              <w:spacing w:before="120" w:line="185" w:lineRule="auto"/>
              <w:ind w:left="41" w:right="81" w:firstLine="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单位超出章程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规定的宗旨和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业务范围进行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活动的行政处</w:t>
            </w:r>
            <w:r>
              <w:rPr>
                <w:spacing w:val="3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058BAC01">
            <w:pPr>
              <w:spacing w:line="259" w:lineRule="auto"/>
              <w:rPr>
                <w:rFonts w:ascii="Arial"/>
                <w:sz w:val="21"/>
              </w:rPr>
            </w:pPr>
          </w:p>
          <w:p w14:paraId="0D53A4E3">
            <w:pPr>
              <w:spacing w:line="259" w:lineRule="auto"/>
              <w:rPr>
                <w:rFonts w:ascii="Arial"/>
                <w:sz w:val="21"/>
              </w:rPr>
            </w:pPr>
          </w:p>
          <w:p w14:paraId="4430595F">
            <w:pPr>
              <w:spacing w:line="259" w:lineRule="auto"/>
              <w:rPr>
                <w:rFonts w:ascii="Arial"/>
                <w:sz w:val="21"/>
              </w:rPr>
            </w:pPr>
          </w:p>
          <w:p w14:paraId="53DF2FF7">
            <w:pPr>
              <w:spacing w:line="259" w:lineRule="auto"/>
              <w:rPr>
                <w:rFonts w:ascii="Arial"/>
                <w:sz w:val="21"/>
              </w:rPr>
            </w:pPr>
          </w:p>
          <w:p w14:paraId="7B35EC54">
            <w:pPr>
              <w:spacing w:line="260" w:lineRule="auto"/>
              <w:rPr>
                <w:rFonts w:ascii="Arial"/>
                <w:sz w:val="21"/>
              </w:rPr>
            </w:pPr>
          </w:p>
          <w:p w14:paraId="2065F2AD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DBD2074">
            <w:pPr>
              <w:spacing w:line="313" w:lineRule="auto"/>
              <w:rPr>
                <w:rFonts w:ascii="Arial"/>
                <w:sz w:val="21"/>
              </w:rPr>
            </w:pPr>
          </w:p>
          <w:p w14:paraId="2AEA7B87">
            <w:pPr>
              <w:spacing w:line="313" w:lineRule="auto"/>
              <w:rPr>
                <w:rFonts w:ascii="Arial"/>
                <w:sz w:val="21"/>
              </w:rPr>
            </w:pPr>
          </w:p>
          <w:p w14:paraId="7870F194">
            <w:pPr>
              <w:spacing w:line="313" w:lineRule="auto"/>
              <w:rPr>
                <w:rFonts w:ascii="Arial"/>
                <w:sz w:val="21"/>
              </w:rPr>
            </w:pPr>
          </w:p>
          <w:p w14:paraId="6BB018D2">
            <w:pPr>
              <w:pStyle w:val="6"/>
              <w:spacing w:before="121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F32071E">
            <w:pPr>
              <w:pStyle w:val="6"/>
              <w:spacing w:before="121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1108A9F">
            <w:pPr>
              <w:spacing w:line="258" w:lineRule="auto"/>
              <w:rPr>
                <w:rFonts w:ascii="Arial"/>
                <w:sz w:val="21"/>
              </w:rPr>
            </w:pPr>
          </w:p>
          <w:p w14:paraId="6DEB022C">
            <w:pPr>
              <w:spacing w:line="258" w:lineRule="auto"/>
              <w:rPr>
                <w:rFonts w:ascii="Arial"/>
                <w:sz w:val="21"/>
              </w:rPr>
            </w:pPr>
          </w:p>
          <w:p w14:paraId="76AE4610">
            <w:pPr>
              <w:spacing w:line="259" w:lineRule="auto"/>
              <w:rPr>
                <w:rFonts w:ascii="Arial"/>
                <w:sz w:val="21"/>
              </w:rPr>
            </w:pPr>
          </w:p>
          <w:p w14:paraId="4F18C9BC">
            <w:pPr>
              <w:spacing w:line="259" w:lineRule="auto"/>
              <w:rPr>
                <w:rFonts w:ascii="Arial"/>
                <w:sz w:val="21"/>
              </w:rPr>
            </w:pPr>
          </w:p>
          <w:p w14:paraId="7E33ABEB">
            <w:pPr>
              <w:spacing w:line="259" w:lineRule="auto"/>
              <w:rPr>
                <w:rFonts w:ascii="Arial"/>
                <w:sz w:val="21"/>
              </w:rPr>
            </w:pPr>
          </w:p>
          <w:p w14:paraId="77A63AE1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5F486B2">
            <w:pPr>
              <w:pStyle w:val="6"/>
              <w:spacing w:before="22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50F6F62A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281C8E9E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）超出其章程规定的宗旨和业务范围进行活动的；</w:t>
            </w:r>
          </w:p>
          <w:p w14:paraId="7DD140B0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11C23F39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08AF1285">
            <w:pPr>
              <w:rPr>
                <w:rFonts w:ascii="Arial"/>
                <w:sz w:val="21"/>
              </w:rPr>
            </w:pPr>
          </w:p>
        </w:tc>
      </w:tr>
    </w:tbl>
    <w:p w14:paraId="6E3E4790">
      <w:pPr>
        <w:rPr>
          <w:rFonts w:ascii="Arial"/>
          <w:sz w:val="21"/>
        </w:rPr>
      </w:pPr>
    </w:p>
    <w:p w14:paraId="537421B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CF4C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8" w:hRule="atLeast"/>
        </w:trPr>
        <w:tc>
          <w:tcPr>
            <w:tcW w:w="712" w:type="dxa"/>
            <w:vAlign w:val="top"/>
          </w:tcPr>
          <w:p w14:paraId="63D0116A">
            <w:pPr>
              <w:spacing w:line="257" w:lineRule="auto"/>
              <w:rPr>
                <w:rFonts w:ascii="Arial"/>
                <w:sz w:val="21"/>
              </w:rPr>
            </w:pPr>
          </w:p>
          <w:p w14:paraId="4749F13F">
            <w:pPr>
              <w:spacing w:line="257" w:lineRule="auto"/>
              <w:rPr>
                <w:rFonts w:ascii="Arial"/>
                <w:sz w:val="21"/>
              </w:rPr>
            </w:pPr>
          </w:p>
          <w:p w14:paraId="4FD76DDD">
            <w:pPr>
              <w:spacing w:line="257" w:lineRule="auto"/>
              <w:rPr>
                <w:rFonts w:ascii="Arial"/>
                <w:sz w:val="21"/>
              </w:rPr>
            </w:pPr>
          </w:p>
          <w:p w14:paraId="255D05E7">
            <w:pPr>
              <w:spacing w:line="257" w:lineRule="auto"/>
              <w:rPr>
                <w:rFonts w:ascii="Arial"/>
                <w:sz w:val="21"/>
              </w:rPr>
            </w:pPr>
          </w:p>
          <w:p w14:paraId="481C7588">
            <w:pPr>
              <w:spacing w:line="257" w:lineRule="auto"/>
              <w:rPr>
                <w:rFonts w:ascii="Arial"/>
                <w:sz w:val="21"/>
              </w:rPr>
            </w:pPr>
          </w:p>
          <w:p w14:paraId="7856CF02">
            <w:pPr>
              <w:spacing w:line="257" w:lineRule="auto"/>
              <w:rPr>
                <w:rFonts w:ascii="Arial"/>
                <w:sz w:val="21"/>
              </w:rPr>
            </w:pPr>
          </w:p>
          <w:p w14:paraId="31E4EA1C">
            <w:pPr>
              <w:spacing w:line="258" w:lineRule="auto"/>
              <w:rPr>
                <w:rFonts w:ascii="Arial"/>
                <w:sz w:val="21"/>
              </w:rPr>
            </w:pPr>
          </w:p>
          <w:p w14:paraId="08AB25DA">
            <w:pPr>
              <w:spacing w:line="258" w:lineRule="auto"/>
              <w:rPr>
                <w:rFonts w:ascii="Arial"/>
                <w:sz w:val="21"/>
              </w:rPr>
            </w:pPr>
          </w:p>
          <w:p w14:paraId="0FC2B8C7">
            <w:pPr>
              <w:spacing w:line="258" w:lineRule="auto"/>
              <w:rPr>
                <w:rFonts w:ascii="Arial"/>
                <w:sz w:val="21"/>
              </w:rPr>
            </w:pPr>
          </w:p>
          <w:p w14:paraId="30CAA7A4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15</w:t>
            </w:r>
          </w:p>
        </w:tc>
        <w:tc>
          <w:tcPr>
            <w:tcW w:w="1805" w:type="dxa"/>
            <w:vAlign w:val="top"/>
          </w:tcPr>
          <w:p w14:paraId="721D17F1">
            <w:pPr>
              <w:spacing w:line="259" w:lineRule="auto"/>
              <w:rPr>
                <w:rFonts w:ascii="Arial"/>
                <w:sz w:val="21"/>
              </w:rPr>
            </w:pPr>
          </w:p>
          <w:p w14:paraId="4CA794D8">
            <w:pPr>
              <w:spacing w:line="259" w:lineRule="auto"/>
              <w:rPr>
                <w:rFonts w:ascii="Arial"/>
                <w:sz w:val="21"/>
              </w:rPr>
            </w:pPr>
          </w:p>
          <w:p w14:paraId="7B6C24CD">
            <w:pPr>
              <w:spacing w:line="259" w:lineRule="auto"/>
              <w:rPr>
                <w:rFonts w:ascii="Arial"/>
                <w:sz w:val="21"/>
              </w:rPr>
            </w:pPr>
          </w:p>
          <w:p w14:paraId="5ECA9A7E">
            <w:pPr>
              <w:spacing w:line="259" w:lineRule="auto"/>
              <w:rPr>
                <w:rFonts w:ascii="Arial"/>
                <w:sz w:val="21"/>
              </w:rPr>
            </w:pPr>
          </w:p>
          <w:p w14:paraId="4B333D16">
            <w:pPr>
              <w:spacing w:line="260" w:lineRule="auto"/>
              <w:rPr>
                <w:rFonts w:ascii="Arial"/>
                <w:sz w:val="21"/>
              </w:rPr>
            </w:pPr>
          </w:p>
          <w:p w14:paraId="6C48D2C8">
            <w:pPr>
              <w:spacing w:line="260" w:lineRule="auto"/>
              <w:rPr>
                <w:rFonts w:ascii="Arial"/>
                <w:sz w:val="21"/>
              </w:rPr>
            </w:pPr>
          </w:p>
          <w:p w14:paraId="72BC1414">
            <w:pPr>
              <w:pStyle w:val="6"/>
              <w:spacing w:before="120" w:line="184" w:lineRule="auto"/>
              <w:ind w:left="41" w:right="81" w:firstLine="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单位拒不接受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或者不按照规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定接受监督检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查的行政处罚</w:t>
            </w:r>
          </w:p>
        </w:tc>
        <w:tc>
          <w:tcPr>
            <w:tcW w:w="1187" w:type="dxa"/>
            <w:vAlign w:val="top"/>
          </w:tcPr>
          <w:p w14:paraId="36058761">
            <w:pPr>
              <w:spacing w:line="261" w:lineRule="auto"/>
              <w:rPr>
                <w:rFonts w:ascii="Arial"/>
                <w:sz w:val="21"/>
              </w:rPr>
            </w:pPr>
          </w:p>
          <w:p w14:paraId="23B03417">
            <w:pPr>
              <w:spacing w:line="262" w:lineRule="auto"/>
              <w:rPr>
                <w:rFonts w:ascii="Arial"/>
                <w:sz w:val="21"/>
              </w:rPr>
            </w:pPr>
          </w:p>
          <w:p w14:paraId="1515637B">
            <w:pPr>
              <w:spacing w:line="262" w:lineRule="auto"/>
              <w:rPr>
                <w:rFonts w:ascii="Arial"/>
                <w:sz w:val="21"/>
              </w:rPr>
            </w:pPr>
          </w:p>
          <w:p w14:paraId="65092926">
            <w:pPr>
              <w:spacing w:line="262" w:lineRule="auto"/>
              <w:rPr>
                <w:rFonts w:ascii="Arial"/>
                <w:sz w:val="21"/>
              </w:rPr>
            </w:pPr>
          </w:p>
          <w:p w14:paraId="229F3253">
            <w:pPr>
              <w:spacing w:line="262" w:lineRule="auto"/>
              <w:rPr>
                <w:rFonts w:ascii="Arial"/>
                <w:sz w:val="21"/>
              </w:rPr>
            </w:pPr>
          </w:p>
          <w:p w14:paraId="41B6D4ED">
            <w:pPr>
              <w:spacing w:line="262" w:lineRule="auto"/>
              <w:rPr>
                <w:rFonts w:ascii="Arial"/>
                <w:sz w:val="21"/>
              </w:rPr>
            </w:pPr>
          </w:p>
          <w:p w14:paraId="30118DDA">
            <w:pPr>
              <w:spacing w:line="262" w:lineRule="auto"/>
              <w:rPr>
                <w:rFonts w:ascii="Arial"/>
                <w:sz w:val="21"/>
              </w:rPr>
            </w:pPr>
          </w:p>
          <w:p w14:paraId="5694FC7D">
            <w:pPr>
              <w:spacing w:line="262" w:lineRule="auto"/>
              <w:rPr>
                <w:rFonts w:ascii="Arial"/>
                <w:sz w:val="21"/>
              </w:rPr>
            </w:pPr>
          </w:p>
          <w:p w14:paraId="5BA18DD2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1572907">
            <w:pPr>
              <w:spacing w:line="247" w:lineRule="auto"/>
              <w:rPr>
                <w:rFonts w:ascii="Arial"/>
                <w:sz w:val="21"/>
              </w:rPr>
            </w:pPr>
          </w:p>
          <w:p w14:paraId="3BD52A2A">
            <w:pPr>
              <w:spacing w:line="248" w:lineRule="auto"/>
              <w:rPr>
                <w:rFonts w:ascii="Arial"/>
                <w:sz w:val="21"/>
              </w:rPr>
            </w:pPr>
          </w:p>
          <w:p w14:paraId="61FD64C6">
            <w:pPr>
              <w:spacing w:line="248" w:lineRule="auto"/>
              <w:rPr>
                <w:rFonts w:ascii="Arial"/>
                <w:sz w:val="21"/>
              </w:rPr>
            </w:pPr>
          </w:p>
          <w:p w14:paraId="1FB2DCAB">
            <w:pPr>
              <w:spacing w:line="248" w:lineRule="auto"/>
              <w:rPr>
                <w:rFonts w:ascii="Arial"/>
                <w:sz w:val="21"/>
              </w:rPr>
            </w:pPr>
          </w:p>
          <w:p w14:paraId="145573CC">
            <w:pPr>
              <w:spacing w:line="248" w:lineRule="auto"/>
              <w:rPr>
                <w:rFonts w:ascii="Arial"/>
                <w:sz w:val="21"/>
              </w:rPr>
            </w:pPr>
          </w:p>
          <w:p w14:paraId="59CA48C0">
            <w:pPr>
              <w:spacing w:line="248" w:lineRule="auto"/>
              <w:rPr>
                <w:rFonts w:ascii="Arial"/>
                <w:sz w:val="21"/>
              </w:rPr>
            </w:pPr>
          </w:p>
          <w:p w14:paraId="215D53DF">
            <w:pPr>
              <w:spacing w:line="248" w:lineRule="auto"/>
              <w:rPr>
                <w:rFonts w:ascii="Arial"/>
                <w:sz w:val="21"/>
              </w:rPr>
            </w:pPr>
          </w:p>
          <w:p w14:paraId="1D2ACA54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3DBDB77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24A86FD">
            <w:pPr>
              <w:spacing w:line="261" w:lineRule="auto"/>
              <w:rPr>
                <w:rFonts w:ascii="Arial"/>
                <w:sz w:val="21"/>
              </w:rPr>
            </w:pPr>
          </w:p>
          <w:p w14:paraId="47DBAB44">
            <w:pPr>
              <w:spacing w:line="261" w:lineRule="auto"/>
              <w:rPr>
                <w:rFonts w:ascii="Arial"/>
                <w:sz w:val="21"/>
              </w:rPr>
            </w:pPr>
          </w:p>
          <w:p w14:paraId="5B254FE1">
            <w:pPr>
              <w:spacing w:line="261" w:lineRule="auto"/>
              <w:rPr>
                <w:rFonts w:ascii="Arial"/>
                <w:sz w:val="21"/>
              </w:rPr>
            </w:pPr>
          </w:p>
          <w:p w14:paraId="6391C029">
            <w:pPr>
              <w:spacing w:line="261" w:lineRule="auto"/>
              <w:rPr>
                <w:rFonts w:ascii="Arial"/>
                <w:sz w:val="21"/>
              </w:rPr>
            </w:pPr>
          </w:p>
          <w:p w14:paraId="17348B84">
            <w:pPr>
              <w:spacing w:line="262" w:lineRule="auto"/>
              <w:rPr>
                <w:rFonts w:ascii="Arial"/>
                <w:sz w:val="21"/>
              </w:rPr>
            </w:pPr>
          </w:p>
          <w:p w14:paraId="0F296678">
            <w:pPr>
              <w:spacing w:line="262" w:lineRule="auto"/>
              <w:rPr>
                <w:rFonts w:ascii="Arial"/>
                <w:sz w:val="21"/>
              </w:rPr>
            </w:pPr>
          </w:p>
          <w:p w14:paraId="6F874FFA">
            <w:pPr>
              <w:spacing w:line="262" w:lineRule="auto"/>
              <w:rPr>
                <w:rFonts w:ascii="Arial"/>
                <w:sz w:val="21"/>
              </w:rPr>
            </w:pPr>
          </w:p>
          <w:p w14:paraId="2A256CF2">
            <w:pPr>
              <w:spacing w:line="262" w:lineRule="auto"/>
              <w:rPr>
                <w:rFonts w:ascii="Arial"/>
                <w:sz w:val="21"/>
              </w:rPr>
            </w:pPr>
          </w:p>
          <w:p w14:paraId="21BE084B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C6F3922">
            <w:pPr>
              <w:spacing w:line="285" w:lineRule="auto"/>
              <w:rPr>
                <w:rFonts w:ascii="Arial"/>
                <w:sz w:val="21"/>
              </w:rPr>
            </w:pPr>
          </w:p>
          <w:p w14:paraId="5A5879AF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0F517742">
            <w:pPr>
              <w:pStyle w:val="6"/>
              <w:spacing w:before="1" w:line="183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0082DAB8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（三）拒不接受或者不按照规定接受监督检查的；</w:t>
            </w:r>
          </w:p>
          <w:p w14:paraId="5ED98CEE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22A98F7D">
            <w:pPr>
              <w:pStyle w:val="6"/>
              <w:spacing w:before="60" w:line="180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  <w:p w14:paraId="5F2120D0">
            <w:pPr>
              <w:pStyle w:val="6"/>
              <w:spacing w:before="1" w:line="179" w:lineRule="auto"/>
              <w:ind w:left="27"/>
            </w:pPr>
            <w:r>
              <w:rPr>
                <w:spacing w:val="-6"/>
              </w:rPr>
              <w:t>《民办非企业单位年度检查办法》（2005年6月1日施行）</w:t>
            </w:r>
          </w:p>
          <w:p w14:paraId="7E893F9C">
            <w:pPr>
              <w:pStyle w:val="6"/>
              <w:spacing w:before="1" w:line="190" w:lineRule="auto"/>
              <w:ind w:left="51" w:right="223" w:hanging="3"/>
            </w:pPr>
            <w:r>
              <w:rPr>
                <w:spacing w:val="-4"/>
              </w:rPr>
              <w:t>第十条：登记管理机关对连续两年不参加年检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，或连续两年“年检</w:t>
            </w:r>
            <w:r>
              <w:t xml:space="preserve"> </w:t>
            </w:r>
            <w:r>
              <w:rPr>
                <w:spacing w:val="-3"/>
              </w:rPr>
              <w:t>不合格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”的民办非企业单位，予以撤销登记并公</w:t>
            </w:r>
            <w:r>
              <w:rPr>
                <w:spacing w:val="-4"/>
              </w:rPr>
              <w:t>告。</w:t>
            </w:r>
          </w:p>
        </w:tc>
        <w:tc>
          <w:tcPr>
            <w:tcW w:w="1098" w:type="dxa"/>
            <w:vAlign w:val="top"/>
          </w:tcPr>
          <w:p w14:paraId="27462076">
            <w:pPr>
              <w:rPr>
                <w:rFonts w:ascii="Arial"/>
                <w:sz w:val="21"/>
              </w:rPr>
            </w:pPr>
          </w:p>
        </w:tc>
      </w:tr>
      <w:tr w14:paraId="774E6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 w:hRule="atLeast"/>
        </w:trPr>
        <w:tc>
          <w:tcPr>
            <w:tcW w:w="712" w:type="dxa"/>
            <w:vAlign w:val="top"/>
          </w:tcPr>
          <w:p w14:paraId="322DFDD0">
            <w:pPr>
              <w:spacing w:line="285" w:lineRule="auto"/>
              <w:rPr>
                <w:rFonts w:ascii="Arial"/>
                <w:sz w:val="21"/>
              </w:rPr>
            </w:pPr>
          </w:p>
          <w:p w14:paraId="01C71CED">
            <w:pPr>
              <w:spacing w:line="286" w:lineRule="auto"/>
              <w:rPr>
                <w:rFonts w:ascii="Arial"/>
                <w:sz w:val="21"/>
              </w:rPr>
            </w:pPr>
          </w:p>
          <w:p w14:paraId="4795E566">
            <w:pPr>
              <w:spacing w:line="286" w:lineRule="auto"/>
              <w:rPr>
                <w:rFonts w:ascii="Arial"/>
                <w:sz w:val="21"/>
              </w:rPr>
            </w:pPr>
          </w:p>
          <w:p w14:paraId="2652FE84">
            <w:pPr>
              <w:spacing w:line="286" w:lineRule="auto"/>
              <w:rPr>
                <w:rFonts w:ascii="Arial"/>
                <w:sz w:val="21"/>
              </w:rPr>
            </w:pPr>
          </w:p>
          <w:p w14:paraId="12FB1789">
            <w:pPr>
              <w:spacing w:line="286" w:lineRule="auto"/>
              <w:rPr>
                <w:rFonts w:ascii="Arial"/>
                <w:sz w:val="21"/>
              </w:rPr>
            </w:pPr>
          </w:p>
          <w:p w14:paraId="501A42B9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16</w:t>
            </w:r>
          </w:p>
        </w:tc>
        <w:tc>
          <w:tcPr>
            <w:tcW w:w="1805" w:type="dxa"/>
            <w:vAlign w:val="top"/>
          </w:tcPr>
          <w:p w14:paraId="31AA3F76">
            <w:pPr>
              <w:spacing w:line="282" w:lineRule="auto"/>
              <w:rPr>
                <w:rFonts w:ascii="Arial"/>
                <w:sz w:val="21"/>
              </w:rPr>
            </w:pPr>
          </w:p>
          <w:p w14:paraId="76DAF328">
            <w:pPr>
              <w:spacing w:line="283" w:lineRule="auto"/>
              <w:rPr>
                <w:rFonts w:ascii="Arial"/>
                <w:sz w:val="21"/>
              </w:rPr>
            </w:pPr>
          </w:p>
          <w:p w14:paraId="33A8A3C6">
            <w:pPr>
              <w:spacing w:line="283" w:lineRule="auto"/>
              <w:rPr>
                <w:rFonts w:ascii="Arial"/>
                <w:sz w:val="21"/>
              </w:rPr>
            </w:pPr>
          </w:p>
          <w:p w14:paraId="310551FC">
            <w:pPr>
              <w:pStyle w:val="6"/>
              <w:spacing w:before="120" w:line="185" w:lineRule="auto"/>
              <w:ind w:left="43" w:right="8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单位不按照规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定办理变更登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记的行政处罚</w:t>
            </w:r>
          </w:p>
        </w:tc>
        <w:tc>
          <w:tcPr>
            <w:tcW w:w="1187" w:type="dxa"/>
            <w:vAlign w:val="top"/>
          </w:tcPr>
          <w:p w14:paraId="07D35509">
            <w:pPr>
              <w:spacing w:line="241" w:lineRule="auto"/>
              <w:rPr>
                <w:rFonts w:ascii="Arial"/>
                <w:sz w:val="21"/>
              </w:rPr>
            </w:pPr>
          </w:p>
          <w:p w14:paraId="7BB3AB12">
            <w:pPr>
              <w:spacing w:line="241" w:lineRule="auto"/>
              <w:rPr>
                <w:rFonts w:ascii="Arial"/>
                <w:sz w:val="21"/>
              </w:rPr>
            </w:pPr>
          </w:p>
          <w:p w14:paraId="72925C25">
            <w:pPr>
              <w:spacing w:line="242" w:lineRule="auto"/>
              <w:rPr>
                <w:rFonts w:ascii="Arial"/>
                <w:sz w:val="21"/>
              </w:rPr>
            </w:pPr>
          </w:p>
          <w:p w14:paraId="390D87B0">
            <w:pPr>
              <w:spacing w:line="242" w:lineRule="auto"/>
              <w:rPr>
                <w:rFonts w:ascii="Arial"/>
                <w:sz w:val="21"/>
              </w:rPr>
            </w:pPr>
          </w:p>
          <w:p w14:paraId="2CC7C218">
            <w:pPr>
              <w:spacing w:line="242" w:lineRule="auto"/>
              <w:rPr>
                <w:rFonts w:ascii="Arial"/>
                <w:sz w:val="21"/>
              </w:rPr>
            </w:pPr>
          </w:p>
          <w:p w14:paraId="63647CD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D3C8EFC">
            <w:pPr>
              <w:spacing w:line="282" w:lineRule="auto"/>
              <w:rPr>
                <w:rFonts w:ascii="Arial"/>
                <w:sz w:val="21"/>
              </w:rPr>
            </w:pPr>
          </w:p>
          <w:p w14:paraId="288FD7F2">
            <w:pPr>
              <w:spacing w:line="282" w:lineRule="auto"/>
              <w:rPr>
                <w:rFonts w:ascii="Arial"/>
                <w:sz w:val="21"/>
              </w:rPr>
            </w:pPr>
          </w:p>
          <w:p w14:paraId="136BCE7B">
            <w:pPr>
              <w:spacing w:line="283" w:lineRule="auto"/>
              <w:rPr>
                <w:rFonts w:ascii="Arial"/>
                <w:sz w:val="21"/>
              </w:rPr>
            </w:pPr>
          </w:p>
          <w:p w14:paraId="7E340FA2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B892324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539410F">
            <w:pPr>
              <w:spacing w:line="241" w:lineRule="auto"/>
              <w:rPr>
                <w:rFonts w:ascii="Arial"/>
                <w:sz w:val="21"/>
              </w:rPr>
            </w:pPr>
          </w:p>
          <w:p w14:paraId="7A43D1A3">
            <w:pPr>
              <w:spacing w:line="241" w:lineRule="auto"/>
              <w:rPr>
                <w:rFonts w:ascii="Arial"/>
                <w:sz w:val="21"/>
              </w:rPr>
            </w:pPr>
          </w:p>
          <w:p w14:paraId="261827F5">
            <w:pPr>
              <w:spacing w:line="241" w:lineRule="auto"/>
              <w:rPr>
                <w:rFonts w:ascii="Arial"/>
                <w:sz w:val="21"/>
              </w:rPr>
            </w:pPr>
          </w:p>
          <w:p w14:paraId="64011E03">
            <w:pPr>
              <w:spacing w:line="241" w:lineRule="auto"/>
              <w:rPr>
                <w:rFonts w:ascii="Arial"/>
                <w:sz w:val="21"/>
              </w:rPr>
            </w:pPr>
          </w:p>
          <w:p w14:paraId="70CEE82E">
            <w:pPr>
              <w:spacing w:line="241" w:lineRule="auto"/>
              <w:rPr>
                <w:rFonts w:ascii="Arial"/>
                <w:sz w:val="21"/>
              </w:rPr>
            </w:pPr>
          </w:p>
          <w:p w14:paraId="5454EBE8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69B70E1">
            <w:pPr>
              <w:pStyle w:val="6"/>
              <w:spacing w:before="13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416A1D85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3E561338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 四）不按照规定办理变更登记的；</w:t>
            </w:r>
          </w:p>
          <w:p w14:paraId="6C7CCA93">
            <w:pPr>
              <w:pStyle w:val="6"/>
              <w:spacing w:before="12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51071FF4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5E14814D">
            <w:pPr>
              <w:rPr>
                <w:rFonts w:ascii="Arial"/>
                <w:sz w:val="21"/>
              </w:rPr>
            </w:pPr>
          </w:p>
        </w:tc>
      </w:tr>
    </w:tbl>
    <w:p w14:paraId="31FEA191">
      <w:pPr>
        <w:rPr>
          <w:rFonts w:ascii="Arial"/>
          <w:sz w:val="21"/>
        </w:rPr>
      </w:pPr>
    </w:p>
    <w:p w14:paraId="40B750A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EBB6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712" w:type="dxa"/>
            <w:vAlign w:val="top"/>
          </w:tcPr>
          <w:p w14:paraId="7576C555">
            <w:pPr>
              <w:spacing w:line="253" w:lineRule="auto"/>
              <w:rPr>
                <w:rFonts w:ascii="Arial"/>
                <w:sz w:val="21"/>
              </w:rPr>
            </w:pPr>
          </w:p>
          <w:p w14:paraId="70A4CD4D">
            <w:pPr>
              <w:spacing w:line="253" w:lineRule="auto"/>
              <w:rPr>
                <w:rFonts w:ascii="Arial"/>
                <w:sz w:val="21"/>
              </w:rPr>
            </w:pPr>
          </w:p>
          <w:p w14:paraId="124C5920">
            <w:pPr>
              <w:spacing w:line="254" w:lineRule="auto"/>
              <w:rPr>
                <w:rFonts w:ascii="Arial"/>
                <w:sz w:val="21"/>
              </w:rPr>
            </w:pPr>
          </w:p>
          <w:p w14:paraId="61AB0C47">
            <w:pPr>
              <w:spacing w:line="254" w:lineRule="auto"/>
              <w:rPr>
                <w:rFonts w:ascii="Arial"/>
                <w:sz w:val="21"/>
              </w:rPr>
            </w:pPr>
          </w:p>
          <w:p w14:paraId="2CA7C989">
            <w:pPr>
              <w:spacing w:line="254" w:lineRule="auto"/>
              <w:rPr>
                <w:rFonts w:ascii="Arial"/>
                <w:sz w:val="21"/>
              </w:rPr>
            </w:pPr>
          </w:p>
          <w:p w14:paraId="20BD666E">
            <w:pPr>
              <w:spacing w:line="254" w:lineRule="auto"/>
              <w:rPr>
                <w:rFonts w:ascii="Arial"/>
                <w:sz w:val="21"/>
              </w:rPr>
            </w:pPr>
          </w:p>
          <w:p w14:paraId="5E13CFB0">
            <w:pPr>
              <w:pStyle w:val="6"/>
              <w:spacing w:before="120" w:line="168" w:lineRule="auto"/>
              <w:ind w:left="231"/>
            </w:pPr>
            <w:r>
              <w:rPr>
                <w:spacing w:val="-23"/>
              </w:rPr>
              <w:t>17</w:t>
            </w:r>
          </w:p>
        </w:tc>
        <w:tc>
          <w:tcPr>
            <w:tcW w:w="1805" w:type="dxa"/>
            <w:vAlign w:val="top"/>
          </w:tcPr>
          <w:p w14:paraId="18EF0D96">
            <w:pPr>
              <w:spacing w:line="313" w:lineRule="auto"/>
              <w:rPr>
                <w:rFonts w:ascii="Arial"/>
                <w:sz w:val="21"/>
              </w:rPr>
            </w:pPr>
          </w:p>
          <w:p w14:paraId="4F805A43">
            <w:pPr>
              <w:spacing w:line="313" w:lineRule="auto"/>
              <w:rPr>
                <w:rFonts w:ascii="Arial"/>
                <w:sz w:val="21"/>
              </w:rPr>
            </w:pPr>
          </w:p>
          <w:p w14:paraId="5A8AB0FA">
            <w:pPr>
              <w:spacing w:line="314" w:lineRule="auto"/>
              <w:rPr>
                <w:rFonts w:ascii="Arial"/>
                <w:sz w:val="21"/>
              </w:rPr>
            </w:pPr>
          </w:p>
          <w:p w14:paraId="6279CD34">
            <w:pPr>
              <w:pStyle w:val="6"/>
              <w:spacing w:before="120" w:line="185" w:lineRule="auto"/>
              <w:ind w:left="43" w:right="75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单位设立分支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机构、代表机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构的行政处罚</w:t>
            </w:r>
          </w:p>
        </w:tc>
        <w:tc>
          <w:tcPr>
            <w:tcW w:w="1187" w:type="dxa"/>
            <w:vAlign w:val="top"/>
          </w:tcPr>
          <w:p w14:paraId="7EEAC882">
            <w:pPr>
              <w:spacing w:line="260" w:lineRule="auto"/>
              <w:rPr>
                <w:rFonts w:ascii="Arial"/>
                <w:sz w:val="21"/>
              </w:rPr>
            </w:pPr>
          </w:p>
          <w:p w14:paraId="3B0637B7">
            <w:pPr>
              <w:spacing w:line="260" w:lineRule="auto"/>
              <w:rPr>
                <w:rFonts w:ascii="Arial"/>
                <w:sz w:val="21"/>
              </w:rPr>
            </w:pPr>
          </w:p>
          <w:p w14:paraId="410A3A9F">
            <w:pPr>
              <w:spacing w:line="260" w:lineRule="auto"/>
              <w:rPr>
                <w:rFonts w:ascii="Arial"/>
                <w:sz w:val="21"/>
              </w:rPr>
            </w:pPr>
          </w:p>
          <w:p w14:paraId="46F360B3">
            <w:pPr>
              <w:spacing w:line="260" w:lineRule="auto"/>
              <w:rPr>
                <w:rFonts w:ascii="Arial"/>
                <w:sz w:val="21"/>
              </w:rPr>
            </w:pPr>
          </w:p>
          <w:p w14:paraId="0243C6CA">
            <w:pPr>
              <w:spacing w:line="260" w:lineRule="auto"/>
              <w:rPr>
                <w:rFonts w:ascii="Arial"/>
                <w:sz w:val="21"/>
              </w:rPr>
            </w:pPr>
          </w:p>
          <w:p w14:paraId="7A0C4D6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7C5D198">
            <w:pPr>
              <w:spacing w:line="313" w:lineRule="auto"/>
              <w:rPr>
                <w:rFonts w:ascii="Arial"/>
                <w:sz w:val="21"/>
              </w:rPr>
            </w:pPr>
          </w:p>
          <w:p w14:paraId="60405DA5">
            <w:pPr>
              <w:spacing w:line="313" w:lineRule="auto"/>
              <w:rPr>
                <w:rFonts w:ascii="Arial"/>
                <w:sz w:val="21"/>
              </w:rPr>
            </w:pPr>
          </w:p>
          <w:p w14:paraId="02F62728">
            <w:pPr>
              <w:spacing w:line="313" w:lineRule="auto"/>
              <w:rPr>
                <w:rFonts w:ascii="Arial"/>
                <w:sz w:val="21"/>
              </w:rPr>
            </w:pPr>
          </w:p>
          <w:p w14:paraId="17D452D1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01A3C9D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8B1B585">
            <w:pPr>
              <w:spacing w:line="259" w:lineRule="auto"/>
              <w:rPr>
                <w:rFonts w:ascii="Arial"/>
                <w:sz w:val="21"/>
              </w:rPr>
            </w:pPr>
          </w:p>
          <w:p w14:paraId="7BEAD142">
            <w:pPr>
              <w:spacing w:line="259" w:lineRule="auto"/>
              <w:rPr>
                <w:rFonts w:ascii="Arial"/>
                <w:sz w:val="21"/>
              </w:rPr>
            </w:pPr>
          </w:p>
          <w:p w14:paraId="788548A3">
            <w:pPr>
              <w:spacing w:line="259" w:lineRule="auto"/>
              <w:rPr>
                <w:rFonts w:ascii="Arial"/>
                <w:sz w:val="21"/>
              </w:rPr>
            </w:pPr>
          </w:p>
          <w:p w14:paraId="5E0BBE64">
            <w:pPr>
              <w:spacing w:line="260" w:lineRule="auto"/>
              <w:rPr>
                <w:rFonts w:ascii="Arial"/>
                <w:sz w:val="21"/>
              </w:rPr>
            </w:pPr>
          </w:p>
          <w:p w14:paraId="69937738">
            <w:pPr>
              <w:spacing w:line="260" w:lineRule="auto"/>
              <w:rPr>
                <w:rFonts w:ascii="Arial"/>
                <w:sz w:val="21"/>
              </w:rPr>
            </w:pPr>
          </w:p>
          <w:p w14:paraId="52E0895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455E692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18D1553B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24360630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（五）设立分支机构的；</w:t>
            </w:r>
          </w:p>
          <w:p w14:paraId="601CABCD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3357A4E6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515EFE47">
            <w:pPr>
              <w:rPr>
                <w:rFonts w:ascii="Arial"/>
                <w:sz w:val="21"/>
              </w:rPr>
            </w:pPr>
          </w:p>
        </w:tc>
      </w:tr>
      <w:tr w14:paraId="3F96C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712" w:type="dxa"/>
            <w:vAlign w:val="top"/>
          </w:tcPr>
          <w:p w14:paraId="2A4A0977">
            <w:pPr>
              <w:spacing w:line="267" w:lineRule="auto"/>
              <w:rPr>
                <w:rFonts w:ascii="Arial"/>
                <w:sz w:val="21"/>
              </w:rPr>
            </w:pPr>
          </w:p>
          <w:p w14:paraId="7B95F60C">
            <w:pPr>
              <w:spacing w:line="267" w:lineRule="auto"/>
              <w:rPr>
                <w:rFonts w:ascii="Arial"/>
                <w:sz w:val="21"/>
              </w:rPr>
            </w:pPr>
          </w:p>
          <w:p w14:paraId="6D2AA927">
            <w:pPr>
              <w:spacing w:line="267" w:lineRule="auto"/>
              <w:rPr>
                <w:rFonts w:ascii="Arial"/>
                <w:sz w:val="21"/>
              </w:rPr>
            </w:pPr>
          </w:p>
          <w:p w14:paraId="23639EA8">
            <w:pPr>
              <w:spacing w:line="267" w:lineRule="auto"/>
              <w:rPr>
                <w:rFonts w:ascii="Arial"/>
                <w:sz w:val="21"/>
              </w:rPr>
            </w:pPr>
          </w:p>
          <w:p w14:paraId="1D1E72BA">
            <w:pPr>
              <w:spacing w:line="268" w:lineRule="auto"/>
              <w:rPr>
                <w:rFonts w:ascii="Arial"/>
                <w:sz w:val="21"/>
              </w:rPr>
            </w:pPr>
          </w:p>
          <w:p w14:paraId="6D4105A9">
            <w:pPr>
              <w:spacing w:line="268" w:lineRule="auto"/>
              <w:rPr>
                <w:rFonts w:ascii="Arial"/>
                <w:sz w:val="21"/>
              </w:rPr>
            </w:pPr>
          </w:p>
          <w:p w14:paraId="0AC6DCF0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18</w:t>
            </w:r>
          </w:p>
        </w:tc>
        <w:tc>
          <w:tcPr>
            <w:tcW w:w="1805" w:type="dxa"/>
            <w:vAlign w:val="top"/>
          </w:tcPr>
          <w:p w14:paraId="42823483">
            <w:pPr>
              <w:spacing w:line="255" w:lineRule="auto"/>
              <w:rPr>
                <w:rFonts w:ascii="Arial"/>
                <w:sz w:val="21"/>
              </w:rPr>
            </w:pPr>
          </w:p>
          <w:p w14:paraId="3A095D4B">
            <w:pPr>
              <w:spacing w:line="256" w:lineRule="auto"/>
              <w:rPr>
                <w:rFonts w:ascii="Arial"/>
                <w:sz w:val="21"/>
              </w:rPr>
            </w:pPr>
          </w:p>
          <w:p w14:paraId="15C1201E">
            <w:pPr>
              <w:spacing w:line="256" w:lineRule="auto"/>
              <w:rPr>
                <w:rFonts w:ascii="Arial"/>
                <w:sz w:val="21"/>
              </w:rPr>
            </w:pPr>
          </w:p>
          <w:p w14:paraId="0C34E919">
            <w:pPr>
              <w:spacing w:line="256" w:lineRule="auto"/>
              <w:rPr>
                <w:rFonts w:ascii="Arial"/>
                <w:sz w:val="21"/>
              </w:rPr>
            </w:pPr>
          </w:p>
          <w:p w14:paraId="0050DC31">
            <w:pPr>
              <w:pStyle w:val="6"/>
              <w:spacing w:before="120" w:line="185" w:lineRule="auto"/>
              <w:ind w:left="43" w:right="8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单位从事营利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性的经营活动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158F1D74">
            <w:pPr>
              <w:spacing w:line="276" w:lineRule="auto"/>
              <w:rPr>
                <w:rFonts w:ascii="Arial"/>
                <w:sz w:val="21"/>
              </w:rPr>
            </w:pPr>
          </w:p>
          <w:p w14:paraId="5DFF6388">
            <w:pPr>
              <w:spacing w:line="276" w:lineRule="auto"/>
              <w:rPr>
                <w:rFonts w:ascii="Arial"/>
                <w:sz w:val="21"/>
              </w:rPr>
            </w:pPr>
          </w:p>
          <w:p w14:paraId="5DE2011F">
            <w:pPr>
              <w:spacing w:line="277" w:lineRule="auto"/>
              <w:rPr>
                <w:rFonts w:ascii="Arial"/>
                <w:sz w:val="21"/>
              </w:rPr>
            </w:pPr>
          </w:p>
          <w:p w14:paraId="3602A6E7">
            <w:pPr>
              <w:spacing w:line="277" w:lineRule="auto"/>
              <w:rPr>
                <w:rFonts w:ascii="Arial"/>
                <w:sz w:val="21"/>
              </w:rPr>
            </w:pPr>
          </w:p>
          <w:p w14:paraId="436A24C8">
            <w:pPr>
              <w:spacing w:line="277" w:lineRule="auto"/>
              <w:rPr>
                <w:rFonts w:ascii="Arial"/>
                <w:sz w:val="21"/>
              </w:rPr>
            </w:pPr>
          </w:p>
          <w:p w14:paraId="643C859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16587EB">
            <w:pPr>
              <w:spacing w:line="255" w:lineRule="auto"/>
              <w:rPr>
                <w:rFonts w:ascii="Arial"/>
                <w:sz w:val="21"/>
              </w:rPr>
            </w:pPr>
          </w:p>
          <w:p w14:paraId="7975FD55">
            <w:pPr>
              <w:spacing w:line="255" w:lineRule="auto"/>
              <w:rPr>
                <w:rFonts w:ascii="Arial"/>
                <w:sz w:val="21"/>
              </w:rPr>
            </w:pPr>
          </w:p>
          <w:p w14:paraId="12768536">
            <w:pPr>
              <w:spacing w:line="256" w:lineRule="auto"/>
              <w:rPr>
                <w:rFonts w:ascii="Arial"/>
                <w:sz w:val="21"/>
              </w:rPr>
            </w:pPr>
          </w:p>
          <w:p w14:paraId="6E43660C">
            <w:pPr>
              <w:spacing w:line="256" w:lineRule="auto"/>
              <w:rPr>
                <w:rFonts w:ascii="Arial"/>
                <w:sz w:val="21"/>
              </w:rPr>
            </w:pPr>
          </w:p>
          <w:p w14:paraId="594091F7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886A4CD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A951C6D">
            <w:pPr>
              <w:spacing w:line="275" w:lineRule="auto"/>
              <w:rPr>
                <w:rFonts w:ascii="Arial"/>
                <w:sz w:val="21"/>
              </w:rPr>
            </w:pPr>
          </w:p>
          <w:p w14:paraId="431ADD5B">
            <w:pPr>
              <w:spacing w:line="276" w:lineRule="auto"/>
              <w:rPr>
                <w:rFonts w:ascii="Arial"/>
                <w:sz w:val="21"/>
              </w:rPr>
            </w:pPr>
          </w:p>
          <w:p w14:paraId="5F937C0B">
            <w:pPr>
              <w:spacing w:line="276" w:lineRule="auto"/>
              <w:rPr>
                <w:rFonts w:ascii="Arial"/>
                <w:sz w:val="21"/>
              </w:rPr>
            </w:pPr>
          </w:p>
          <w:p w14:paraId="448ACAE9">
            <w:pPr>
              <w:spacing w:line="276" w:lineRule="auto"/>
              <w:rPr>
                <w:rFonts w:ascii="Arial"/>
                <w:sz w:val="21"/>
              </w:rPr>
            </w:pPr>
          </w:p>
          <w:p w14:paraId="793C834A">
            <w:pPr>
              <w:spacing w:line="276" w:lineRule="auto"/>
              <w:rPr>
                <w:rFonts w:ascii="Arial"/>
                <w:sz w:val="21"/>
              </w:rPr>
            </w:pPr>
          </w:p>
          <w:p w14:paraId="7ABC44B4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BD495CA">
            <w:pPr>
              <w:pStyle w:val="6"/>
              <w:spacing w:before="69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11F1564C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5A7E7037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（六）从事营利性的经营活动的；</w:t>
            </w:r>
          </w:p>
          <w:p w14:paraId="4DBD7E46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7FC33CB0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5B9A34DC">
            <w:pPr>
              <w:rPr>
                <w:rFonts w:ascii="Arial"/>
                <w:sz w:val="21"/>
              </w:rPr>
            </w:pPr>
          </w:p>
        </w:tc>
      </w:tr>
    </w:tbl>
    <w:p w14:paraId="7565CD62">
      <w:pPr>
        <w:rPr>
          <w:rFonts w:ascii="Arial"/>
          <w:sz w:val="21"/>
        </w:rPr>
      </w:pPr>
    </w:p>
    <w:p w14:paraId="56919100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B450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712" w:type="dxa"/>
            <w:vAlign w:val="top"/>
          </w:tcPr>
          <w:p w14:paraId="6E2B3529">
            <w:pPr>
              <w:spacing w:line="248" w:lineRule="auto"/>
              <w:rPr>
                <w:rFonts w:ascii="Arial"/>
                <w:sz w:val="21"/>
              </w:rPr>
            </w:pPr>
          </w:p>
          <w:p w14:paraId="0B77AEB1">
            <w:pPr>
              <w:spacing w:line="248" w:lineRule="auto"/>
              <w:rPr>
                <w:rFonts w:ascii="Arial"/>
                <w:sz w:val="21"/>
              </w:rPr>
            </w:pPr>
          </w:p>
          <w:p w14:paraId="3A7CAE34">
            <w:pPr>
              <w:spacing w:line="248" w:lineRule="auto"/>
              <w:rPr>
                <w:rFonts w:ascii="Arial"/>
                <w:sz w:val="21"/>
              </w:rPr>
            </w:pPr>
          </w:p>
          <w:p w14:paraId="224951D0">
            <w:pPr>
              <w:spacing w:line="249" w:lineRule="auto"/>
              <w:rPr>
                <w:rFonts w:ascii="Arial"/>
                <w:sz w:val="21"/>
              </w:rPr>
            </w:pPr>
          </w:p>
          <w:p w14:paraId="068163FD">
            <w:pPr>
              <w:spacing w:line="249" w:lineRule="auto"/>
              <w:rPr>
                <w:rFonts w:ascii="Arial"/>
                <w:sz w:val="21"/>
              </w:rPr>
            </w:pPr>
          </w:p>
          <w:p w14:paraId="4A49605E">
            <w:pPr>
              <w:spacing w:line="249" w:lineRule="auto"/>
              <w:rPr>
                <w:rFonts w:ascii="Arial"/>
                <w:sz w:val="21"/>
              </w:rPr>
            </w:pPr>
          </w:p>
          <w:p w14:paraId="7C1D6D20">
            <w:pPr>
              <w:spacing w:line="249" w:lineRule="auto"/>
              <w:rPr>
                <w:rFonts w:ascii="Arial"/>
                <w:sz w:val="21"/>
              </w:rPr>
            </w:pPr>
          </w:p>
          <w:p w14:paraId="0F960F09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19</w:t>
            </w:r>
          </w:p>
        </w:tc>
        <w:tc>
          <w:tcPr>
            <w:tcW w:w="1805" w:type="dxa"/>
            <w:vAlign w:val="top"/>
          </w:tcPr>
          <w:p w14:paraId="16951040">
            <w:pPr>
              <w:spacing w:line="309" w:lineRule="auto"/>
              <w:rPr>
                <w:rFonts w:ascii="Arial"/>
                <w:sz w:val="21"/>
              </w:rPr>
            </w:pPr>
          </w:p>
          <w:p w14:paraId="5919BFE2">
            <w:pPr>
              <w:spacing w:line="310" w:lineRule="auto"/>
              <w:rPr>
                <w:rFonts w:ascii="Arial"/>
                <w:sz w:val="21"/>
              </w:rPr>
            </w:pPr>
          </w:p>
          <w:p w14:paraId="38264B3D">
            <w:pPr>
              <w:pStyle w:val="6"/>
              <w:spacing w:before="120" w:line="183" w:lineRule="auto"/>
              <w:ind w:left="43" w:right="7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单位侵占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、私</w:t>
            </w:r>
            <w:r>
              <w:t xml:space="preserve"> </w:t>
            </w:r>
            <w:r>
              <w:rPr>
                <w:spacing w:val="-2"/>
              </w:rPr>
              <w:t>分、挪用民办</w:t>
            </w:r>
            <w:r>
              <w:t xml:space="preserve"> </w:t>
            </w:r>
            <w:r>
              <w:rPr>
                <w:spacing w:val="-3"/>
              </w:rPr>
              <w:t>非企业单位资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产或者所接受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的捐赠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、资助</w:t>
            </w:r>
            <w: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0402D1F3">
            <w:pPr>
              <w:spacing w:line="253" w:lineRule="auto"/>
              <w:rPr>
                <w:rFonts w:ascii="Arial"/>
                <w:sz w:val="21"/>
              </w:rPr>
            </w:pPr>
          </w:p>
          <w:p w14:paraId="3CF5CF28">
            <w:pPr>
              <w:spacing w:line="253" w:lineRule="auto"/>
              <w:rPr>
                <w:rFonts w:ascii="Arial"/>
                <w:sz w:val="21"/>
              </w:rPr>
            </w:pPr>
          </w:p>
          <w:p w14:paraId="3EEFE884">
            <w:pPr>
              <w:spacing w:line="253" w:lineRule="auto"/>
              <w:rPr>
                <w:rFonts w:ascii="Arial"/>
                <w:sz w:val="21"/>
              </w:rPr>
            </w:pPr>
          </w:p>
          <w:p w14:paraId="75B8A459">
            <w:pPr>
              <w:spacing w:line="253" w:lineRule="auto"/>
              <w:rPr>
                <w:rFonts w:ascii="Arial"/>
                <w:sz w:val="21"/>
              </w:rPr>
            </w:pPr>
          </w:p>
          <w:p w14:paraId="520E19B4">
            <w:pPr>
              <w:spacing w:line="253" w:lineRule="auto"/>
              <w:rPr>
                <w:rFonts w:ascii="Arial"/>
                <w:sz w:val="21"/>
              </w:rPr>
            </w:pPr>
          </w:p>
          <w:p w14:paraId="572074A3">
            <w:pPr>
              <w:spacing w:line="254" w:lineRule="auto"/>
              <w:rPr>
                <w:rFonts w:ascii="Arial"/>
                <w:sz w:val="21"/>
              </w:rPr>
            </w:pPr>
          </w:p>
          <w:p w14:paraId="108C2D9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B41F8DE">
            <w:pPr>
              <w:spacing w:line="289" w:lineRule="auto"/>
              <w:rPr>
                <w:rFonts w:ascii="Arial"/>
                <w:sz w:val="21"/>
              </w:rPr>
            </w:pPr>
          </w:p>
          <w:p w14:paraId="33BBCC95">
            <w:pPr>
              <w:spacing w:line="289" w:lineRule="auto"/>
              <w:rPr>
                <w:rFonts w:ascii="Arial"/>
                <w:sz w:val="21"/>
              </w:rPr>
            </w:pPr>
          </w:p>
          <w:p w14:paraId="2AB0DCAC">
            <w:pPr>
              <w:spacing w:line="290" w:lineRule="auto"/>
              <w:rPr>
                <w:rFonts w:ascii="Arial"/>
                <w:sz w:val="21"/>
              </w:rPr>
            </w:pPr>
          </w:p>
          <w:p w14:paraId="7D8F0C7A">
            <w:pPr>
              <w:spacing w:line="290" w:lineRule="auto"/>
              <w:rPr>
                <w:rFonts w:ascii="Arial"/>
                <w:sz w:val="21"/>
              </w:rPr>
            </w:pPr>
          </w:p>
          <w:p w14:paraId="28A063BC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8EA90D3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439588E">
            <w:pPr>
              <w:spacing w:line="252" w:lineRule="auto"/>
              <w:rPr>
                <w:rFonts w:ascii="Arial"/>
                <w:sz w:val="21"/>
              </w:rPr>
            </w:pPr>
          </w:p>
          <w:p w14:paraId="57818711">
            <w:pPr>
              <w:spacing w:line="252" w:lineRule="auto"/>
              <w:rPr>
                <w:rFonts w:ascii="Arial"/>
                <w:sz w:val="21"/>
              </w:rPr>
            </w:pPr>
          </w:p>
          <w:p w14:paraId="5CD83DA9">
            <w:pPr>
              <w:spacing w:line="253" w:lineRule="auto"/>
              <w:rPr>
                <w:rFonts w:ascii="Arial"/>
                <w:sz w:val="21"/>
              </w:rPr>
            </w:pPr>
          </w:p>
          <w:p w14:paraId="1B1C93C2">
            <w:pPr>
              <w:spacing w:line="253" w:lineRule="auto"/>
              <w:rPr>
                <w:rFonts w:ascii="Arial"/>
                <w:sz w:val="21"/>
              </w:rPr>
            </w:pPr>
          </w:p>
          <w:p w14:paraId="0CEFB688">
            <w:pPr>
              <w:spacing w:line="253" w:lineRule="auto"/>
              <w:rPr>
                <w:rFonts w:ascii="Arial"/>
                <w:sz w:val="21"/>
              </w:rPr>
            </w:pPr>
          </w:p>
          <w:p w14:paraId="579499A7">
            <w:pPr>
              <w:spacing w:line="253" w:lineRule="auto"/>
              <w:rPr>
                <w:rFonts w:ascii="Arial"/>
                <w:sz w:val="21"/>
              </w:rPr>
            </w:pPr>
          </w:p>
          <w:p w14:paraId="53ECA96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157B3A5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59444E34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231260AD">
            <w:pPr>
              <w:pStyle w:val="6"/>
              <w:spacing w:line="190" w:lineRule="auto"/>
              <w:ind w:left="75" w:right="219" w:hanging="37"/>
            </w:pPr>
            <w:r>
              <w:rPr>
                <w:spacing w:val="-2"/>
              </w:rPr>
              <w:t>（七）侵占、私分、挪用民办非企业单位的资产或者所接受的捐赠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、资助的；</w:t>
            </w:r>
          </w:p>
          <w:p w14:paraId="7507BFE4">
            <w:pPr>
              <w:pStyle w:val="6"/>
              <w:spacing w:before="9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02D8F2BB">
            <w:pPr>
              <w:pStyle w:val="6"/>
              <w:spacing w:before="60" w:line="187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4E2DB6DC">
            <w:pPr>
              <w:rPr>
                <w:rFonts w:ascii="Arial"/>
                <w:sz w:val="21"/>
              </w:rPr>
            </w:pPr>
          </w:p>
        </w:tc>
      </w:tr>
      <w:tr w14:paraId="5934E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</w:trPr>
        <w:tc>
          <w:tcPr>
            <w:tcW w:w="712" w:type="dxa"/>
            <w:vAlign w:val="top"/>
          </w:tcPr>
          <w:p w14:paraId="5C733028">
            <w:pPr>
              <w:spacing w:line="269" w:lineRule="auto"/>
              <w:rPr>
                <w:rFonts w:ascii="Arial"/>
                <w:sz w:val="21"/>
              </w:rPr>
            </w:pPr>
          </w:p>
          <w:p w14:paraId="492188B5">
            <w:pPr>
              <w:spacing w:line="270" w:lineRule="auto"/>
              <w:rPr>
                <w:rFonts w:ascii="Arial"/>
                <w:sz w:val="21"/>
              </w:rPr>
            </w:pPr>
          </w:p>
          <w:p w14:paraId="2CD9929C">
            <w:pPr>
              <w:spacing w:line="270" w:lineRule="auto"/>
              <w:rPr>
                <w:rFonts w:ascii="Arial"/>
                <w:sz w:val="21"/>
              </w:rPr>
            </w:pPr>
          </w:p>
          <w:p w14:paraId="1FCBFB5E">
            <w:pPr>
              <w:spacing w:line="270" w:lineRule="auto"/>
              <w:rPr>
                <w:rFonts w:ascii="Arial"/>
                <w:sz w:val="21"/>
              </w:rPr>
            </w:pPr>
          </w:p>
          <w:p w14:paraId="397DB5C5">
            <w:pPr>
              <w:spacing w:line="270" w:lineRule="auto"/>
              <w:rPr>
                <w:rFonts w:ascii="Arial"/>
                <w:sz w:val="21"/>
              </w:rPr>
            </w:pPr>
          </w:p>
          <w:p w14:paraId="4D9A2ED1">
            <w:pPr>
              <w:spacing w:line="270" w:lineRule="auto"/>
              <w:rPr>
                <w:rFonts w:ascii="Arial"/>
                <w:sz w:val="21"/>
              </w:rPr>
            </w:pPr>
          </w:p>
          <w:p w14:paraId="76D7E791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20</w:t>
            </w:r>
          </w:p>
        </w:tc>
        <w:tc>
          <w:tcPr>
            <w:tcW w:w="1805" w:type="dxa"/>
            <w:vAlign w:val="top"/>
          </w:tcPr>
          <w:p w14:paraId="0FCC4513">
            <w:pPr>
              <w:spacing w:line="252" w:lineRule="auto"/>
              <w:rPr>
                <w:rFonts w:ascii="Arial"/>
                <w:sz w:val="21"/>
              </w:rPr>
            </w:pPr>
          </w:p>
          <w:p w14:paraId="1DE01975">
            <w:pPr>
              <w:spacing w:line="252" w:lineRule="auto"/>
              <w:rPr>
                <w:rFonts w:ascii="Arial"/>
                <w:sz w:val="21"/>
              </w:rPr>
            </w:pPr>
          </w:p>
          <w:p w14:paraId="780E7481">
            <w:pPr>
              <w:pStyle w:val="6"/>
              <w:spacing w:before="120" w:line="184" w:lineRule="auto"/>
              <w:ind w:left="43" w:right="71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单位违反国家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有关规定收取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费用、筹集资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金或者接受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使用捐赠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、资</w:t>
            </w:r>
            <w:r>
              <w:t xml:space="preserve"> </w:t>
            </w:r>
            <w:r>
              <w:rPr>
                <w:spacing w:val="-3"/>
              </w:rPr>
              <w:t>助的行政处罚</w:t>
            </w:r>
          </w:p>
        </w:tc>
        <w:tc>
          <w:tcPr>
            <w:tcW w:w="1187" w:type="dxa"/>
            <w:vAlign w:val="top"/>
          </w:tcPr>
          <w:p w14:paraId="1900BA00">
            <w:pPr>
              <w:spacing w:line="279" w:lineRule="auto"/>
              <w:rPr>
                <w:rFonts w:ascii="Arial"/>
                <w:sz w:val="21"/>
              </w:rPr>
            </w:pPr>
          </w:p>
          <w:p w14:paraId="12119501">
            <w:pPr>
              <w:spacing w:line="279" w:lineRule="auto"/>
              <w:rPr>
                <w:rFonts w:ascii="Arial"/>
                <w:sz w:val="21"/>
              </w:rPr>
            </w:pPr>
          </w:p>
          <w:p w14:paraId="68718D18">
            <w:pPr>
              <w:spacing w:line="280" w:lineRule="auto"/>
              <w:rPr>
                <w:rFonts w:ascii="Arial"/>
                <w:sz w:val="21"/>
              </w:rPr>
            </w:pPr>
          </w:p>
          <w:p w14:paraId="382F5853">
            <w:pPr>
              <w:spacing w:line="280" w:lineRule="auto"/>
              <w:rPr>
                <w:rFonts w:ascii="Arial"/>
                <w:sz w:val="21"/>
              </w:rPr>
            </w:pPr>
          </w:p>
          <w:p w14:paraId="2AD145A7">
            <w:pPr>
              <w:spacing w:line="280" w:lineRule="auto"/>
              <w:rPr>
                <w:rFonts w:ascii="Arial"/>
                <w:sz w:val="21"/>
              </w:rPr>
            </w:pPr>
          </w:p>
          <w:p w14:paraId="225D8456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32F52E4">
            <w:pPr>
              <w:spacing w:line="260" w:lineRule="auto"/>
              <w:rPr>
                <w:rFonts w:ascii="Arial"/>
                <w:sz w:val="21"/>
              </w:rPr>
            </w:pPr>
          </w:p>
          <w:p w14:paraId="4B1212BA">
            <w:pPr>
              <w:spacing w:line="260" w:lineRule="auto"/>
              <w:rPr>
                <w:rFonts w:ascii="Arial"/>
                <w:sz w:val="21"/>
              </w:rPr>
            </w:pPr>
          </w:p>
          <w:p w14:paraId="400A8B84">
            <w:pPr>
              <w:spacing w:line="260" w:lineRule="auto"/>
              <w:rPr>
                <w:rFonts w:ascii="Arial"/>
                <w:sz w:val="21"/>
              </w:rPr>
            </w:pPr>
          </w:p>
          <w:p w14:paraId="77617AF3">
            <w:pPr>
              <w:spacing w:line="261" w:lineRule="auto"/>
              <w:rPr>
                <w:rFonts w:ascii="Arial"/>
                <w:sz w:val="21"/>
              </w:rPr>
            </w:pPr>
          </w:p>
          <w:p w14:paraId="43DA5305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8862FF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4242B99">
            <w:pPr>
              <w:spacing w:line="278" w:lineRule="auto"/>
              <w:rPr>
                <w:rFonts w:ascii="Arial"/>
                <w:sz w:val="21"/>
              </w:rPr>
            </w:pPr>
          </w:p>
          <w:p w14:paraId="3AAADFF6">
            <w:pPr>
              <w:spacing w:line="279" w:lineRule="auto"/>
              <w:rPr>
                <w:rFonts w:ascii="Arial"/>
                <w:sz w:val="21"/>
              </w:rPr>
            </w:pPr>
          </w:p>
          <w:p w14:paraId="109001EF">
            <w:pPr>
              <w:spacing w:line="279" w:lineRule="auto"/>
              <w:rPr>
                <w:rFonts w:ascii="Arial"/>
                <w:sz w:val="21"/>
              </w:rPr>
            </w:pPr>
          </w:p>
          <w:p w14:paraId="3D5E84C2">
            <w:pPr>
              <w:spacing w:line="279" w:lineRule="auto"/>
              <w:rPr>
                <w:rFonts w:ascii="Arial"/>
                <w:sz w:val="21"/>
              </w:rPr>
            </w:pPr>
          </w:p>
          <w:p w14:paraId="521FE1AB">
            <w:pPr>
              <w:spacing w:line="279" w:lineRule="auto"/>
              <w:rPr>
                <w:rFonts w:ascii="Arial"/>
                <w:sz w:val="21"/>
              </w:rPr>
            </w:pPr>
          </w:p>
          <w:p w14:paraId="0D132796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F4D7CC7">
            <w:pPr>
              <w:pStyle w:val="6"/>
              <w:spacing w:before="84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1573DCAF">
            <w:pPr>
              <w:pStyle w:val="6"/>
              <w:spacing w:before="5" w:line="179" w:lineRule="auto"/>
              <w:ind w:left="52" w:right="207" w:hanging="4"/>
            </w:pPr>
            <w:r>
              <w:rPr>
                <w:spacing w:val="-4"/>
              </w:rPr>
              <w:t>第二十五条第一款：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6"/>
              </w:rPr>
              <w:t>理机关予以警告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，责令改正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，可以限期停止活动；情节严重的，予</w:t>
            </w:r>
            <w:r>
              <w:t xml:space="preserve"> </w:t>
            </w:r>
            <w:r>
              <w:rPr>
                <w:spacing w:val="-2"/>
              </w:rPr>
              <w:t>以撤销登记；构成犯罪的，依法追究刑事责任：</w:t>
            </w:r>
          </w:p>
          <w:p w14:paraId="422B29D1">
            <w:pPr>
              <w:pStyle w:val="6"/>
              <w:spacing w:before="3" w:line="184" w:lineRule="auto"/>
              <w:ind w:left="57" w:right="253" w:hanging="19"/>
            </w:pPr>
            <w:r>
              <w:rPr>
                <w:spacing w:val="-3"/>
              </w:rPr>
              <w:t>（八）违反国家有关规定收取费用、筹集资金或者接受使用捐赠、</w:t>
            </w:r>
            <w:r>
              <w:t xml:space="preserve"> </w:t>
            </w:r>
            <w:r>
              <w:rPr>
                <w:spacing w:val="-5"/>
              </w:rPr>
              <w:t>资助的。</w:t>
            </w:r>
          </w:p>
          <w:p w14:paraId="30333561">
            <w:pPr>
              <w:pStyle w:val="6"/>
              <w:spacing w:before="4" w:line="186" w:lineRule="auto"/>
              <w:ind w:left="60" w:right="221" w:hanging="12"/>
            </w:pPr>
            <w:r>
              <w:rPr>
                <w:spacing w:val="-2"/>
              </w:rPr>
              <w:t>第二款：前款规定的行为有违法经营额或者违法所得的，予以没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收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，可以并处违法经营额1倍以上3倍以下或者违法所得</w:t>
            </w:r>
            <w:r>
              <w:rPr>
                <w:spacing w:val="-8"/>
              </w:rPr>
              <w:t>3倍以上5倍</w:t>
            </w:r>
            <w:r>
              <w:t xml:space="preserve"> </w:t>
            </w:r>
            <w:r>
              <w:rPr>
                <w:spacing w:val="-1"/>
              </w:rPr>
              <w:t>以下的罚款。</w:t>
            </w:r>
          </w:p>
        </w:tc>
        <w:tc>
          <w:tcPr>
            <w:tcW w:w="1098" w:type="dxa"/>
            <w:vAlign w:val="top"/>
          </w:tcPr>
          <w:p w14:paraId="778E0842">
            <w:pPr>
              <w:rPr>
                <w:rFonts w:ascii="Arial"/>
                <w:sz w:val="21"/>
              </w:rPr>
            </w:pPr>
          </w:p>
        </w:tc>
      </w:tr>
    </w:tbl>
    <w:p w14:paraId="4E593AA8">
      <w:pPr>
        <w:rPr>
          <w:rFonts w:ascii="Arial"/>
          <w:sz w:val="21"/>
        </w:rPr>
      </w:pPr>
    </w:p>
    <w:p w14:paraId="02C4FFA1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D85A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3" w:hRule="atLeast"/>
        </w:trPr>
        <w:tc>
          <w:tcPr>
            <w:tcW w:w="712" w:type="dxa"/>
            <w:vAlign w:val="top"/>
          </w:tcPr>
          <w:p w14:paraId="226598C1">
            <w:pPr>
              <w:spacing w:line="242" w:lineRule="auto"/>
              <w:rPr>
                <w:rFonts w:ascii="Arial"/>
                <w:sz w:val="21"/>
              </w:rPr>
            </w:pPr>
          </w:p>
          <w:p w14:paraId="4EF6CE4B">
            <w:pPr>
              <w:spacing w:line="242" w:lineRule="auto"/>
              <w:rPr>
                <w:rFonts w:ascii="Arial"/>
                <w:sz w:val="21"/>
              </w:rPr>
            </w:pPr>
          </w:p>
          <w:p w14:paraId="713C8977">
            <w:pPr>
              <w:spacing w:line="242" w:lineRule="auto"/>
              <w:rPr>
                <w:rFonts w:ascii="Arial"/>
                <w:sz w:val="21"/>
              </w:rPr>
            </w:pPr>
          </w:p>
          <w:p w14:paraId="57F9B4C7">
            <w:pPr>
              <w:spacing w:line="242" w:lineRule="auto"/>
              <w:rPr>
                <w:rFonts w:ascii="Arial"/>
                <w:sz w:val="21"/>
              </w:rPr>
            </w:pPr>
          </w:p>
          <w:p w14:paraId="59F12184">
            <w:pPr>
              <w:spacing w:line="243" w:lineRule="auto"/>
              <w:rPr>
                <w:rFonts w:ascii="Arial"/>
                <w:sz w:val="21"/>
              </w:rPr>
            </w:pPr>
          </w:p>
          <w:p w14:paraId="45F9701B">
            <w:pPr>
              <w:spacing w:line="243" w:lineRule="auto"/>
              <w:rPr>
                <w:rFonts w:ascii="Arial"/>
                <w:sz w:val="21"/>
              </w:rPr>
            </w:pPr>
          </w:p>
          <w:p w14:paraId="0F762614">
            <w:pPr>
              <w:spacing w:line="243" w:lineRule="auto"/>
              <w:rPr>
                <w:rFonts w:ascii="Arial"/>
                <w:sz w:val="21"/>
              </w:rPr>
            </w:pPr>
          </w:p>
          <w:p w14:paraId="3DF888DE">
            <w:pPr>
              <w:spacing w:line="243" w:lineRule="auto"/>
              <w:rPr>
                <w:rFonts w:ascii="Arial"/>
                <w:sz w:val="21"/>
              </w:rPr>
            </w:pPr>
          </w:p>
          <w:p w14:paraId="5135AA3F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21</w:t>
            </w:r>
          </w:p>
        </w:tc>
        <w:tc>
          <w:tcPr>
            <w:tcW w:w="1805" w:type="dxa"/>
            <w:vAlign w:val="top"/>
          </w:tcPr>
          <w:p w14:paraId="7279CD69">
            <w:pPr>
              <w:spacing w:line="262" w:lineRule="auto"/>
              <w:rPr>
                <w:rFonts w:ascii="Arial"/>
                <w:sz w:val="21"/>
              </w:rPr>
            </w:pPr>
          </w:p>
          <w:p w14:paraId="72DAD5DB">
            <w:pPr>
              <w:pStyle w:val="6"/>
              <w:spacing w:before="120" w:line="183" w:lineRule="auto"/>
              <w:ind w:left="43" w:right="7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单位违反《民</w:t>
            </w:r>
            <w:r>
              <w:t xml:space="preserve"> </w:t>
            </w:r>
            <w:r>
              <w:rPr>
                <w:spacing w:val="-3"/>
              </w:rPr>
              <w:t>办非企业单位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登记管理暂行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条例》以外的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其他法律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、法</w:t>
            </w:r>
            <w:r>
              <w:t xml:space="preserve"> </w:t>
            </w:r>
            <w:r>
              <w:rPr>
                <w:spacing w:val="-2"/>
              </w:rPr>
              <w:t>规，有关国家</w:t>
            </w:r>
            <w:r>
              <w:t xml:space="preserve"> </w:t>
            </w:r>
            <w:r>
              <w:rPr>
                <w:spacing w:val="-3"/>
              </w:rPr>
              <w:t>机关认为应当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撤销登记的行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4F1C22FE">
            <w:pPr>
              <w:spacing w:line="245" w:lineRule="auto"/>
              <w:rPr>
                <w:rFonts w:ascii="Arial"/>
                <w:sz w:val="21"/>
              </w:rPr>
            </w:pPr>
          </w:p>
          <w:p w14:paraId="7B479D92">
            <w:pPr>
              <w:spacing w:line="245" w:lineRule="auto"/>
              <w:rPr>
                <w:rFonts w:ascii="Arial"/>
                <w:sz w:val="21"/>
              </w:rPr>
            </w:pPr>
          </w:p>
          <w:p w14:paraId="02337742">
            <w:pPr>
              <w:spacing w:line="245" w:lineRule="auto"/>
              <w:rPr>
                <w:rFonts w:ascii="Arial"/>
                <w:sz w:val="21"/>
              </w:rPr>
            </w:pPr>
          </w:p>
          <w:p w14:paraId="68A7CAC5">
            <w:pPr>
              <w:spacing w:line="245" w:lineRule="auto"/>
              <w:rPr>
                <w:rFonts w:ascii="Arial"/>
                <w:sz w:val="21"/>
              </w:rPr>
            </w:pPr>
          </w:p>
          <w:p w14:paraId="32E0BD3C">
            <w:pPr>
              <w:spacing w:line="246" w:lineRule="auto"/>
              <w:rPr>
                <w:rFonts w:ascii="Arial"/>
                <w:sz w:val="21"/>
              </w:rPr>
            </w:pPr>
          </w:p>
          <w:p w14:paraId="1F955C8C">
            <w:pPr>
              <w:spacing w:line="246" w:lineRule="auto"/>
              <w:rPr>
                <w:rFonts w:ascii="Arial"/>
                <w:sz w:val="21"/>
              </w:rPr>
            </w:pPr>
          </w:p>
          <w:p w14:paraId="7B3F0819">
            <w:pPr>
              <w:spacing w:line="246" w:lineRule="auto"/>
              <w:rPr>
                <w:rFonts w:ascii="Arial"/>
                <w:sz w:val="21"/>
              </w:rPr>
            </w:pPr>
          </w:p>
          <w:p w14:paraId="677C6BD9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5F49A1D">
            <w:pPr>
              <w:spacing w:line="268" w:lineRule="auto"/>
              <w:rPr>
                <w:rFonts w:ascii="Arial"/>
                <w:sz w:val="21"/>
              </w:rPr>
            </w:pPr>
          </w:p>
          <w:p w14:paraId="43199771">
            <w:pPr>
              <w:spacing w:line="268" w:lineRule="auto"/>
              <w:rPr>
                <w:rFonts w:ascii="Arial"/>
                <w:sz w:val="21"/>
              </w:rPr>
            </w:pPr>
          </w:p>
          <w:p w14:paraId="3851AD94">
            <w:pPr>
              <w:spacing w:line="268" w:lineRule="auto"/>
              <w:rPr>
                <w:rFonts w:ascii="Arial"/>
                <w:sz w:val="21"/>
              </w:rPr>
            </w:pPr>
          </w:p>
          <w:p w14:paraId="7CF374C9">
            <w:pPr>
              <w:spacing w:line="268" w:lineRule="auto"/>
              <w:rPr>
                <w:rFonts w:ascii="Arial"/>
                <w:sz w:val="21"/>
              </w:rPr>
            </w:pPr>
          </w:p>
          <w:p w14:paraId="00201D8D">
            <w:pPr>
              <w:spacing w:line="269" w:lineRule="auto"/>
              <w:rPr>
                <w:rFonts w:ascii="Arial"/>
                <w:sz w:val="21"/>
              </w:rPr>
            </w:pPr>
          </w:p>
          <w:p w14:paraId="4C84ADB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EB3E3A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A5B5FC9">
            <w:pPr>
              <w:spacing w:line="244" w:lineRule="auto"/>
              <w:rPr>
                <w:rFonts w:ascii="Arial"/>
                <w:sz w:val="21"/>
              </w:rPr>
            </w:pPr>
          </w:p>
          <w:p w14:paraId="0F48C33B">
            <w:pPr>
              <w:spacing w:line="245" w:lineRule="auto"/>
              <w:rPr>
                <w:rFonts w:ascii="Arial"/>
                <w:sz w:val="21"/>
              </w:rPr>
            </w:pPr>
          </w:p>
          <w:p w14:paraId="2AF9F5AC">
            <w:pPr>
              <w:spacing w:line="245" w:lineRule="auto"/>
              <w:rPr>
                <w:rFonts w:ascii="Arial"/>
                <w:sz w:val="21"/>
              </w:rPr>
            </w:pPr>
          </w:p>
          <w:p w14:paraId="44F676F1">
            <w:pPr>
              <w:spacing w:line="245" w:lineRule="auto"/>
              <w:rPr>
                <w:rFonts w:ascii="Arial"/>
                <w:sz w:val="21"/>
              </w:rPr>
            </w:pPr>
          </w:p>
          <w:p w14:paraId="68BC38D3">
            <w:pPr>
              <w:spacing w:line="245" w:lineRule="auto"/>
              <w:rPr>
                <w:rFonts w:ascii="Arial"/>
                <w:sz w:val="21"/>
              </w:rPr>
            </w:pPr>
          </w:p>
          <w:p w14:paraId="309D2615">
            <w:pPr>
              <w:spacing w:line="245" w:lineRule="auto"/>
              <w:rPr>
                <w:rFonts w:ascii="Arial"/>
                <w:sz w:val="21"/>
              </w:rPr>
            </w:pPr>
          </w:p>
          <w:p w14:paraId="0AB487B7">
            <w:pPr>
              <w:spacing w:line="245" w:lineRule="auto"/>
              <w:rPr>
                <w:rFonts w:ascii="Arial"/>
                <w:sz w:val="21"/>
              </w:rPr>
            </w:pPr>
          </w:p>
          <w:p w14:paraId="2FD00190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96D3ABD">
            <w:pPr>
              <w:spacing w:line="267" w:lineRule="auto"/>
              <w:rPr>
                <w:rFonts w:ascii="Arial"/>
                <w:sz w:val="21"/>
              </w:rPr>
            </w:pPr>
          </w:p>
          <w:p w14:paraId="08FEC3E9">
            <w:pPr>
              <w:spacing w:line="267" w:lineRule="auto"/>
              <w:rPr>
                <w:rFonts w:ascii="Arial"/>
                <w:sz w:val="21"/>
              </w:rPr>
            </w:pPr>
          </w:p>
          <w:p w14:paraId="793820BF">
            <w:pPr>
              <w:spacing w:line="268" w:lineRule="auto"/>
              <w:rPr>
                <w:rFonts w:ascii="Arial"/>
                <w:sz w:val="21"/>
              </w:rPr>
            </w:pPr>
          </w:p>
          <w:p w14:paraId="04CD98FB">
            <w:pPr>
              <w:spacing w:line="268" w:lineRule="auto"/>
              <w:rPr>
                <w:rFonts w:ascii="Arial"/>
                <w:sz w:val="21"/>
              </w:rPr>
            </w:pPr>
          </w:p>
          <w:p w14:paraId="06AFA227">
            <w:pPr>
              <w:spacing w:line="268" w:lineRule="auto"/>
              <w:rPr>
                <w:rFonts w:ascii="Arial"/>
                <w:sz w:val="21"/>
              </w:rPr>
            </w:pPr>
          </w:p>
          <w:p w14:paraId="410725EE">
            <w:pPr>
              <w:pStyle w:val="6"/>
              <w:spacing w:before="120" w:line="19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4D901B9A">
            <w:pPr>
              <w:pStyle w:val="6"/>
              <w:spacing w:before="4" w:line="186" w:lineRule="auto"/>
              <w:ind w:left="48" w:right="223"/>
            </w:pPr>
            <w:r>
              <w:rPr>
                <w:spacing w:val="-7"/>
              </w:rPr>
              <w:t>第二十六条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：民办非企业单位的活动违反其他法律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、法规的，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由有</w:t>
            </w:r>
            <w:r>
              <w:t xml:space="preserve"> </w:t>
            </w:r>
            <w:r>
              <w:rPr>
                <w:spacing w:val="-4"/>
              </w:rPr>
              <w:t>关国家机关依法处理；有关国家机关认为应</w:t>
            </w:r>
            <w:r>
              <w:rPr>
                <w:spacing w:val="-5"/>
              </w:rPr>
              <w:t>当撤销登记的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，由登记</w:t>
            </w:r>
            <w:r>
              <w:t xml:space="preserve"> </w:t>
            </w:r>
            <w:r>
              <w:rPr>
                <w:spacing w:val="-2"/>
              </w:rPr>
              <w:t>管理机关撤销登记。</w:t>
            </w:r>
          </w:p>
        </w:tc>
        <w:tc>
          <w:tcPr>
            <w:tcW w:w="1098" w:type="dxa"/>
            <w:vAlign w:val="top"/>
          </w:tcPr>
          <w:p w14:paraId="3367F5C4">
            <w:pPr>
              <w:rPr>
                <w:rFonts w:ascii="Arial"/>
                <w:sz w:val="21"/>
              </w:rPr>
            </w:pPr>
          </w:p>
        </w:tc>
      </w:tr>
      <w:tr w14:paraId="1A41B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atLeast"/>
        </w:trPr>
        <w:tc>
          <w:tcPr>
            <w:tcW w:w="712" w:type="dxa"/>
            <w:vAlign w:val="top"/>
          </w:tcPr>
          <w:p w14:paraId="3C9A2F2F">
            <w:pPr>
              <w:spacing w:line="246" w:lineRule="auto"/>
              <w:rPr>
                <w:rFonts w:ascii="Arial"/>
                <w:sz w:val="21"/>
              </w:rPr>
            </w:pPr>
          </w:p>
          <w:p w14:paraId="53CF710F">
            <w:pPr>
              <w:spacing w:line="246" w:lineRule="auto"/>
              <w:rPr>
                <w:rFonts w:ascii="Arial"/>
                <w:sz w:val="21"/>
              </w:rPr>
            </w:pPr>
          </w:p>
          <w:p w14:paraId="0F2BE7CD">
            <w:pPr>
              <w:spacing w:line="246" w:lineRule="auto"/>
              <w:rPr>
                <w:rFonts w:ascii="Arial"/>
                <w:sz w:val="21"/>
              </w:rPr>
            </w:pPr>
          </w:p>
          <w:p w14:paraId="717DFABC">
            <w:pPr>
              <w:spacing w:line="246" w:lineRule="auto"/>
              <w:rPr>
                <w:rFonts w:ascii="Arial"/>
                <w:sz w:val="21"/>
              </w:rPr>
            </w:pPr>
          </w:p>
          <w:p w14:paraId="365DA928">
            <w:pPr>
              <w:spacing w:line="247" w:lineRule="auto"/>
              <w:rPr>
                <w:rFonts w:ascii="Arial"/>
                <w:sz w:val="21"/>
              </w:rPr>
            </w:pPr>
          </w:p>
          <w:p w14:paraId="2772AC82">
            <w:pPr>
              <w:spacing w:line="247" w:lineRule="auto"/>
              <w:rPr>
                <w:rFonts w:ascii="Arial"/>
                <w:sz w:val="21"/>
              </w:rPr>
            </w:pPr>
          </w:p>
          <w:p w14:paraId="6AA56F17">
            <w:pPr>
              <w:spacing w:line="247" w:lineRule="auto"/>
              <w:rPr>
                <w:rFonts w:ascii="Arial"/>
                <w:sz w:val="21"/>
              </w:rPr>
            </w:pPr>
          </w:p>
          <w:p w14:paraId="5C326BC8">
            <w:pPr>
              <w:spacing w:line="247" w:lineRule="auto"/>
              <w:rPr>
                <w:rFonts w:ascii="Arial"/>
                <w:sz w:val="21"/>
              </w:rPr>
            </w:pPr>
          </w:p>
          <w:p w14:paraId="47F7C711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22</w:t>
            </w:r>
          </w:p>
        </w:tc>
        <w:tc>
          <w:tcPr>
            <w:tcW w:w="1805" w:type="dxa"/>
            <w:vAlign w:val="top"/>
          </w:tcPr>
          <w:p w14:paraId="2C7F271D">
            <w:pPr>
              <w:spacing w:line="314" w:lineRule="auto"/>
              <w:rPr>
                <w:rFonts w:ascii="Arial"/>
                <w:sz w:val="21"/>
              </w:rPr>
            </w:pPr>
          </w:p>
          <w:p w14:paraId="6CB512F7">
            <w:pPr>
              <w:pStyle w:val="6"/>
              <w:spacing w:before="120" w:line="183" w:lineRule="auto"/>
              <w:ind w:left="41" w:right="81" w:firstLine="1"/>
            </w:pPr>
            <w:r>
              <w:rPr>
                <w:spacing w:val="-3"/>
              </w:rPr>
              <w:t>对未经登记，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擅自以民办非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企业单位名义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进行活动的，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或者被撤销登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记的民办非企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业单位继续以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民办非企业单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位名义进行活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动的行政处罚</w:t>
            </w:r>
          </w:p>
        </w:tc>
        <w:tc>
          <w:tcPr>
            <w:tcW w:w="1187" w:type="dxa"/>
            <w:vAlign w:val="top"/>
          </w:tcPr>
          <w:p w14:paraId="21693CA3">
            <w:pPr>
              <w:spacing w:line="249" w:lineRule="auto"/>
              <w:rPr>
                <w:rFonts w:ascii="Arial"/>
                <w:sz w:val="21"/>
              </w:rPr>
            </w:pPr>
          </w:p>
          <w:p w14:paraId="3F2E273B">
            <w:pPr>
              <w:spacing w:line="250" w:lineRule="auto"/>
              <w:rPr>
                <w:rFonts w:ascii="Arial"/>
                <w:sz w:val="21"/>
              </w:rPr>
            </w:pPr>
          </w:p>
          <w:p w14:paraId="1F069375">
            <w:pPr>
              <w:spacing w:line="250" w:lineRule="auto"/>
              <w:rPr>
                <w:rFonts w:ascii="Arial"/>
                <w:sz w:val="21"/>
              </w:rPr>
            </w:pPr>
          </w:p>
          <w:p w14:paraId="2623E616">
            <w:pPr>
              <w:spacing w:line="250" w:lineRule="auto"/>
              <w:rPr>
                <w:rFonts w:ascii="Arial"/>
                <w:sz w:val="21"/>
              </w:rPr>
            </w:pPr>
          </w:p>
          <w:p w14:paraId="566D667A">
            <w:pPr>
              <w:spacing w:line="250" w:lineRule="auto"/>
              <w:rPr>
                <w:rFonts w:ascii="Arial"/>
                <w:sz w:val="21"/>
              </w:rPr>
            </w:pPr>
          </w:p>
          <w:p w14:paraId="1AB3BD7F">
            <w:pPr>
              <w:spacing w:line="250" w:lineRule="auto"/>
              <w:rPr>
                <w:rFonts w:ascii="Arial"/>
                <w:sz w:val="21"/>
              </w:rPr>
            </w:pPr>
          </w:p>
          <w:p w14:paraId="1D6DB63B">
            <w:pPr>
              <w:spacing w:line="250" w:lineRule="auto"/>
              <w:rPr>
                <w:rFonts w:ascii="Arial"/>
                <w:sz w:val="21"/>
              </w:rPr>
            </w:pPr>
          </w:p>
          <w:p w14:paraId="2233349C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0A4499B">
            <w:pPr>
              <w:spacing w:line="277" w:lineRule="auto"/>
              <w:rPr>
                <w:rFonts w:ascii="Arial"/>
                <w:sz w:val="21"/>
              </w:rPr>
            </w:pPr>
          </w:p>
          <w:p w14:paraId="72B797DC">
            <w:pPr>
              <w:spacing w:line="278" w:lineRule="auto"/>
              <w:rPr>
                <w:rFonts w:ascii="Arial"/>
                <w:sz w:val="21"/>
              </w:rPr>
            </w:pPr>
          </w:p>
          <w:p w14:paraId="75A3212E">
            <w:pPr>
              <w:spacing w:line="278" w:lineRule="auto"/>
              <w:rPr>
                <w:rFonts w:ascii="Arial"/>
                <w:sz w:val="21"/>
              </w:rPr>
            </w:pPr>
          </w:p>
          <w:p w14:paraId="3141F5B1">
            <w:pPr>
              <w:spacing w:line="278" w:lineRule="auto"/>
              <w:rPr>
                <w:rFonts w:ascii="Arial"/>
                <w:sz w:val="21"/>
              </w:rPr>
            </w:pPr>
          </w:p>
          <w:p w14:paraId="748E48D7">
            <w:pPr>
              <w:spacing w:line="278" w:lineRule="auto"/>
              <w:rPr>
                <w:rFonts w:ascii="Arial"/>
                <w:sz w:val="21"/>
              </w:rPr>
            </w:pPr>
          </w:p>
          <w:p w14:paraId="2499A383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185B9B3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5F862EA">
            <w:pPr>
              <w:spacing w:line="249" w:lineRule="auto"/>
              <w:rPr>
                <w:rFonts w:ascii="Arial"/>
                <w:sz w:val="21"/>
              </w:rPr>
            </w:pPr>
          </w:p>
          <w:p w14:paraId="044AC8F3">
            <w:pPr>
              <w:spacing w:line="249" w:lineRule="auto"/>
              <w:rPr>
                <w:rFonts w:ascii="Arial"/>
                <w:sz w:val="21"/>
              </w:rPr>
            </w:pPr>
          </w:p>
          <w:p w14:paraId="07B32F10">
            <w:pPr>
              <w:spacing w:line="249" w:lineRule="auto"/>
              <w:rPr>
                <w:rFonts w:ascii="Arial"/>
                <w:sz w:val="21"/>
              </w:rPr>
            </w:pPr>
          </w:p>
          <w:p w14:paraId="1A98A7E3">
            <w:pPr>
              <w:spacing w:line="249" w:lineRule="auto"/>
              <w:rPr>
                <w:rFonts w:ascii="Arial"/>
                <w:sz w:val="21"/>
              </w:rPr>
            </w:pPr>
          </w:p>
          <w:p w14:paraId="56CE2484">
            <w:pPr>
              <w:spacing w:line="250" w:lineRule="auto"/>
              <w:rPr>
                <w:rFonts w:ascii="Arial"/>
                <w:sz w:val="21"/>
              </w:rPr>
            </w:pPr>
          </w:p>
          <w:p w14:paraId="2C3D3C0A">
            <w:pPr>
              <w:spacing w:line="250" w:lineRule="auto"/>
              <w:rPr>
                <w:rFonts w:ascii="Arial"/>
                <w:sz w:val="21"/>
              </w:rPr>
            </w:pPr>
          </w:p>
          <w:p w14:paraId="39CF60E7">
            <w:pPr>
              <w:spacing w:line="250" w:lineRule="auto"/>
              <w:rPr>
                <w:rFonts w:ascii="Arial"/>
                <w:sz w:val="21"/>
              </w:rPr>
            </w:pPr>
          </w:p>
          <w:p w14:paraId="14366142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F7896D1">
            <w:pPr>
              <w:spacing w:line="242" w:lineRule="auto"/>
              <w:rPr>
                <w:rFonts w:ascii="Arial"/>
                <w:sz w:val="21"/>
              </w:rPr>
            </w:pPr>
          </w:p>
          <w:p w14:paraId="3F75338F">
            <w:pPr>
              <w:spacing w:line="242" w:lineRule="auto"/>
              <w:rPr>
                <w:rFonts w:ascii="Arial"/>
                <w:sz w:val="21"/>
              </w:rPr>
            </w:pPr>
          </w:p>
          <w:p w14:paraId="0C85E1E1">
            <w:pPr>
              <w:spacing w:line="242" w:lineRule="auto"/>
              <w:rPr>
                <w:rFonts w:ascii="Arial"/>
                <w:sz w:val="21"/>
              </w:rPr>
            </w:pPr>
          </w:p>
          <w:p w14:paraId="01C6F6DE">
            <w:pPr>
              <w:spacing w:line="242" w:lineRule="auto"/>
              <w:rPr>
                <w:rFonts w:ascii="Arial"/>
                <w:sz w:val="21"/>
              </w:rPr>
            </w:pPr>
          </w:p>
          <w:p w14:paraId="06396BB0">
            <w:pPr>
              <w:spacing w:line="243" w:lineRule="auto"/>
              <w:rPr>
                <w:rFonts w:ascii="Arial"/>
                <w:sz w:val="21"/>
              </w:rPr>
            </w:pPr>
          </w:p>
          <w:p w14:paraId="4F23B1B4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727C16A0">
            <w:pPr>
              <w:pStyle w:val="6"/>
              <w:spacing w:before="3" w:line="187" w:lineRule="auto"/>
              <w:ind w:left="49" w:right="217" w:hanging="1"/>
            </w:pPr>
            <w:r>
              <w:rPr>
                <w:spacing w:val="-2"/>
              </w:rPr>
              <w:t>第二十七条：未经登记，擅自以民办非企业单位名义进行活</w:t>
            </w:r>
            <w:r>
              <w:rPr>
                <w:spacing w:val="-3"/>
              </w:rPr>
              <w:t>动的，</w:t>
            </w:r>
            <w:r>
              <w:t xml:space="preserve"> </w:t>
            </w:r>
            <w:r>
              <w:rPr>
                <w:spacing w:val="-2"/>
              </w:rPr>
              <w:t>或者被撤销登记的民办非企业单位继续以民办非企业单位</w:t>
            </w:r>
            <w:r>
              <w:rPr>
                <w:spacing w:val="-3"/>
              </w:rPr>
              <w:t>名义进行</w:t>
            </w:r>
            <w:r>
              <w:t xml:space="preserve"> </w:t>
            </w:r>
            <w:r>
              <w:rPr>
                <w:spacing w:val="-5"/>
              </w:rPr>
              <w:t>活动的，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由登记管理机关予以取缔，没收非法财产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；构成犯罪的，</w:t>
            </w:r>
            <w:r>
              <w:t xml:space="preserve"> </w:t>
            </w:r>
            <w:r>
              <w:rPr>
                <w:spacing w:val="-4"/>
              </w:rPr>
              <w:t>依法追究刑事责任；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尚不构成犯罪的，依法给予治安管理处罚。</w:t>
            </w:r>
          </w:p>
        </w:tc>
        <w:tc>
          <w:tcPr>
            <w:tcW w:w="1098" w:type="dxa"/>
            <w:vAlign w:val="top"/>
          </w:tcPr>
          <w:p w14:paraId="0311C2E6">
            <w:pPr>
              <w:rPr>
                <w:rFonts w:ascii="Arial"/>
                <w:sz w:val="21"/>
              </w:rPr>
            </w:pPr>
          </w:p>
        </w:tc>
      </w:tr>
    </w:tbl>
    <w:p w14:paraId="7358FA8A">
      <w:pPr>
        <w:rPr>
          <w:rFonts w:ascii="Arial"/>
          <w:sz w:val="21"/>
        </w:rPr>
      </w:pPr>
    </w:p>
    <w:p w14:paraId="56F2FF4C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04FD1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7" w:hRule="atLeast"/>
        </w:trPr>
        <w:tc>
          <w:tcPr>
            <w:tcW w:w="712" w:type="dxa"/>
            <w:vAlign w:val="top"/>
          </w:tcPr>
          <w:p w14:paraId="75DFFEBE">
            <w:pPr>
              <w:spacing w:line="241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336.4pt;margin-top:439.35pt;height:19.2pt;width:409.6pt;mso-position-horizontal-relative:page;mso-position-vertical-relative:page;z-index:-25165619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D08B5A">
                        <w:pPr>
                          <w:pStyle w:val="2"/>
                          <w:spacing w:before="20" w:line="200" w:lineRule="auto"/>
                          <w:ind w:left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责任   法定代表人无法正常履职的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可以由其他会长    副会长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 秘书长等负责</w:t>
                        </w:r>
                      </w:p>
                    </w:txbxContent>
                  </v:textbox>
                </v:shape>
              </w:pict>
            </w:r>
          </w:p>
          <w:p w14:paraId="54C2EB2F">
            <w:pPr>
              <w:spacing w:line="241" w:lineRule="auto"/>
              <w:rPr>
                <w:rFonts w:ascii="Arial"/>
                <w:sz w:val="21"/>
              </w:rPr>
            </w:pPr>
          </w:p>
          <w:p w14:paraId="33B4F2C1">
            <w:pPr>
              <w:spacing w:line="241" w:lineRule="auto"/>
              <w:rPr>
                <w:rFonts w:ascii="Arial"/>
                <w:sz w:val="21"/>
              </w:rPr>
            </w:pPr>
          </w:p>
          <w:p w14:paraId="38D0CF5B">
            <w:pPr>
              <w:spacing w:line="241" w:lineRule="auto"/>
              <w:rPr>
                <w:rFonts w:ascii="Arial"/>
                <w:sz w:val="21"/>
              </w:rPr>
            </w:pPr>
          </w:p>
          <w:p w14:paraId="31D917FF">
            <w:pPr>
              <w:spacing w:line="241" w:lineRule="auto"/>
              <w:rPr>
                <w:rFonts w:ascii="Arial"/>
                <w:sz w:val="21"/>
              </w:rPr>
            </w:pPr>
          </w:p>
          <w:p w14:paraId="25E6B519">
            <w:pPr>
              <w:spacing w:line="242" w:lineRule="auto"/>
              <w:rPr>
                <w:rFonts w:ascii="Arial"/>
                <w:sz w:val="21"/>
              </w:rPr>
            </w:pPr>
          </w:p>
          <w:p w14:paraId="52F21FCF">
            <w:pPr>
              <w:spacing w:line="242" w:lineRule="auto"/>
              <w:rPr>
                <w:rFonts w:ascii="Arial"/>
                <w:sz w:val="21"/>
              </w:rPr>
            </w:pPr>
          </w:p>
          <w:p w14:paraId="0DD00A92">
            <w:pPr>
              <w:spacing w:line="242" w:lineRule="auto"/>
              <w:rPr>
                <w:rFonts w:ascii="Arial"/>
                <w:sz w:val="21"/>
              </w:rPr>
            </w:pPr>
          </w:p>
          <w:p w14:paraId="1D2800FC">
            <w:pPr>
              <w:spacing w:line="242" w:lineRule="auto"/>
              <w:rPr>
                <w:rFonts w:ascii="Arial"/>
                <w:sz w:val="21"/>
              </w:rPr>
            </w:pPr>
          </w:p>
          <w:p w14:paraId="5C91EB6A">
            <w:pPr>
              <w:spacing w:line="242" w:lineRule="auto"/>
              <w:rPr>
                <w:rFonts w:ascii="Arial"/>
                <w:sz w:val="21"/>
              </w:rPr>
            </w:pPr>
          </w:p>
          <w:p w14:paraId="59973832">
            <w:pPr>
              <w:spacing w:line="242" w:lineRule="auto"/>
              <w:rPr>
                <w:rFonts w:ascii="Arial"/>
                <w:sz w:val="21"/>
              </w:rPr>
            </w:pPr>
          </w:p>
          <w:p w14:paraId="4AEA5E7E">
            <w:pPr>
              <w:spacing w:line="242" w:lineRule="auto"/>
              <w:rPr>
                <w:rFonts w:ascii="Arial"/>
                <w:sz w:val="21"/>
              </w:rPr>
            </w:pPr>
          </w:p>
          <w:p w14:paraId="364BF96A">
            <w:pPr>
              <w:spacing w:line="242" w:lineRule="auto"/>
              <w:rPr>
                <w:rFonts w:ascii="Arial"/>
                <w:sz w:val="21"/>
              </w:rPr>
            </w:pPr>
          </w:p>
          <w:p w14:paraId="5EACB274">
            <w:pPr>
              <w:spacing w:line="242" w:lineRule="auto"/>
              <w:rPr>
                <w:rFonts w:ascii="Arial"/>
                <w:sz w:val="21"/>
              </w:rPr>
            </w:pPr>
          </w:p>
          <w:p w14:paraId="1DAAE901">
            <w:pPr>
              <w:spacing w:line="242" w:lineRule="auto"/>
              <w:rPr>
                <w:rFonts w:ascii="Arial"/>
                <w:sz w:val="21"/>
              </w:rPr>
            </w:pPr>
          </w:p>
          <w:p w14:paraId="053ADB51">
            <w:pPr>
              <w:spacing w:line="242" w:lineRule="auto"/>
              <w:rPr>
                <w:rFonts w:ascii="Arial"/>
                <w:sz w:val="21"/>
              </w:rPr>
            </w:pPr>
          </w:p>
          <w:p w14:paraId="547DEA87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23</w:t>
            </w:r>
          </w:p>
        </w:tc>
        <w:tc>
          <w:tcPr>
            <w:tcW w:w="1805" w:type="dxa"/>
            <w:vAlign w:val="top"/>
          </w:tcPr>
          <w:p w14:paraId="2930CFD4">
            <w:pPr>
              <w:spacing w:line="247" w:lineRule="auto"/>
              <w:rPr>
                <w:rFonts w:ascii="Arial"/>
                <w:sz w:val="21"/>
              </w:rPr>
            </w:pPr>
          </w:p>
          <w:p w14:paraId="7ED2BA45">
            <w:pPr>
              <w:spacing w:line="247" w:lineRule="auto"/>
              <w:rPr>
                <w:rFonts w:ascii="Arial"/>
                <w:sz w:val="21"/>
              </w:rPr>
            </w:pPr>
          </w:p>
          <w:p w14:paraId="624B370B">
            <w:pPr>
              <w:spacing w:line="247" w:lineRule="auto"/>
              <w:rPr>
                <w:rFonts w:ascii="Arial"/>
                <w:sz w:val="21"/>
              </w:rPr>
            </w:pPr>
          </w:p>
          <w:p w14:paraId="5F84B11B">
            <w:pPr>
              <w:spacing w:line="247" w:lineRule="auto"/>
              <w:rPr>
                <w:rFonts w:ascii="Arial"/>
                <w:sz w:val="21"/>
              </w:rPr>
            </w:pPr>
          </w:p>
          <w:p w14:paraId="752F5A3C">
            <w:pPr>
              <w:spacing w:line="247" w:lineRule="auto"/>
              <w:rPr>
                <w:rFonts w:ascii="Arial"/>
                <w:sz w:val="21"/>
              </w:rPr>
            </w:pPr>
          </w:p>
          <w:p w14:paraId="293B43A3">
            <w:pPr>
              <w:spacing w:line="248" w:lineRule="auto"/>
              <w:rPr>
                <w:rFonts w:ascii="Arial"/>
                <w:sz w:val="21"/>
              </w:rPr>
            </w:pPr>
          </w:p>
          <w:p w14:paraId="1179CAE6">
            <w:pPr>
              <w:spacing w:line="248" w:lineRule="auto"/>
              <w:rPr>
                <w:rFonts w:ascii="Arial"/>
                <w:sz w:val="21"/>
              </w:rPr>
            </w:pPr>
          </w:p>
          <w:p w14:paraId="4417D500">
            <w:pPr>
              <w:spacing w:line="248" w:lineRule="auto"/>
              <w:rPr>
                <w:rFonts w:ascii="Arial"/>
                <w:sz w:val="21"/>
              </w:rPr>
            </w:pPr>
          </w:p>
          <w:p w14:paraId="02562132">
            <w:pPr>
              <w:spacing w:line="248" w:lineRule="auto"/>
              <w:rPr>
                <w:rFonts w:ascii="Arial"/>
                <w:sz w:val="21"/>
              </w:rPr>
            </w:pPr>
          </w:p>
          <w:p w14:paraId="661CB15D">
            <w:pPr>
              <w:spacing w:line="248" w:lineRule="auto"/>
              <w:rPr>
                <w:rFonts w:ascii="Arial"/>
                <w:sz w:val="21"/>
              </w:rPr>
            </w:pPr>
          </w:p>
          <w:p w14:paraId="250727DA">
            <w:pPr>
              <w:spacing w:line="248" w:lineRule="auto"/>
              <w:rPr>
                <w:rFonts w:ascii="Arial"/>
                <w:sz w:val="21"/>
              </w:rPr>
            </w:pPr>
          </w:p>
          <w:p w14:paraId="2BA90BF2">
            <w:pPr>
              <w:spacing w:line="248" w:lineRule="auto"/>
              <w:rPr>
                <w:rFonts w:ascii="Arial"/>
                <w:sz w:val="21"/>
              </w:rPr>
            </w:pPr>
          </w:p>
          <w:p w14:paraId="4A38A5B8">
            <w:pPr>
              <w:spacing w:line="248" w:lineRule="auto"/>
              <w:rPr>
                <w:rFonts w:ascii="Arial"/>
                <w:sz w:val="21"/>
              </w:rPr>
            </w:pPr>
          </w:p>
          <w:p w14:paraId="337515BE">
            <w:pPr>
              <w:spacing w:line="248" w:lineRule="auto"/>
              <w:rPr>
                <w:rFonts w:ascii="Arial"/>
                <w:sz w:val="21"/>
              </w:rPr>
            </w:pPr>
          </w:p>
          <w:p w14:paraId="5203BF1C">
            <w:pPr>
              <w:pStyle w:val="6"/>
              <w:spacing w:before="120" w:line="191" w:lineRule="auto"/>
              <w:ind w:left="44" w:right="73" w:hanging="1"/>
              <w:jc w:val="both"/>
            </w:pPr>
            <w:r>
              <w:rPr>
                <w:spacing w:val="-3"/>
              </w:rPr>
              <w:t>社会团体成立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、变更、注销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登记</w:t>
            </w:r>
          </w:p>
        </w:tc>
        <w:tc>
          <w:tcPr>
            <w:tcW w:w="1187" w:type="dxa"/>
            <w:vAlign w:val="top"/>
          </w:tcPr>
          <w:p w14:paraId="6150BA59">
            <w:pPr>
              <w:spacing w:line="242" w:lineRule="auto"/>
              <w:rPr>
                <w:rFonts w:ascii="Arial"/>
                <w:sz w:val="21"/>
              </w:rPr>
            </w:pPr>
          </w:p>
          <w:p w14:paraId="20CFBA49">
            <w:pPr>
              <w:spacing w:line="242" w:lineRule="auto"/>
              <w:rPr>
                <w:rFonts w:ascii="Arial"/>
                <w:sz w:val="21"/>
              </w:rPr>
            </w:pPr>
          </w:p>
          <w:p w14:paraId="6FB2A336">
            <w:pPr>
              <w:spacing w:line="243" w:lineRule="auto"/>
              <w:rPr>
                <w:rFonts w:ascii="Arial"/>
                <w:sz w:val="21"/>
              </w:rPr>
            </w:pPr>
          </w:p>
          <w:p w14:paraId="0970E9B7">
            <w:pPr>
              <w:spacing w:line="243" w:lineRule="auto"/>
              <w:rPr>
                <w:rFonts w:ascii="Arial"/>
                <w:sz w:val="21"/>
              </w:rPr>
            </w:pPr>
          </w:p>
          <w:p w14:paraId="23AB8FC0">
            <w:pPr>
              <w:spacing w:line="243" w:lineRule="auto"/>
              <w:rPr>
                <w:rFonts w:ascii="Arial"/>
                <w:sz w:val="21"/>
              </w:rPr>
            </w:pPr>
          </w:p>
          <w:p w14:paraId="042E54E8">
            <w:pPr>
              <w:spacing w:line="243" w:lineRule="auto"/>
              <w:rPr>
                <w:rFonts w:ascii="Arial"/>
                <w:sz w:val="21"/>
              </w:rPr>
            </w:pPr>
          </w:p>
          <w:p w14:paraId="23C704E9">
            <w:pPr>
              <w:spacing w:line="243" w:lineRule="auto"/>
              <w:rPr>
                <w:rFonts w:ascii="Arial"/>
                <w:sz w:val="21"/>
              </w:rPr>
            </w:pPr>
          </w:p>
          <w:p w14:paraId="1209F305">
            <w:pPr>
              <w:spacing w:line="243" w:lineRule="auto"/>
              <w:rPr>
                <w:rFonts w:ascii="Arial"/>
                <w:sz w:val="21"/>
              </w:rPr>
            </w:pPr>
          </w:p>
          <w:p w14:paraId="5EA8EE1F">
            <w:pPr>
              <w:spacing w:line="243" w:lineRule="auto"/>
              <w:rPr>
                <w:rFonts w:ascii="Arial"/>
                <w:sz w:val="21"/>
              </w:rPr>
            </w:pPr>
          </w:p>
          <w:p w14:paraId="5A68D914">
            <w:pPr>
              <w:spacing w:line="243" w:lineRule="auto"/>
              <w:rPr>
                <w:rFonts w:ascii="Arial"/>
                <w:sz w:val="21"/>
              </w:rPr>
            </w:pPr>
          </w:p>
          <w:p w14:paraId="56C6E3AF">
            <w:pPr>
              <w:spacing w:line="243" w:lineRule="auto"/>
              <w:rPr>
                <w:rFonts w:ascii="Arial"/>
                <w:sz w:val="21"/>
              </w:rPr>
            </w:pPr>
          </w:p>
          <w:p w14:paraId="0D213A6D">
            <w:pPr>
              <w:spacing w:line="243" w:lineRule="auto"/>
              <w:rPr>
                <w:rFonts w:ascii="Arial"/>
                <w:sz w:val="21"/>
              </w:rPr>
            </w:pPr>
          </w:p>
          <w:p w14:paraId="2F07FFF6">
            <w:pPr>
              <w:spacing w:line="243" w:lineRule="auto"/>
              <w:rPr>
                <w:rFonts w:ascii="Arial"/>
                <w:sz w:val="21"/>
              </w:rPr>
            </w:pPr>
          </w:p>
          <w:p w14:paraId="369507E7">
            <w:pPr>
              <w:spacing w:line="243" w:lineRule="auto"/>
              <w:rPr>
                <w:rFonts w:ascii="Arial"/>
                <w:sz w:val="21"/>
              </w:rPr>
            </w:pPr>
          </w:p>
          <w:p w14:paraId="2276C123">
            <w:pPr>
              <w:spacing w:line="243" w:lineRule="auto"/>
              <w:rPr>
                <w:rFonts w:ascii="Arial"/>
                <w:sz w:val="21"/>
              </w:rPr>
            </w:pPr>
          </w:p>
          <w:p w14:paraId="46977B60">
            <w:pPr>
              <w:pStyle w:val="6"/>
              <w:spacing w:before="120" w:line="197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0D86B79D">
            <w:pPr>
              <w:spacing w:line="253" w:lineRule="auto"/>
              <w:rPr>
                <w:rFonts w:ascii="Arial"/>
                <w:sz w:val="21"/>
              </w:rPr>
            </w:pPr>
          </w:p>
          <w:p w14:paraId="35C31A73">
            <w:pPr>
              <w:spacing w:line="253" w:lineRule="auto"/>
              <w:rPr>
                <w:rFonts w:ascii="Arial"/>
                <w:sz w:val="21"/>
              </w:rPr>
            </w:pPr>
          </w:p>
          <w:p w14:paraId="58B50906">
            <w:pPr>
              <w:spacing w:line="253" w:lineRule="auto"/>
              <w:rPr>
                <w:rFonts w:ascii="Arial"/>
                <w:sz w:val="21"/>
              </w:rPr>
            </w:pPr>
          </w:p>
          <w:p w14:paraId="6F73A942">
            <w:pPr>
              <w:spacing w:line="253" w:lineRule="auto"/>
              <w:rPr>
                <w:rFonts w:ascii="Arial"/>
                <w:sz w:val="21"/>
              </w:rPr>
            </w:pPr>
          </w:p>
          <w:p w14:paraId="07ECB40D">
            <w:pPr>
              <w:spacing w:line="253" w:lineRule="auto"/>
              <w:rPr>
                <w:rFonts w:ascii="Arial"/>
                <w:sz w:val="21"/>
              </w:rPr>
            </w:pPr>
          </w:p>
          <w:p w14:paraId="19EE7CA8">
            <w:pPr>
              <w:spacing w:line="253" w:lineRule="auto"/>
              <w:rPr>
                <w:rFonts w:ascii="Arial"/>
                <w:sz w:val="21"/>
              </w:rPr>
            </w:pPr>
          </w:p>
          <w:p w14:paraId="16D1329E">
            <w:pPr>
              <w:spacing w:line="253" w:lineRule="auto"/>
              <w:rPr>
                <w:rFonts w:ascii="Arial"/>
                <w:sz w:val="21"/>
              </w:rPr>
            </w:pPr>
          </w:p>
          <w:p w14:paraId="2523E35A">
            <w:pPr>
              <w:spacing w:line="253" w:lineRule="auto"/>
              <w:rPr>
                <w:rFonts w:ascii="Arial"/>
                <w:sz w:val="21"/>
              </w:rPr>
            </w:pPr>
          </w:p>
          <w:p w14:paraId="6BB2828E">
            <w:pPr>
              <w:spacing w:line="253" w:lineRule="auto"/>
              <w:rPr>
                <w:rFonts w:ascii="Arial"/>
                <w:sz w:val="21"/>
              </w:rPr>
            </w:pPr>
          </w:p>
          <w:p w14:paraId="3ED8837D">
            <w:pPr>
              <w:spacing w:line="253" w:lineRule="auto"/>
              <w:rPr>
                <w:rFonts w:ascii="Arial"/>
                <w:sz w:val="21"/>
              </w:rPr>
            </w:pPr>
          </w:p>
          <w:p w14:paraId="5C689520">
            <w:pPr>
              <w:spacing w:line="253" w:lineRule="auto"/>
              <w:rPr>
                <w:rFonts w:ascii="Arial"/>
                <w:sz w:val="21"/>
              </w:rPr>
            </w:pPr>
          </w:p>
          <w:p w14:paraId="5BFD0C36">
            <w:pPr>
              <w:spacing w:line="253" w:lineRule="auto"/>
              <w:rPr>
                <w:rFonts w:ascii="Arial"/>
                <w:sz w:val="21"/>
              </w:rPr>
            </w:pPr>
          </w:p>
          <w:p w14:paraId="0C659E8A">
            <w:pPr>
              <w:spacing w:line="253" w:lineRule="auto"/>
              <w:rPr>
                <w:rFonts w:ascii="Arial"/>
                <w:sz w:val="21"/>
              </w:rPr>
            </w:pPr>
          </w:p>
          <w:p w14:paraId="7BDDC3F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77E0825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AD71B78">
            <w:pPr>
              <w:spacing w:line="242" w:lineRule="auto"/>
              <w:rPr>
                <w:rFonts w:ascii="Arial"/>
                <w:sz w:val="21"/>
              </w:rPr>
            </w:pPr>
          </w:p>
          <w:p w14:paraId="608F8AA9">
            <w:pPr>
              <w:spacing w:line="242" w:lineRule="auto"/>
              <w:rPr>
                <w:rFonts w:ascii="Arial"/>
                <w:sz w:val="21"/>
              </w:rPr>
            </w:pPr>
          </w:p>
          <w:p w14:paraId="52FDEC24">
            <w:pPr>
              <w:spacing w:line="242" w:lineRule="auto"/>
              <w:rPr>
                <w:rFonts w:ascii="Arial"/>
                <w:sz w:val="21"/>
              </w:rPr>
            </w:pPr>
          </w:p>
          <w:p w14:paraId="3107D664">
            <w:pPr>
              <w:spacing w:line="243" w:lineRule="auto"/>
              <w:rPr>
                <w:rFonts w:ascii="Arial"/>
                <w:sz w:val="21"/>
              </w:rPr>
            </w:pPr>
          </w:p>
          <w:p w14:paraId="29E76235">
            <w:pPr>
              <w:spacing w:line="243" w:lineRule="auto"/>
              <w:rPr>
                <w:rFonts w:ascii="Arial"/>
                <w:sz w:val="21"/>
              </w:rPr>
            </w:pPr>
          </w:p>
          <w:p w14:paraId="6AA221F7">
            <w:pPr>
              <w:spacing w:line="243" w:lineRule="auto"/>
              <w:rPr>
                <w:rFonts w:ascii="Arial"/>
                <w:sz w:val="21"/>
              </w:rPr>
            </w:pPr>
          </w:p>
          <w:p w14:paraId="1AB44976">
            <w:pPr>
              <w:spacing w:line="243" w:lineRule="auto"/>
              <w:rPr>
                <w:rFonts w:ascii="Arial"/>
                <w:sz w:val="21"/>
              </w:rPr>
            </w:pPr>
          </w:p>
          <w:p w14:paraId="253D8833">
            <w:pPr>
              <w:spacing w:line="243" w:lineRule="auto"/>
              <w:rPr>
                <w:rFonts w:ascii="Arial"/>
                <w:sz w:val="21"/>
              </w:rPr>
            </w:pPr>
          </w:p>
          <w:p w14:paraId="104D7BD6">
            <w:pPr>
              <w:spacing w:line="243" w:lineRule="auto"/>
              <w:rPr>
                <w:rFonts w:ascii="Arial"/>
                <w:sz w:val="21"/>
              </w:rPr>
            </w:pPr>
          </w:p>
          <w:p w14:paraId="4309D1ED">
            <w:pPr>
              <w:spacing w:line="243" w:lineRule="auto"/>
              <w:rPr>
                <w:rFonts w:ascii="Arial"/>
                <w:sz w:val="21"/>
              </w:rPr>
            </w:pPr>
          </w:p>
          <w:p w14:paraId="7302CB40">
            <w:pPr>
              <w:spacing w:line="243" w:lineRule="auto"/>
              <w:rPr>
                <w:rFonts w:ascii="Arial"/>
                <w:sz w:val="21"/>
              </w:rPr>
            </w:pPr>
          </w:p>
          <w:p w14:paraId="13203B57">
            <w:pPr>
              <w:spacing w:line="243" w:lineRule="auto"/>
              <w:rPr>
                <w:rFonts w:ascii="Arial"/>
                <w:sz w:val="21"/>
              </w:rPr>
            </w:pPr>
          </w:p>
          <w:p w14:paraId="0AE677C2">
            <w:pPr>
              <w:spacing w:line="243" w:lineRule="auto"/>
              <w:rPr>
                <w:rFonts w:ascii="Arial"/>
                <w:sz w:val="21"/>
              </w:rPr>
            </w:pPr>
          </w:p>
          <w:p w14:paraId="005E23A0">
            <w:pPr>
              <w:spacing w:line="243" w:lineRule="auto"/>
              <w:rPr>
                <w:rFonts w:ascii="Arial"/>
                <w:sz w:val="21"/>
              </w:rPr>
            </w:pPr>
          </w:p>
          <w:p w14:paraId="1DE81FCF">
            <w:pPr>
              <w:spacing w:line="243" w:lineRule="auto"/>
              <w:rPr>
                <w:rFonts w:ascii="Arial"/>
                <w:sz w:val="21"/>
              </w:rPr>
            </w:pPr>
          </w:p>
          <w:p w14:paraId="4D407437">
            <w:pPr>
              <w:pStyle w:val="6"/>
              <w:spacing w:before="121" w:line="196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B2FC237">
            <w:pPr>
              <w:pStyle w:val="6"/>
              <w:spacing w:before="1" w:line="187" w:lineRule="auto"/>
              <w:ind w:left="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《社会团体登记管理条例》（2016年2</w:t>
            </w:r>
            <w:r>
              <w:rPr>
                <w:spacing w:val="-5"/>
                <w:sz w:val="24"/>
                <w:szCs w:val="24"/>
              </w:rPr>
              <w:t>月6日施行）</w:t>
            </w:r>
          </w:p>
          <w:p w14:paraId="08F9337E">
            <w:pPr>
              <w:pStyle w:val="6"/>
              <w:spacing w:before="2" w:line="180" w:lineRule="auto"/>
              <w:ind w:left="28" w:right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第六条第一款：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国务院民政部门和县级以上地方各级人民政府民政部门是本级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人民政府的社会团体登记管理机关（ 以下简称登记管理机关）。</w:t>
            </w:r>
          </w:p>
          <w:p w14:paraId="38231D55">
            <w:pPr>
              <w:pStyle w:val="6"/>
              <w:spacing w:before="2" w:line="180" w:lineRule="auto"/>
              <w:ind w:left="28" w:righ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第九条第一款：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申请成立社会团体，应当经其业务主管单位审查同意，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由发起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人向登记管理机关申请登记。</w:t>
            </w:r>
          </w:p>
          <w:p w14:paraId="6BF29644">
            <w:pPr>
              <w:pStyle w:val="6"/>
              <w:spacing w:before="1" w:line="186" w:lineRule="auto"/>
              <w:ind w:left="52" w:right="1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第十八条第一款：社会团体的登记事项需要变更的，应当自业务主管</w:t>
            </w:r>
            <w:r>
              <w:rPr>
                <w:spacing w:val="-1"/>
                <w:sz w:val="24"/>
                <w:szCs w:val="24"/>
              </w:rPr>
              <w:t>单位审查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同意之日起30日内，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向登记管理机关申请变更登记。</w:t>
            </w:r>
          </w:p>
          <w:p w14:paraId="26696EF2">
            <w:pPr>
              <w:pStyle w:val="6"/>
              <w:spacing w:before="2" w:line="180" w:lineRule="auto"/>
              <w:ind w:left="29" w:right="136" w:hanging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第十九条：社会团体有下列情形之一的，应当在业务主管单位审查同意后，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向</w:t>
            </w:r>
            <w:r>
              <w:rPr>
                <w:sz w:val="24"/>
                <w:szCs w:val="24"/>
              </w:rPr>
              <w:t xml:space="preserve"> 登记管理机关申请注销登记</w:t>
            </w:r>
            <w:r>
              <w:rPr>
                <w:spacing w:val="-34"/>
                <w:sz w:val="24"/>
                <w:szCs w:val="24"/>
              </w:rPr>
              <w:t>：（</w:t>
            </w:r>
            <w:r>
              <w:rPr>
                <w:sz w:val="24"/>
                <w:szCs w:val="24"/>
              </w:rPr>
              <w:t>一）完成社会团体章程规定的宗旨的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34"/>
                <w:sz w:val="24"/>
                <w:szCs w:val="24"/>
              </w:rPr>
              <w:t>；（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二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  <w:p w14:paraId="36000158">
            <w:pPr>
              <w:pStyle w:val="6"/>
              <w:spacing w:before="2" w:line="180" w:lineRule="auto"/>
              <w:ind w:left="10" w:right="1373" w:firstLine="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自行解散的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44"/>
                <w:sz w:val="24"/>
                <w:szCs w:val="24"/>
              </w:rPr>
              <w:t>；（</w:t>
            </w:r>
            <w:r>
              <w:rPr>
                <w:spacing w:val="-4"/>
                <w:sz w:val="24"/>
                <w:szCs w:val="24"/>
              </w:rPr>
              <w:t>三）分立、合并的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44"/>
                <w:sz w:val="24"/>
                <w:szCs w:val="24"/>
              </w:rPr>
              <w:t>；（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四）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由于其他原因终止的。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《湖南省行业协会管理办法》（2024年3月1日施行）</w:t>
            </w:r>
          </w:p>
          <w:p w14:paraId="034EA9D2">
            <w:pPr>
              <w:pStyle w:val="6"/>
              <w:spacing w:before="2" w:line="182" w:lineRule="auto"/>
              <w:ind w:left="28" w:right="13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第十一条：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申请成立行业协会的条件和程序按照《社会团体登记管理</w:t>
            </w:r>
            <w:r>
              <w:rPr>
                <w:spacing w:val="-2"/>
                <w:sz w:val="24"/>
                <w:szCs w:val="24"/>
              </w:rPr>
              <w:t>条例》执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行，有关事项应当符合下列规定</w:t>
            </w:r>
            <w:r>
              <w:rPr>
                <w:spacing w:val="-29"/>
                <w:sz w:val="24"/>
                <w:szCs w:val="24"/>
              </w:rPr>
              <w:t>：（</w:t>
            </w:r>
            <w:r>
              <w:rPr>
                <w:spacing w:val="1"/>
                <w:sz w:val="24"/>
                <w:szCs w:val="24"/>
              </w:rPr>
              <w:t>一）具有6个以上在本地取得营业执照并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在本行业连续开展活动2年以上的企业、个体工商户、其他经济组织、同业人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员作为发起人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44"/>
                <w:sz w:val="24"/>
                <w:szCs w:val="24"/>
              </w:rPr>
              <w:t>；（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二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）组织机构、拟任法定代表人符合本办法的规定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44"/>
                <w:sz w:val="24"/>
                <w:szCs w:val="24"/>
              </w:rPr>
              <w:t>；（</w:t>
            </w:r>
            <w:r>
              <w:rPr>
                <w:sz w:val="24"/>
                <w:szCs w:val="24"/>
              </w:rPr>
              <w:t xml:space="preserve">三） </w:t>
            </w:r>
            <w:r>
              <w:rPr>
                <w:spacing w:val="-1"/>
                <w:sz w:val="24"/>
                <w:szCs w:val="24"/>
              </w:rPr>
              <w:t>全省性行业协会具有2名以上专职工作人员，其他地</w:t>
            </w:r>
            <w:r>
              <w:rPr>
                <w:spacing w:val="-2"/>
                <w:sz w:val="24"/>
                <w:szCs w:val="24"/>
              </w:rPr>
              <w:t>区性行业协会具有1名以上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专职工作人员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43"/>
                <w:sz w:val="24"/>
                <w:szCs w:val="24"/>
              </w:rPr>
              <w:t>；（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四）名称应当包括行政区划、行业性质，并标明“行</w:t>
            </w:r>
            <w:r>
              <w:rPr>
                <w:spacing w:val="-2"/>
                <w:sz w:val="24"/>
                <w:szCs w:val="24"/>
              </w:rPr>
              <w:t>业协会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”“协会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”或者“商会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”等字样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54"/>
                <w:sz w:val="24"/>
                <w:szCs w:val="24"/>
              </w:rPr>
              <w:t>；（</w:t>
            </w:r>
            <w:r>
              <w:rPr>
                <w:spacing w:val="1"/>
                <w:sz w:val="24"/>
                <w:szCs w:val="24"/>
              </w:rPr>
              <w:t>五）章程草案符</w:t>
            </w:r>
            <w:r>
              <w:rPr>
                <w:sz w:val="24"/>
                <w:szCs w:val="24"/>
              </w:rPr>
              <w:t xml:space="preserve">合有关法律、法规和本办 </w:t>
            </w:r>
            <w:r>
              <w:rPr>
                <w:spacing w:val="-2"/>
                <w:sz w:val="24"/>
                <w:szCs w:val="24"/>
              </w:rPr>
              <w:t>法规定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，明确行业协会活动经费的筹措渠道及保障措施。</w:t>
            </w:r>
          </w:p>
          <w:p w14:paraId="2D12B465">
            <w:pPr>
              <w:pStyle w:val="6"/>
              <w:spacing w:before="3" w:line="180" w:lineRule="auto"/>
              <w:ind w:left="30" w:right="141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第十四条第一款：经会员大会或者会员代表大会决议解散或者被登记</w:t>
            </w:r>
            <w:r>
              <w:rPr>
                <w:spacing w:val="-1"/>
                <w:sz w:val="24"/>
                <w:szCs w:val="24"/>
              </w:rPr>
              <w:t>管理机关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撤销的，行业协会应当组织清算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，到登记管理机关办理注销登记。</w:t>
            </w:r>
          </w:p>
          <w:p w14:paraId="44737BC7">
            <w:pPr>
              <w:pStyle w:val="6"/>
              <w:spacing w:before="6" w:line="183" w:lineRule="auto"/>
              <w:ind w:left="27" w:right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第二款：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因会员数量不符合召开会员大会或者会员代表大会、无法作出解散决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议的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，或者因客观原因无法提供清算材料的，</w:t>
            </w:r>
            <w:r>
              <w:rPr>
                <w:spacing w:val="-2"/>
                <w:sz w:val="24"/>
                <w:szCs w:val="24"/>
              </w:rPr>
              <w:t>行业协会可以在履行下列程序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1"/>
                <w:sz w:val="24"/>
                <w:szCs w:val="24"/>
              </w:rPr>
              <w:t>后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，到登记管理机关办理注销登记</w:t>
            </w:r>
            <w:r>
              <w:rPr>
                <w:spacing w:val="-33"/>
                <w:sz w:val="24"/>
                <w:szCs w:val="24"/>
              </w:rPr>
              <w:t>：（</w:t>
            </w:r>
            <w:r>
              <w:rPr>
                <w:spacing w:val="1"/>
                <w:sz w:val="24"/>
                <w:szCs w:val="24"/>
              </w:rPr>
              <w:t>一）行业协</w:t>
            </w:r>
            <w:r>
              <w:rPr>
                <w:sz w:val="24"/>
                <w:szCs w:val="24"/>
              </w:rPr>
              <w:t>会就决议解散、债权债务申 报、资产处置方案等事项在当地纸质媒体或者政府门户网站进行公示，</w:t>
            </w:r>
            <w:r>
              <w:rPr>
                <w:spacing w:val="-1"/>
                <w:sz w:val="24"/>
                <w:szCs w:val="24"/>
              </w:rPr>
              <w:t>公示期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为20天。（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二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）法定代表人书面承诺不存在债权债务纠纷并愿意承担相应清算</w:t>
            </w:r>
          </w:p>
        </w:tc>
        <w:tc>
          <w:tcPr>
            <w:tcW w:w="1098" w:type="dxa"/>
            <w:vAlign w:val="top"/>
          </w:tcPr>
          <w:p w14:paraId="764D1E54">
            <w:pPr>
              <w:rPr>
                <w:rFonts w:ascii="Arial"/>
                <w:sz w:val="21"/>
              </w:rPr>
            </w:pPr>
          </w:p>
        </w:tc>
      </w:tr>
    </w:tbl>
    <w:p w14:paraId="435BF3BE">
      <w:pPr>
        <w:rPr>
          <w:rFonts w:ascii="Arial"/>
          <w:sz w:val="21"/>
        </w:rPr>
      </w:pPr>
    </w:p>
    <w:p w14:paraId="257725EA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75B5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</w:trPr>
        <w:tc>
          <w:tcPr>
            <w:tcW w:w="712" w:type="dxa"/>
            <w:vAlign w:val="top"/>
          </w:tcPr>
          <w:p w14:paraId="6FF8C23B">
            <w:pPr>
              <w:spacing w:line="249" w:lineRule="auto"/>
              <w:rPr>
                <w:rFonts w:ascii="Arial"/>
                <w:sz w:val="21"/>
              </w:rPr>
            </w:pPr>
          </w:p>
          <w:p w14:paraId="54601ADD">
            <w:pPr>
              <w:spacing w:line="250" w:lineRule="auto"/>
              <w:rPr>
                <w:rFonts w:ascii="Arial"/>
                <w:sz w:val="21"/>
              </w:rPr>
            </w:pPr>
          </w:p>
          <w:p w14:paraId="1CE6A850">
            <w:pPr>
              <w:spacing w:line="250" w:lineRule="auto"/>
              <w:rPr>
                <w:rFonts w:ascii="Arial"/>
                <w:sz w:val="21"/>
              </w:rPr>
            </w:pPr>
          </w:p>
          <w:p w14:paraId="47B3DC06">
            <w:pPr>
              <w:spacing w:line="250" w:lineRule="auto"/>
              <w:rPr>
                <w:rFonts w:ascii="Arial"/>
                <w:sz w:val="21"/>
              </w:rPr>
            </w:pPr>
          </w:p>
          <w:p w14:paraId="6FA989CC">
            <w:pPr>
              <w:spacing w:line="250" w:lineRule="auto"/>
              <w:rPr>
                <w:rFonts w:ascii="Arial"/>
                <w:sz w:val="21"/>
              </w:rPr>
            </w:pPr>
          </w:p>
          <w:p w14:paraId="1D67638D">
            <w:pPr>
              <w:spacing w:line="250" w:lineRule="auto"/>
              <w:rPr>
                <w:rFonts w:ascii="Arial"/>
                <w:sz w:val="21"/>
              </w:rPr>
            </w:pPr>
          </w:p>
          <w:p w14:paraId="787AB2DC">
            <w:pPr>
              <w:spacing w:line="250" w:lineRule="auto"/>
              <w:rPr>
                <w:rFonts w:ascii="Arial"/>
                <w:sz w:val="21"/>
              </w:rPr>
            </w:pPr>
          </w:p>
          <w:p w14:paraId="20E740EA">
            <w:pPr>
              <w:spacing w:line="250" w:lineRule="auto"/>
              <w:rPr>
                <w:rFonts w:ascii="Arial"/>
                <w:sz w:val="21"/>
              </w:rPr>
            </w:pPr>
          </w:p>
          <w:p w14:paraId="23DC2972">
            <w:pPr>
              <w:spacing w:line="250" w:lineRule="auto"/>
              <w:rPr>
                <w:rFonts w:ascii="Arial"/>
                <w:sz w:val="21"/>
              </w:rPr>
            </w:pPr>
          </w:p>
          <w:p w14:paraId="17DCB795">
            <w:pPr>
              <w:spacing w:line="250" w:lineRule="auto"/>
              <w:rPr>
                <w:rFonts w:ascii="Arial"/>
                <w:sz w:val="21"/>
              </w:rPr>
            </w:pPr>
          </w:p>
          <w:p w14:paraId="59B42F9A">
            <w:pPr>
              <w:spacing w:line="250" w:lineRule="auto"/>
              <w:rPr>
                <w:rFonts w:ascii="Arial"/>
                <w:sz w:val="21"/>
              </w:rPr>
            </w:pPr>
          </w:p>
          <w:p w14:paraId="769996B7">
            <w:pPr>
              <w:spacing w:line="250" w:lineRule="auto"/>
              <w:rPr>
                <w:rFonts w:ascii="Arial"/>
                <w:sz w:val="21"/>
              </w:rPr>
            </w:pPr>
          </w:p>
          <w:p w14:paraId="347DC4B2">
            <w:pPr>
              <w:spacing w:line="250" w:lineRule="auto"/>
              <w:rPr>
                <w:rFonts w:ascii="Arial"/>
                <w:sz w:val="21"/>
              </w:rPr>
            </w:pPr>
          </w:p>
          <w:p w14:paraId="03924F78">
            <w:pPr>
              <w:spacing w:line="250" w:lineRule="auto"/>
              <w:rPr>
                <w:rFonts w:ascii="Arial"/>
                <w:sz w:val="21"/>
              </w:rPr>
            </w:pPr>
          </w:p>
          <w:p w14:paraId="0AD4EB30">
            <w:pPr>
              <w:spacing w:line="250" w:lineRule="auto"/>
              <w:rPr>
                <w:rFonts w:ascii="Arial"/>
                <w:sz w:val="21"/>
              </w:rPr>
            </w:pPr>
          </w:p>
          <w:p w14:paraId="733F92D2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24</w:t>
            </w:r>
          </w:p>
        </w:tc>
        <w:tc>
          <w:tcPr>
            <w:tcW w:w="1805" w:type="dxa"/>
            <w:vAlign w:val="top"/>
          </w:tcPr>
          <w:p w14:paraId="47E4ADF1">
            <w:pPr>
              <w:spacing w:line="257" w:lineRule="auto"/>
              <w:rPr>
                <w:rFonts w:ascii="Arial"/>
                <w:sz w:val="21"/>
              </w:rPr>
            </w:pPr>
          </w:p>
          <w:p w14:paraId="01C01961">
            <w:pPr>
              <w:spacing w:line="257" w:lineRule="auto"/>
              <w:rPr>
                <w:rFonts w:ascii="Arial"/>
                <w:sz w:val="21"/>
              </w:rPr>
            </w:pPr>
          </w:p>
          <w:p w14:paraId="1A59D815">
            <w:pPr>
              <w:spacing w:line="257" w:lineRule="auto"/>
              <w:rPr>
                <w:rFonts w:ascii="Arial"/>
                <w:sz w:val="21"/>
              </w:rPr>
            </w:pPr>
          </w:p>
          <w:p w14:paraId="50FE1867">
            <w:pPr>
              <w:spacing w:line="257" w:lineRule="auto"/>
              <w:rPr>
                <w:rFonts w:ascii="Arial"/>
                <w:sz w:val="21"/>
              </w:rPr>
            </w:pPr>
          </w:p>
          <w:p w14:paraId="7AA5671B">
            <w:pPr>
              <w:spacing w:line="257" w:lineRule="auto"/>
              <w:rPr>
                <w:rFonts w:ascii="Arial"/>
                <w:sz w:val="21"/>
              </w:rPr>
            </w:pPr>
          </w:p>
          <w:p w14:paraId="63ECB035">
            <w:pPr>
              <w:spacing w:line="257" w:lineRule="auto"/>
              <w:rPr>
                <w:rFonts w:ascii="Arial"/>
                <w:sz w:val="21"/>
              </w:rPr>
            </w:pPr>
          </w:p>
          <w:p w14:paraId="2CAC4E5B">
            <w:pPr>
              <w:spacing w:line="257" w:lineRule="auto"/>
              <w:rPr>
                <w:rFonts w:ascii="Arial"/>
                <w:sz w:val="21"/>
              </w:rPr>
            </w:pPr>
          </w:p>
          <w:p w14:paraId="625BEB73">
            <w:pPr>
              <w:spacing w:line="257" w:lineRule="auto"/>
              <w:rPr>
                <w:rFonts w:ascii="Arial"/>
                <w:sz w:val="21"/>
              </w:rPr>
            </w:pPr>
          </w:p>
          <w:p w14:paraId="23F6BD02">
            <w:pPr>
              <w:spacing w:line="258" w:lineRule="auto"/>
              <w:rPr>
                <w:rFonts w:ascii="Arial"/>
                <w:sz w:val="21"/>
              </w:rPr>
            </w:pPr>
          </w:p>
          <w:p w14:paraId="403A0145">
            <w:pPr>
              <w:spacing w:line="258" w:lineRule="auto"/>
              <w:rPr>
                <w:rFonts w:ascii="Arial"/>
                <w:sz w:val="21"/>
              </w:rPr>
            </w:pPr>
          </w:p>
          <w:p w14:paraId="55113231">
            <w:pPr>
              <w:spacing w:line="258" w:lineRule="auto"/>
              <w:rPr>
                <w:rFonts w:ascii="Arial"/>
                <w:sz w:val="21"/>
              </w:rPr>
            </w:pPr>
          </w:p>
          <w:p w14:paraId="6B121DC1">
            <w:pPr>
              <w:spacing w:line="258" w:lineRule="auto"/>
              <w:rPr>
                <w:rFonts w:ascii="Arial"/>
                <w:sz w:val="21"/>
              </w:rPr>
            </w:pPr>
          </w:p>
          <w:p w14:paraId="53F1D2FD">
            <w:pPr>
              <w:spacing w:line="258" w:lineRule="auto"/>
              <w:rPr>
                <w:rFonts w:ascii="Arial"/>
                <w:sz w:val="21"/>
              </w:rPr>
            </w:pPr>
          </w:p>
          <w:p w14:paraId="36FCB323">
            <w:pPr>
              <w:pStyle w:val="6"/>
              <w:spacing w:before="120" w:line="187" w:lineRule="auto"/>
              <w:ind w:left="44" w:right="73" w:firstLine="24"/>
              <w:jc w:val="both"/>
            </w:pPr>
            <w:r>
              <w:rPr>
                <w:spacing w:val="-7"/>
              </w:rPr>
              <w:t>民办非企业单</w:t>
            </w:r>
            <w:r>
              <w:t xml:space="preserve"> </w:t>
            </w:r>
            <w:r>
              <w:rPr>
                <w:spacing w:val="-8"/>
              </w:rPr>
              <w:t>位成立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、变更</w:t>
            </w:r>
            <w:r>
              <w:t xml:space="preserve"> </w:t>
            </w:r>
            <w:r>
              <w:rPr>
                <w:spacing w:val="-2"/>
              </w:rPr>
              <w:t>、注销登记</w:t>
            </w:r>
          </w:p>
        </w:tc>
        <w:tc>
          <w:tcPr>
            <w:tcW w:w="1187" w:type="dxa"/>
            <w:vAlign w:val="top"/>
          </w:tcPr>
          <w:p w14:paraId="38543294">
            <w:pPr>
              <w:spacing w:line="251" w:lineRule="auto"/>
              <w:rPr>
                <w:rFonts w:ascii="Arial"/>
                <w:sz w:val="21"/>
              </w:rPr>
            </w:pPr>
          </w:p>
          <w:p w14:paraId="47181A48">
            <w:pPr>
              <w:spacing w:line="251" w:lineRule="auto"/>
              <w:rPr>
                <w:rFonts w:ascii="Arial"/>
                <w:sz w:val="21"/>
              </w:rPr>
            </w:pPr>
          </w:p>
          <w:p w14:paraId="2C866D02">
            <w:pPr>
              <w:spacing w:line="251" w:lineRule="auto"/>
              <w:rPr>
                <w:rFonts w:ascii="Arial"/>
                <w:sz w:val="21"/>
              </w:rPr>
            </w:pPr>
          </w:p>
          <w:p w14:paraId="3A2F8FEE">
            <w:pPr>
              <w:spacing w:line="251" w:lineRule="auto"/>
              <w:rPr>
                <w:rFonts w:ascii="Arial"/>
                <w:sz w:val="21"/>
              </w:rPr>
            </w:pPr>
          </w:p>
          <w:p w14:paraId="70BCC86D">
            <w:pPr>
              <w:spacing w:line="252" w:lineRule="auto"/>
              <w:rPr>
                <w:rFonts w:ascii="Arial"/>
                <w:sz w:val="21"/>
              </w:rPr>
            </w:pPr>
          </w:p>
          <w:p w14:paraId="7B04CA4D">
            <w:pPr>
              <w:spacing w:line="252" w:lineRule="auto"/>
              <w:rPr>
                <w:rFonts w:ascii="Arial"/>
                <w:sz w:val="21"/>
              </w:rPr>
            </w:pPr>
          </w:p>
          <w:p w14:paraId="0AD179C3">
            <w:pPr>
              <w:spacing w:line="252" w:lineRule="auto"/>
              <w:rPr>
                <w:rFonts w:ascii="Arial"/>
                <w:sz w:val="21"/>
              </w:rPr>
            </w:pPr>
          </w:p>
          <w:p w14:paraId="0C8BAB80">
            <w:pPr>
              <w:spacing w:line="252" w:lineRule="auto"/>
              <w:rPr>
                <w:rFonts w:ascii="Arial"/>
                <w:sz w:val="21"/>
              </w:rPr>
            </w:pPr>
          </w:p>
          <w:p w14:paraId="56452B10">
            <w:pPr>
              <w:spacing w:line="252" w:lineRule="auto"/>
              <w:rPr>
                <w:rFonts w:ascii="Arial"/>
                <w:sz w:val="21"/>
              </w:rPr>
            </w:pPr>
          </w:p>
          <w:p w14:paraId="56662515">
            <w:pPr>
              <w:spacing w:line="252" w:lineRule="auto"/>
              <w:rPr>
                <w:rFonts w:ascii="Arial"/>
                <w:sz w:val="21"/>
              </w:rPr>
            </w:pPr>
          </w:p>
          <w:p w14:paraId="57F5D12B">
            <w:pPr>
              <w:spacing w:line="252" w:lineRule="auto"/>
              <w:rPr>
                <w:rFonts w:ascii="Arial"/>
                <w:sz w:val="21"/>
              </w:rPr>
            </w:pPr>
          </w:p>
          <w:p w14:paraId="57550149">
            <w:pPr>
              <w:spacing w:line="252" w:lineRule="auto"/>
              <w:rPr>
                <w:rFonts w:ascii="Arial"/>
                <w:sz w:val="21"/>
              </w:rPr>
            </w:pPr>
          </w:p>
          <w:p w14:paraId="1BD24065">
            <w:pPr>
              <w:spacing w:line="252" w:lineRule="auto"/>
              <w:rPr>
                <w:rFonts w:ascii="Arial"/>
                <w:sz w:val="21"/>
              </w:rPr>
            </w:pPr>
          </w:p>
          <w:p w14:paraId="417EB44C">
            <w:pPr>
              <w:spacing w:line="252" w:lineRule="auto"/>
              <w:rPr>
                <w:rFonts w:ascii="Arial"/>
                <w:sz w:val="21"/>
              </w:rPr>
            </w:pPr>
          </w:p>
          <w:p w14:paraId="428AF728">
            <w:pPr>
              <w:pStyle w:val="6"/>
              <w:spacing w:before="120" w:line="192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6ACABF46">
            <w:pPr>
              <w:spacing w:line="243" w:lineRule="auto"/>
              <w:rPr>
                <w:rFonts w:ascii="Arial"/>
                <w:sz w:val="21"/>
              </w:rPr>
            </w:pPr>
          </w:p>
          <w:p w14:paraId="492F72E7">
            <w:pPr>
              <w:spacing w:line="243" w:lineRule="auto"/>
              <w:rPr>
                <w:rFonts w:ascii="Arial"/>
                <w:sz w:val="21"/>
              </w:rPr>
            </w:pPr>
          </w:p>
          <w:p w14:paraId="5460218D">
            <w:pPr>
              <w:spacing w:line="243" w:lineRule="auto"/>
              <w:rPr>
                <w:rFonts w:ascii="Arial"/>
                <w:sz w:val="21"/>
              </w:rPr>
            </w:pPr>
          </w:p>
          <w:p w14:paraId="193F3C5F">
            <w:pPr>
              <w:spacing w:line="243" w:lineRule="auto"/>
              <w:rPr>
                <w:rFonts w:ascii="Arial"/>
                <w:sz w:val="21"/>
              </w:rPr>
            </w:pPr>
          </w:p>
          <w:p w14:paraId="07CACEC1">
            <w:pPr>
              <w:spacing w:line="243" w:lineRule="auto"/>
              <w:rPr>
                <w:rFonts w:ascii="Arial"/>
                <w:sz w:val="21"/>
              </w:rPr>
            </w:pPr>
          </w:p>
          <w:p w14:paraId="1E1CA5AD">
            <w:pPr>
              <w:spacing w:line="243" w:lineRule="auto"/>
              <w:rPr>
                <w:rFonts w:ascii="Arial"/>
                <w:sz w:val="21"/>
              </w:rPr>
            </w:pPr>
          </w:p>
          <w:p w14:paraId="290FA167">
            <w:pPr>
              <w:spacing w:line="244" w:lineRule="auto"/>
              <w:rPr>
                <w:rFonts w:ascii="Arial"/>
                <w:sz w:val="21"/>
              </w:rPr>
            </w:pPr>
          </w:p>
          <w:p w14:paraId="40260F40">
            <w:pPr>
              <w:spacing w:line="244" w:lineRule="auto"/>
              <w:rPr>
                <w:rFonts w:ascii="Arial"/>
                <w:sz w:val="21"/>
              </w:rPr>
            </w:pPr>
          </w:p>
          <w:p w14:paraId="21C83279">
            <w:pPr>
              <w:spacing w:line="244" w:lineRule="auto"/>
              <w:rPr>
                <w:rFonts w:ascii="Arial"/>
                <w:sz w:val="21"/>
              </w:rPr>
            </w:pPr>
          </w:p>
          <w:p w14:paraId="1CA368FD">
            <w:pPr>
              <w:spacing w:line="244" w:lineRule="auto"/>
              <w:rPr>
                <w:rFonts w:ascii="Arial"/>
                <w:sz w:val="21"/>
              </w:rPr>
            </w:pPr>
          </w:p>
          <w:p w14:paraId="2033B9C8">
            <w:pPr>
              <w:spacing w:line="244" w:lineRule="auto"/>
              <w:rPr>
                <w:rFonts w:ascii="Arial"/>
                <w:sz w:val="21"/>
              </w:rPr>
            </w:pPr>
          </w:p>
          <w:p w14:paraId="2FEB16E1">
            <w:pPr>
              <w:spacing w:line="244" w:lineRule="auto"/>
              <w:rPr>
                <w:rFonts w:ascii="Arial"/>
                <w:sz w:val="21"/>
              </w:rPr>
            </w:pPr>
          </w:p>
          <w:p w14:paraId="1B218196">
            <w:pPr>
              <w:spacing w:line="244" w:lineRule="auto"/>
              <w:rPr>
                <w:rFonts w:ascii="Arial"/>
                <w:sz w:val="21"/>
              </w:rPr>
            </w:pPr>
          </w:p>
          <w:p w14:paraId="44D5C103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F2F66C7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819A9C5">
            <w:pPr>
              <w:spacing w:line="251" w:lineRule="auto"/>
              <w:rPr>
                <w:rFonts w:ascii="Arial"/>
                <w:sz w:val="21"/>
              </w:rPr>
            </w:pPr>
          </w:p>
          <w:p w14:paraId="2FC30B55">
            <w:pPr>
              <w:spacing w:line="251" w:lineRule="auto"/>
              <w:rPr>
                <w:rFonts w:ascii="Arial"/>
                <w:sz w:val="21"/>
              </w:rPr>
            </w:pPr>
          </w:p>
          <w:p w14:paraId="4A3DC6D8">
            <w:pPr>
              <w:spacing w:line="251" w:lineRule="auto"/>
              <w:rPr>
                <w:rFonts w:ascii="Arial"/>
                <w:sz w:val="21"/>
              </w:rPr>
            </w:pPr>
          </w:p>
          <w:p w14:paraId="32053BEA">
            <w:pPr>
              <w:spacing w:line="251" w:lineRule="auto"/>
              <w:rPr>
                <w:rFonts w:ascii="Arial"/>
                <w:sz w:val="21"/>
              </w:rPr>
            </w:pPr>
          </w:p>
          <w:p w14:paraId="7492150E">
            <w:pPr>
              <w:spacing w:line="251" w:lineRule="auto"/>
              <w:rPr>
                <w:rFonts w:ascii="Arial"/>
                <w:sz w:val="21"/>
              </w:rPr>
            </w:pPr>
          </w:p>
          <w:p w14:paraId="2AAEEF81">
            <w:pPr>
              <w:spacing w:line="252" w:lineRule="auto"/>
              <w:rPr>
                <w:rFonts w:ascii="Arial"/>
                <w:sz w:val="21"/>
              </w:rPr>
            </w:pPr>
          </w:p>
          <w:p w14:paraId="5C57E30F">
            <w:pPr>
              <w:spacing w:line="252" w:lineRule="auto"/>
              <w:rPr>
                <w:rFonts w:ascii="Arial"/>
                <w:sz w:val="21"/>
              </w:rPr>
            </w:pPr>
          </w:p>
          <w:p w14:paraId="5E69BED8">
            <w:pPr>
              <w:spacing w:line="252" w:lineRule="auto"/>
              <w:rPr>
                <w:rFonts w:ascii="Arial"/>
                <w:sz w:val="21"/>
              </w:rPr>
            </w:pPr>
          </w:p>
          <w:p w14:paraId="030211BF">
            <w:pPr>
              <w:spacing w:line="252" w:lineRule="auto"/>
              <w:rPr>
                <w:rFonts w:ascii="Arial"/>
                <w:sz w:val="21"/>
              </w:rPr>
            </w:pPr>
          </w:p>
          <w:p w14:paraId="005CB9E2">
            <w:pPr>
              <w:spacing w:line="252" w:lineRule="auto"/>
              <w:rPr>
                <w:rFonts w:ascii="Arial"/>
                <w:sz w:val="21"/>
              </w:rPr>
            </w:pPr>
          </w:p>
          <w:p w14:paraId="453E0AA1">
            <w:pPr>
              <w:spacing w:line="252" w:lineRule="auto"/>
              <w:rPr>
                <w:rFonts w:ascii="Arial"/>
                <w:sz w:val="21"/>
              </w:rPr>
            </w:pPr>
          </w:p>
          <w:p w14:paraId="26E5C125">
            <w:pPr>
              <w:spacing w:line="252" w:lineRule="auto"/>
              <w:rPr>
                <w:rFonts w:ascii="Arial"/>
                <w:sz w:val="21"/>
              </w:rPr>
            </w:pPr>
          </w:p>
          <w:p w14:paraId="72B5331D">
            <w:pPr>
              <w:spacing w:line="252" w:lineRule="auto"/>
              <w:rPr>
                <w:rFonts w:ascii="Arial"/>
                <w:sz w:val="21"/>
              </w:rPr>
            </w:pPr>
          </w:p>
          <w:p w14:paraId="202C84E1">
            <w:pPr>
              <w:spacing w:line="252" w:lineRule="auto"/>
              <w:rPr>
                <w:rFonts w:ascii="Arial"/>
                <w:sz w:val="21"/>
              </w:rPr>
            </w:pPr>
          </w:p>
          <w:p w14:paraId="420CA5B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7A5679D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35DD2A5B">
            <w:pPr>
              <w:pStyle w:val="6"/>
              <w:spacing w:before="5" w:line="179" w:lineRule="auto"/>
              <w:ind w:left="50" w:right="209" w:hanging="2"/>
            </w:pPr>
            <w:r>
              <w:rPr>
                <w:spacing w:val="-4"/>
              </w:rPr>
              <w:t>第五条第一款：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国务院民政部门和县级以上地方各级人民政府民政</w:t>
            </w:r>
            <w:r>
              <w:t xml:space="preserve"> </w:t>
            </w:r>
            <w:r>
              <w:rPr>
                <w:spacing w:val="-5"/>
              </w:rPr>
              <w:t>部门是本级人民政府的民办非企业单位登记管理机关（ 以下简称登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记管理机关）。</w:t>
            </w:r>
          </w:p>
          <w:p w14:paraId="19C24D64">
            <w:pPr>
              <w:pStyle w:val="6"/>
              <w:spacing w:before="10" w:line="179" w:lineRule="auto"/>
              <w:ind w:left="50" w:right="211" w:hanging="2"/>
              <w:jc w:val="both"/>
            </w:pPr>
            <w:r>
              <w:rPr>
                <w:spacing w:val="-5"/>
              </w:rPr>
              <w:t>第十二条第一款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：准予登记的民办非企业单位，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由登记管理机关登</w:t>
            </w:r>
            <w:r>
              <w:t xml:space="preserve"> </w:t>
            </w:r>
            <w:r>
              <w:rPr>
                <w:spacing w:val="-2"/>
              </w:rPr>
              <w:t>记民办非企业单位的名称、住所、宗旨和业务范围、法定代表人或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者负责人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、开办资金、业务主管单位，并根据其依法承担民事责任</w:t>
            </w:r>
            <w:r>
              <w:t xml:space="preserve"> </w:t>
            </w:r>
            <w:r>
              <w:rPr>
                <w:spacing w:val="-4"/>
              </w:rPr>
              <w:t>的不同方式，分别发给《民办非企业单位（法人）登记证书》、《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民办非企业单位（合伙）登记证书》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、《民办非企业单</w:t>
            </w:r>
            <w:r>
              <w:rPr>
                <w:spacing w:val="-4"/>
              </w:rPr>
              <w:t>位（个体）</w:t>
            </w:r>
            <w:r>
              <w:t xml:space="preserve"> </w:t>
            </w:r>
            <w:r>
              <w:rPr>
                <w:spacing w:val="-2"/>
              </w:rPr>
              <w:t>登记证书》。</w:t>
            </w:r>
          </w:p>
          <w:p w14:paraId="4B375442">
            <w:pPr>
              <w:pStyle w:val="6"/>
              <w:spacing w:before="2" w:line="182" w:lineRule="auto"/>
              <w:ind w:left="53" w:right="211" w:hanging="5"/>
              <w:jc w:val="both"/>
            </w:pPr>
            <w:r>
              <w:rPr>
                <w:spacing w:val="-4"/>
              </w:rPr>
              <w:t>第二款：依照法律、其他行政法规规定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，经有关主管部门依法审核</w:t>
            </w:r>
            <w:r>
              <w:t xml:space="preserve"> </w:t>
            </w:r>
            <w:r>
              <w:rPr>
                <w:spacing w:val="-3"/>
              </w:rPr>
              <w:t>或者登记，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已经取得相应的执业许可证书的民办</w:t>
            </w:r>
            <w:r>
              <w:rPr>
                <w:spacing w:val="-4"/>
              </w:rPr>
              <w:t>非企业单位，登记</w:t>
            </w:r>
            <w:r>
              <w:t xml:space="preserve"> </w:t>
            </w:r>
            <w:r>
              <w:rPr>
                <w:spacing w:val="-2"/>
              </w:rPr>
              <w:t>管理机关应当简化登记手续，凭有关主管部门出具的执业许可</w:t>
            </w:r>
            <w:r>
              <w:rPr>
                <w:spacing w:val="-3"/>
              </w:rPr>
              <w:t>证明</w:t>
            </w:r>
            <w:r>
              <w:t xml:space="preserve"> </w:t>
            </w:r>
            <w:r>
              <w:rPr>
                <w:spacing w:val="-5"/>
              </w:rPr>
              <w:t>文件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，发给相应的民办非企业单位登记证书。</w:t>
            </w:r>
          </w:p>
          <w:p w14:paraId="7598F963">
            <w:pPr>
              <w:pStyle w:val="6"/>
              <w:spacing w:before="5" w:line="179" w:lineRule="auto"/>
              <w:ind w:left="48" w:right="223"/>
              <w:jc w:val="both"/>
            </w:pPr>
            <w:r>
              <w:rPr>
                <w:spacing w:val="-4"/>
              </w:rPr>
              <w:t>第十五条第一款：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民办非企业单位的登记事项需要变更的，应当自</w:t>
            </w:r>
            <w:r>
              <w:t xml:space="preserve"> </w:t>
            </w:r>
            <w:r>
              <w:rPr>
                <w:spacing w:val="-5"/>
              </w:rPr>
              <w:t>业务主管单位审查同意之日起30日内，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向登记管理机关申请变更登</w:t>
            </w:r>
            <w:r>
              <w:t xml:space="preserve"> </w:t>
            </w:r>
            <w:r>
              <w:rPr>
                <w:spacing w:val="-2"/>
              </w:rPr>
              <w:t>记。</w:t>
            </w:r>
          </w:p>
          <w:p w14:paraId="4BC61452">
            <w:pPr>
              <w:pStyle w:val="6"/>
              <w:spacing w:before="3" w:line="186" w:lineRule="auto"/>
              <w:ind w:left="50" w:right="209" w:hanging="2"/>
              <w:jc w:val="both"/>
            </w:pPr>
            <w:r>
              <w:rPr>
                <w:spacing w:val="-3"/>
              </w:rPr>
              <w:t>第十七条第一款：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民办非企业单位法定代表人或</w:t>
            </w:r>
            <w:r>
              <w:rPr>
                <w:spacing w:val="-4"/>
              </w:rPr>
              <w:t>者负责人应当自完</w:t>
            </w:r>
            <w:r>
              <w:t xml:space="preserve"> </w:t>
            </w:r>
            <w:r>
              <w:rPr>
                <w:spacing w:val="-6"/>
              </w:rPr>
              <w:t>成清算之日起15日内，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向登记管理机关办理注销登记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。办理注销登</w:t>
            </w:r>
            <w:r>
              <w:t xml:space="preserve"> </w:t>
            </w:r>
            <w:r>
              <w:rPr>
                <w:spacing w:val="-2"/>
              </w:rPr>
              <w:t>记，须提交注销登记申请书、业务主管单位的审查文件和清算报告</w:t>
            </w:r>
          </w:p>
          <w:p w14:paraId="0F742F85">
            <w:pPr>
              <w:pStyle w:val="6"/>
              <w:spacing w:before="156" w:line="198" w:lineRule="auto"/>
              <w:ind w:left="78"/>
              <w:rPr>
                <w:sz w:val="7"/>
                <w:szCs w:val="7"/>
              </w:rPr>
            </w:pPr>
            <w:r>
              <w:rPr>
                <w:spacing w:val="18"/>
                <w:w w:val="132"/>
                <w:sz w:val="7"/>
                <w:szCs w:val="7"/>
              </w:rPr>
              <w:t>。</w:t>
            </w:r>
          </w:p>
          <w:p w14:paraId="567204D9">
            <w:pPr>
              <w:pStyle w:val="6"/>
              <w:spacing w:before="85" w:line="176" w:lineRule="auto"/>
              <w:ind w:left="48"/>
            </w:pPr>
            <w:r>
              <w:rPr>
                <w:spacing w:val="-5"/>
              </w:rPr>
              <w:t>第二款：登记管理机关准予注销登记的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，发给注销证明文件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，收缴</w:t>
            </w:r>
          </w:p>
        </w:tc>
        <w:tc>
          <w:tcPr>
            <w:tcW w:w="1098" w:type="dxa"/>
            <w:vAlign w:val="top"/>
          </w:tcPr>
          <w:p w14:paraId="63445E45">
            <w:pPr>
              <w:rPr>
                <w:rFonts w:ascii="Arial"/>
                <w:sz w:val="21"/>
              </w:rPr>
            </w:pPr>
          </w:p>
        </w:tc>
      </w:tr>
    </w:tbl>
    <w:p w14:paraId="3819C11B">
      <w:pPr>
        <w:rPr>
          <w:rFonts w:ascii="Arial"/>
          <w:sz w:val="21"/>
        </w:rPr>
      </w:pPr>
    </w:p>
    <w:p w14:paraId="1B858FCE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3F20B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7" w:hRule="atLeast"/>
        </w:trPr>
        <w:tc>
          <w:tcPr>
            <w:tcW w:w="712" w:type="dxa"/>
            <w:vAlign w:val="top"/>
          </w:tcPr>
          <w:p w14:paraId="57C8F14C">
            <w:pPr>
              <w:spacing w:line="261" w:lineRule="auto"/>
              <w:rPr>
                <w:rFonts w:ascii="Arial"/>
                <w:sz w:val="21"/>
              </w:rPr>
            </w:pPr>
          </w:p>
          <w:p w14:paraId="02457EF3">
            <w:pPr>
              <w:spacing w:line="261" w:lineRule="auto"/>
              <w:rPr>
                <w:rFonts w:ascii="Arial"/>
                <w:sz w:val="21"/>
              </w:rPr>
            </w:pPr>
          </w:p>
          <w:p w14:paraId="3208DC00">
            <w:pPr>
              <w:spacing w:line="261" w:lineRule="auto"/>
              <w:rPr>
                <w:rFonts w:ascii="Arial"/>
                <w:sz w:val="21"/>
              </w:rPr>
            </w:pPr>
          </w:p>
          <w:p w14:paraId="3A1558AF">
            <w:pPr>
              <w:spacing w:line="261" w:lineRule="auto"/>
              <w:rPr>
                <w:rFonts w:ascii="Arial"/>
                <w:sz w:val="21"/>
              </w:rPr>
            </w:pPr>
          </w:p>
          <w:p w14:paraId="01DFEA2E">
            <w:pPr>
              <w:spacing w:line="261" w:lineRule="auto"/>
              <w:rPr>
                <w:rFonts w:ascii="Arial"/>
                <w:sz w:val="21"/>
              </w:rPr>
            </w:pPr>
          </w:p>
          <w:p w14:paraId="00745474">
            <w:pPr>
              <w:spacing w:line="261" w:lineRule="auto"/>
              <w:rPr>
                <w:rFonts w:ascii="Arial"/>
                <w:sz w:val="21"/>
              </w:rPr>
            </w:pPr>
          </w:p>
          <w:p w14:paraId="1A01A6D9">
            <w:pPr>
              <w:spacing w:line="262" w:lineRule="auto"/>
              <w:rPr>
                <w:rFonts w:ascii="Arial"/>
                <w:sz w:val="21"/>
              </w:rPr>
            </w:pPr>
          </w:p>
          <w:p w14:paraId="567DFC43">
            <w:pPr>
              <w:spacing w:line="262" w:lineRule="auto"/>
              <w:rPr>
                <w:rFonts w:ascii="Arial"/>
                <w:sz w:val="21"/>
              </w:rPr>
            </w:pPr>
          </w:p>
          <w:p w14:paraId="08523D47">
            <w:pPr>
              <w:spacing w:line="262" w:lineRule="auto"/>
              <w:rPr>
                <w:rFonts w:ascii="Arial"/>
                <w:sz w:val="21"/>
              </w:rPr>
            </w:pPr>
          </w:p>
          <w:p w14:paraId="336E3C3B">
            <w:pPr>
              <w:spacing w:line="262" w:lineRule="auto"/>
              <w:rPr>
                <w:rFonts w:ascii="Arial"/>
                <w:sz w:val="21"/>
              </w:rPr>
            </w:pPr>
          </w:p>
          <w:p w14:paraId="410E37A4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25</w:t>
            </w:r>
          </w:p>
        </w:tc>
        <w:tc>
          <w:tcPr>
            <w:tcW w:w="1805" w:type="dxa"/>
            <w:vAlign w:val="top"/>
          </w:tcPr>
          <w:p w14:paraId="2A5FEAAC">
            <w:pPr>
              <w:spacing w:line="245" w:lineRule="auto"/>
              <w:rPr>
                <w:rFonts w:ascii="Arial"/>
                <w:sz w:val="21"/>
              </w:rPr>
            </w:pPr>
          </w:p>
          <w:p w14:paraId="4882D971">
            <w:pPr>
              <w:spacing w:line="246" w:lineRule="auto"/>
              <w:rPr>
                <w:rFonts w:ascii="Arial"/>
                <w:sz w:val="21"/>
              </w:rPr>
            </w:pPr>
          </w:p>
          <w:p w14:paraId="77C639A4">
            <w:pPr>
              <w:spacing w:line="246" w:lineRule="auto"/>
              <w:rPr>
                <w:rFonts w:ascii="Arial"/>
                <w:sz w:val="21"/>
              </w:rPr>
            </w:pPr>
          </w:p>
          <w:p w14:paraId="5C3A55BB">
            <w:pPr>
              <w:spacing w:line="246" w:lineRule="auto"/>
              <w:rPr>
                <w:rFonts w:ascii="Arial"/>
                <w:sz w:val="21"/>
              </w:rPr>
            </w:pPr>
          </w:p>
          <w:p w14:paraId="528BB574">
            <w:pPr>
              <w:spacing w:line="246" w:lineRule="auto"/>
              <w:rPr>
                <w:rFonts w:ascii="Arial"/>
                <w:sz w:val="21"/>
              </w:rPr>
            </w:pPr>
          </w:p>
          <w:p w14:paraId="799FA640">
            <w:pPr>
              <w:spacing w:line="246" w:lineRule="auto"/>
              <w:rPr>
                <w:rFonts w:ascii="Arial"/>
                <w:sz w:val="21"/>
              </w:rPr>
            </w:pPr>
          </w:p>
          <w:p w14:paraId="1A9A23A2">
            <w:pPr>
              <w:spacing w:line="246" w:lineRule="auto"/>
              <w:rPr>
                <w:rFonts w:ascii="Arial"/>
                <w:sz w:val="21"/>
              </w:rPr>
            </w:pPr>
          </w:p>
          <w:p w14:paraId="6A7008DD">
            <w:pPr>
              <w:spacing w:line="246" w:lineRule="auto"/>
              <w:rPr>
                <w:rFonts w:ascii="Arial"/>
                <w:sz w:val="21"/>
              </w:rPr>
            </w:pPr>
          </w:p>
          <w:p w14:paraId="71C108AA">
            <w:pPr>
              <w:spacing w:line="246" w:lineRule="auto"/>
              <w:rPr>
                <w:rFonts w:ascii="Arial"/>
                <w:sz w:val="21"/>
              </w:rPr>
            </w:pPr>
          </w:p>
          <w:p w14:paraId="4120E503">
            <w:pPr>
              <w:pStyle w:val="6"/>
              <w:spacing w:before="120" w:line="190" w:lineRule="auto"/>
              <w:ind w:left="47" w:right="71" w:hanging="4"/>
            </w:pPr>
            <w:r>
              <w:rPr>
                <w:spacing w:val="-8"/>
              </w:rPr>
              <w:t>基金会变更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8"/>
              </w:rPr>
              <w:t>注销登记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、修</w:t>
            </w:r>
            <w:r>
              <w:t xml:space="preserve"> </w:t>
            </w:r>
            <w:r>
              <w:rPr>
                <w:spacing w:val="-3"/>
              </w:rPr>
              <w:t>改章程核准</w:t>
            </w:r>
          </w:p>
        </w:tc>
        <w:tc>
          <w:tcPr>
            <w:tcW w:w="1187" w:type="dxa"/>
            <w:vAlign w:val="top"/>
          </w:tcPr>
          <w:p w14:paraId="1834AFB4">
            <w:pPr>
              <w:spacing w:line="265" w:lineRule="auto"/>
              <w:rPr>
                <w:rFonts w:ascii="Arial"/>
                <w:sz w:val="21"/>
              </w:rPr>
            </w:pPr>
          </w:p>
          <w:p w14:paraId="272E2C4D">
            <w:pPr>
              <w:spacing w:line="265" w:lineRule="auto"/>
              <w:rPr>
                <w:rFonts w:ascii="Arial"/>
                <w:sz w:val="21"/>
              </w:rPr>
            </w:pPr>
          </w:p>
          <w:p w14:paraId="36AAAE94">
            <w:pPr>
              <w:spacing w:line="265" w:lineRule="auto"/>
              <w:rPr>
                <w:rFonts w:ascii="Arial"/>
                <w:sz w:val="21"/>
              </w:rPr>
            </w:pPr>
          </w:p>
          <w:p w14:paraId="28906481">
            <w:pPr>
              <w:spacing w:line="266" w:lineRule="auto"/>
              <w:rPr>
                <w:rFonts w:ascii="Arial"/>
                <w:sz w:val="21"/>
              </w:rPr>
            </w:pPr>
          </w:p>
          <w:p w14:paraId="2498BB6D">
            <w:pPr>
              <w:spacing w:line="266" w:lineRule="auto"/>
              <w:rPr>
                <w:rFonts w:ascii="Arial"/>
                <w:sz w:val="21"/>
              </w:rPr>
            </w:pPr>
          </w:p>
          <w:p w14:paraId="0FB97771">
            <w:pPr>
              <w:spacing w:line="266" w:lineRule="auto"/>
              <w:rPr>
                <w:rFonts w:ascii="Arial"/>
                <w:sz w:val="21"/>
              </w:rPr>
            </w:pPr>
          </w:p>
          <w:p w14:paraId="6FB6699B">
            <w:pPr>
              <w:spacing w:line="266" w:lineRule="auto"/>
              <w:rPr>
                <w:rFonts w:ascii="Arial"/>
                <w:sz w:val="21"/>
              </w:rPr>
            </w:pPr>
          </w:p>
          <w:p w14:paraId="480D3EDD">
            <w:pPr>
              <w:spacing w:line="266" w:lineRule="auto"/>
              <w:rPr>
                <w:rFonts w:ascii="Arial"/>
                <w:sz w:val="21"/>
              </w:rPr>
            </w:pPr>
          </w:p>
          <w:p w14:paraId="411A3978">
            <w:pPr>
              <w:spacing w:line="266" w:lineRule="auto"/>
              <w:rPr>
                <w:rFonts w:ascii="Arial"/>
                <w:sz w:val="21"/>
              </w:rPr>
            </w:pPr>
          </w:p>
          <w:p w14:paraId="041F1B42">
            <w:pPr>
              <w:pStyle w:val="6"/>
              <w:spacing w:before="120" w:line="192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23D1EC0C">
            <w:pPr>
              <w:spacing w:line="254" w:lineRule="auto"/>
              <w:rPr>
                <w:rFonts w:ascii="Arial"/>
                <w:sz w:val="21"/>
              </w:rPr>
            </w:pPr>
          </w:p>
          <w:p w14:paraId="2C048160">
            <w:pPr>
              <w:spacing w:line="254" w:lineRule="auto"/>
              <w:rPr>
                <w:rFonts w:ascii="Arial"/>
                <w:sz w:val="21"/>
              </w:rPr>
            </w:pPr>
          </w:p>
          <w:p w14:paraId="65B8A1ED">
            <w:pPr>
              <w:spacing w:line="254" w:lineRule="auto"/>
              <w:rPr>
                <w:rFonts w:ascii="Arial"/>
                <w:sz w:val="21"/>
              </w:rPr>
            </w:pPr>
          </w:p>
          <w:p w14:paraId="4354008D">
            <w:pPr>
              <w:spacing w:line="255" w:lineRule="auto"/>
              <w:rPr>
                <w:rFonts w:ascii="Arial"/>
                <w:sz w:val="21"/>
              </w:rPr>
            </w:pPr>
          </w:p>
          <w:p w14:paraId="32CA328A">
            <w:pPr>
              <w:spacing w:line="255" w:lineRule="auto"/>
              <w:rPr>
                <w:rFonts w:ascii="Arial"/>
                <w:sz w:val="21"/>
              </w:rPr>
            </w:pPr>
          </w:p>
          <w:p w14:paraId="719C8576">
            <w:pPr>
              <w:spacing w:line="255" w:lineRule="auto"/>
              <w:rPr>
                <w:rFonts w:ascii="Arial"/>
                <w:sz w:val="21"/>
              </w:rPr>
            </w:pPr>
          </w:p>
          <w:p w14:paraId="5E5185E8">
            <w:pPr>
              <w:spacing w:line="255" w:lineRule="auto"/>
              <w:rPr>
                <w:rFonts w:ascii="Arial"/>
                <w:sz w:val="21"/>
              </w:rPr>
            </w:pPr>
          </w:p>
          <w:p w14:paraId="1C34E456">
            <w:pPr>
              <w:spacing w:line="255" w:lineRule="auto"/>
              <w:rPr>
                <w:rFonts w:ascii="Arial"/>
                <w:sz w:val="21"/>
              </w:rPr>
            </w:pPr>
          </w:p>
          <w:p w14:paraId="5866484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A4592B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5AC3A65">
            <w:pPr>
              <w:spacing w:line="265" w:lineRule="auto"/>
              <w:rPr>
                <w:rFonts w:ascii="Arial"/>
                <w:sz w:val="21"/>
              </w:rPr>
            </w:pPr>
          </w:p>
          <w:p w14:paraId="2FBA8A23">
            <w:pPr>
              <w:spacing w:line="265" w:lineRule="auto"/>
              <w:rPr>
                <w:rFonts w:ascii="Arial"/>
                <w:sz w:val="21"/>
              </w:rPr>
            </w:pPr>
          </w:p>
          <w:p w14:paraId="31204009">
            <w:pPr>
              <w:spacing w:line="265" w:lineRule="auto"/>
              <w:rPr>
                <w:rFonts w:ascii="Arial"/>
                <w:sz w:val="21"/>
              </w:rPr>
            </w:pPr>
          </w:p>
          <w:p w14:paraId="44D51182">
            <w:pPr>
              <w:spacing w:line="265" w:lineRule="auto"/>
              <w:rPr>
                <w:rFonts w:ascii="Arial"/>
                <w:sz w:val="21"/>
              </w:rPr>
            </w:pPr>
          </w:p>
          <w:p w14:paraId="7F054E65">
            <w:pPr>
              <w:spacing w:line="266" w:lineRule="auto"/>
              <w:rPr>
                <w:rFonts w:ascii="Arial"/>
                <w:sz w:val="21"/>
              </w:rPr>
            </w:pPr>
          </w:p>
          <w:p w14:paraId="02812211">
            <w:pPr>
              <w:spacing w:line="266" w:lineRule="auto"/>
              <w:rPr>
                <w:rFonts w:ascii="Arial"/>
                <w:sz w:val="21"/>
              </w:rPr>
            </w:pPr>
          </w:p>
          <w:p w14:paraId="253F55FB">
            <w:pPr>
              <w:spacing w:line="266" w:lineRule="auto"/>
              <w:rPr>
                <w:rFonts w:ascii="Arial"/>
                <w:sz w:val="21"/>
              </w:rPr>
            </w:pPr>
          </w:p>
          <w:p w14:paraId="3F28BDC6">
            <w:pPr>
              <w:spacing w:line="266" w:lineRule="auto"/>
              <w:rPr>
                <w:rFonts w:ascii="Arial"/>
                <w:sz w:val="21"/>
              </w:rPr>
            </w:pPr>
          </w:p>
          <w:p w14:paraId="0B5BF1AC">
            <w:pPr>
              <w:spacing w:line="266" w:lineRule="auto"/>
              <w:rPr>
                <w:rFonts w:ascii="Arial"/>
                <w:sz w:val="21"/>
              </w:rPr>
            </w:pPr>
          </w:p>
          <w:p w14:paraId="5116096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3E4490F">
            <w:pPr>
              <w:pStyle w:val="6"/>
              <w:spacing w:before="6" w:line="190" w:lineRule="auto"/>
              <w:ind w:left="27"/>
            </w:pPr>
            <w:r>
              <w:rPr>
                <w:spacing w:val="-9"/>
              </w:rPr>
              <w:t>《基金会管理条例》（ 国务院令第400号）</w:t>
            </w:r>
          </w:p>
          <w:p w14:paraId="5CFA7765">
            <w:pPr>
              <w:pStyle w:val="6"/>
              <w:spacing w:before="3" w:line="179" w:lineRule="auto"/>
              <w:ind w:left="51" w:right="215" w:hanging="3"/>
            </w:pPr>
            <w:r>
              <w:rPr>
                <w:spacing w:val="-6"/>
              </w:rPr>
              <w:t>第六条第一款：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国务院民政部门和省、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自治区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、直辖市人民政府民</w:t>
            </w:r>
            <w:r>
              <w:t xml:space="preserve"> </w:t>
            </w:r>
            <w:r>
              <w:rPr>
                <w:spacing w:val="-1"/>
              </w:rPr>
              <w:t>政部门是基金会的登记管理机关。</w:t>
            </w:r>
          </w:p>
          <w:p w14:paraId="0718D63D">
            <w:pPr>
              <w:pStyle w:val="6"/>
              <w:spacing w:before="5" w:line="179" w:lineRule="auto"/>
              <w:ind w:left="51" w:right="217" w:hanging="3"/>
              <w:jc w:val="both"/>
            </w:pPr>
            <w:r>
              <w:rPr>
                <w:spacing w:val="-3"/>
              </w:rPr>
              <w:t>第三款：省、自治区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、直辖市人民政府民政部门</w:t>
            </w:r>
            <w:r>
              <w:rPr>
                <w:spacing w:val="-4"/>
              </w:rPr>
              <w:t>负责本行政区域内</w:t>
            </w:r>
            <w:r>
              <w:t xml:space="preserve"> </w:t>
            </w:r>
            <w:r>
              <w:rPr>
                <w:spacing w:val="-2"/>
              </w:rPr>
              <w:t>地方性公募基金会和不属于前款规定情况的非公募基</w:t>
            </w:r>
            <w:r>
              <w:rPr>
                <w:spacing w:val="-3"/>
              </w:rPr>
              <w:t>金会的登记管</w:t>
            </w:r>
            <w:r>
              <w:t xml:space="preserve"> </w:t>
            </w:r>
            <w:r>
              <w:rPr>
                <w:spacing w:val="-3"/>
              </w:rPr>
              <w:t>理工作。</w:t>
            </w:r>
          </w:p>
          <w:p w14:paraId="7C766C97">
            <w:pPr>
              <w:pStyle w:val="6"/>
              <w:spacing w:before="5" w:line="179" w:lineRule="auto"/>
              <w:ind w:left="47" w:right="225" w:firstLine="1"/>
              <w:jc w:val="both"/>
            </w:pPr>
            <w:r>
              <w:rPr>
                <w:spacing w:val="-4"/>
              </w:rPr>
              <w:t>第十五条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基金会、基金会分支机构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、基金会代表机构和境外基金</w:t>
            </w:r>
            <w:r>
              <w:t xml:space="preserve"> </w:t>
            </w:r>
            <w:r>
              <w:rPr>
                <w:spacing w:val="-2"/>
              </w:rPr>
              <w:t>会代表机构的登记事项需要变更的，应当向</w:t>
            </w:r>
            <w:r>
              <w:rPr>
                <w:spacing w:val="-3"/>
              </w:rPr>
              <w:t>登记管理机关申请变更</w:t>
            </w:r>
            <w:r>
              <w:t xml:space="preserve"> </w:t>
            </w:r>
            <w:r>
              <w:rPr>
                <w:spacing w:val="-2"/>
              </w:rPr>
              <w:t>登记。</w:t>
            </w:r>
          </w:p>
          <w:p w14:paraId="1361F704">
            <w:pPr>
              <w:pStyle w:val="6"/>
              <w:spacing w:before="3" w:line="184" w:lineRule="auto"/>
              <w:ind w:left="54" w:right="67" w:firstLine="695"/>
            </w:pPr>
            <w:r>
              <w:rPr>
                <w:spacing w:val="-2"/>
              </w:rPr>
              <w:t>基金会修改章程，应当征得其业务主管单位的同意，并报登记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管理机关核准。</w:t>
            </w:r>
          </w:p>
          <w:p w14:paraId="5BDC6119">
            <w:pPr>
              <w:pStyle w:val="6"/>
              <w:spacing w:before="3" w:line="179" w:lineRule="auto"/>
              <w:ind w:left="50" w:right="65" w:hanging="2"/>
            </w:pPr>
            <w:r>
              <w:rPr>
                <w:spacing w:val="-3"/>
              </w:rPr>
              <w:t>第十六条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基金会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、境外基金会代表机构有下列情形</w:t>
            </w:r>
            <w:r>
              <w:rPr>
                <w:spacing w:val="-4"/>
              </w:rPr>
              <w:t>之一的，应当向</w:t>
            </w:r>
            <w:r>
              <w:t xml:space="preserve"> </w:t>
            </w:r>
            <w:r>
              <w:rPr>
                <w:spacing w:val="-3"/>
              </w:rPr>
              <w:t>登记管理机关申请注销登记：</w:t>
            </w:r>
          </w:p>
          <w:p w14:paraId="45BEDAC9">
            <w:pPr>
              <w:pStyle w:val="6"/>
              <w:spacing w:before="1" w:line="179" w:lineRule="auto"/>
              <w:ind w:left="38"/>
            </w:pPr>
            <w:r>
              <w:rPr>
                <w:spacing w:val="-1"/>
              </w:rPr>
              <w:t>（一）按照章程规定终止的；</w:t>
            </w:r>
          </w:p>
          <w:p w14:paraId="6199C78D">
            <w:pPr>
              <w:pStyle w:val="6"/>
              <w:spacing w:before="2" w:line="179" w:lineRule="auto"/>
              <w:ind w:left="38"/>
            </w:pPr>
            <w:r>
              <w:rPr>
                <w:spacing w:val="-6"/>
              </w:rPr>
              <w:t>（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）无法按照章程规定的宗旨继续从事公益活动的；</w:t>
            </w:r>
          </w:p>
          <w:p w14:paraId="21D44AFC">
            <w:pPr>
              <w:pStyle w:val="6"/>
              <w:spacing w:line="270" w:lineRule="exact"/>
              <w:ind w:left="38"/>
            </w:pPr>
            <w:r>
              <w:rPr>
                <w:spacing w:val="-4"/>
                <w:position w:val="-2"/>
              </w:rPr>
              <w:t>（三）</w:t>
            </w:r>
            <w:r>
              <w:rPr>
                <w:spacing w:val="-41"/>
                <w:position w:val="-2"/>
              </w:rPr>
              <w:t xml:space="preserve"> </w:t>
            </w:r>
            <w:r>
              <w:rPr>
                <w:spacing w:val="-4"/>
                <w:position w:val="-2"/>
              </w:rPr>
              <w:t>由于其他原因终止的。</w:t>
            </w:r>
          </w:p>
        </w:tc>
        <w:tc>
          <w:tcPr>
            <w:tcW w:w="1098" w:type="dxa"/>
            <w:vAlign w:val="top"/>
          </w:tcPr>
          <w:p w14:paraId="25CD3022">
            <w:pPr>
              <w:spacing w:line="306" w:lineRule="auto"/>
              <w:rPr>
                <w:rFonts w:ascii="Arial"/>
                <w:sz w:val="21"/>
              </w:rPr>
            </w:pPr>
          </w:p>
          <w:p w14:paraId="00201396">
            <w:pPr>
              <w:spacing w:line="306" w:lineRule="auto"/>
              <w:rPr>
                <w:rFonts w:ascii="Arial"/>
                <w:sz w:val="21"/>
              </w:rPr>
            </w:pPr>
          </w:p>
          <w:p w14:paraId="31C6D92A">
            <w:pPr>
              <w:pStyle w:val="6"/>
              <w:spacing w:before="120" w:line="182" w:lineRule="auto"/>
              <w:ind w:left="64" w:right="183" w:firstLine="3"/>
              <w:jc w:val="both"/>
            </w:pPr>
            <w:r>
              <w:rPr>
                <w:spacing w:val="-3"/>
              </w:rPr>
              <w:t>基金会</w:t>
            </w:r>
            <w:r>
              <w:t xml:space="preserve"> </w:t>
            </w:r>
            <w:r>
              <w:rPr>
                <w:spacing w:val="-2"/>
              </w:rPr>
              <w:t>设立审</w:t>
            </w:r>
            <w:r>
              <w:t xml:space="preserve"> </w:t>
            </w:r>
            <w:r>
              <w:rPr>
                <w:spacing w:val="-2"/>
              </w:rPr>
              <w:t>批权限</w:t>
            </w:r>
            <w:r>
              <w:t xml:space="preserve"> </w:t>
            </w:r>
            <w:r>
              <w:rPr>
                <w:spacing w:val="-2"/>
              </w:rPr>
              <w:t>省民政</w:t>
            </w:r>
            <w:r>
              <w:t xml:space="preserve"> </w:t>
            </w:r>
            <w:r>
              <w:rPr>
                <w:spacing w:val="-2"/>
              </w:rPr>
              <w:t>厅已收</w:t>
            </w:r>
            <w:r>
              <w:t xml:space="preserve"> </w:t>
            </w:r>
            <w:r>
              <w:rPr>
                <w:spacing w:val="-8"/>
              </w:rPr>
              <w:t>回，本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条只适</w:t>
            </w:r>
            <w:r>
              <w:t xml:space="preserve"> </w:t>
            </w:r>
            <w:r>
              <w:rPr>
                <w:spacing w:val="-2"/>
              </w:rPr>
              <w:t>用于市</w:t>
            </w:r>
            <w:r>
              <w:t xml:space="preserve"> </w:t>
            </w:r>
            <w:r>
              <w:rPr>
                <w:spacing w:val="-2"/>
              </w:rPr>
              <w:t>本级已</w:t>
            </w:r>
            <w:r>
              <w:t xml:space="preserve"> </w:t>
            </w:r>
            <w:r>
              <w:rPr>
                <w:spacing w:val="-2"/>
              </w:rPr>
              <w:t>经设立</w:t>
            </w:r>
            <w:r>
              <w:t xml:space="preserve"> </w:t>
            </w:r>
            <w:r>
              <w:rPr>
                <w:spacing w:val="-2"/>
              </w:rPr>
              <w:t>登记的</w:t>
            </w:r>
            <w:r>
              <w:t xml:space="preserve"> </w:t>
            </w:r>
            <w:r>
              <w:rPr>
                <w:spacing w:val="-2"/>
              </w:rPr>
              <w:t>基金会</w:t>
            </w:r>
          </w:p>
        </w:tc>
      </w:tr>
      <w:tr w14:paraId="54C66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712" w:type="dxa"/>
            <w:vAlign w:val="top"/>
          </w:tcPr>
          <w:p w14:paraId="7A646CF9">
            <w:pPr>
              <w:spacing w:line="250" w:lineRule="auto"/>
              <w:rPr>
                <w:rFonts w:ascii="Arial"/>
                <w:sz w:val="21"/>
              </w:rPr>
            </w:pPr>
          </w:p>
          <w:p w14:paraId="6382642E">
            <w:pPr>
              <w:spacing w:line="250" w:lineRule="auto"/>
              <w:rPr>
                <w:rFonts w:ascii="Arial"/>
                <w:sz w:val="21"/>
              </w:rPr>
            </w:pPr>
          </w:p>
          <w:p w14:paraId="0975B92C">
            <w:pPr>
              <w:spacing w:line="251" w:lineRule="auto"/>
              <w:rPr>
                <w:rFonts w:ascii="Arial"/>
                <w:sz w:val="21"/>
              </w:rPr>
            </w:pPr>
          </w:p>
          <w:p w14:paraId="31E1415D">
            <w:pPr>
              <w:spacing w:line="251" w:lineRule="auto"/>
              <w:rPr>
                <w:rFonts w:ascii="Arial"/>
                <w:sz w:val="21"/>
              </w:rPr>
            </w:pPr>
          </w:p>
          <w:p w14:paraId="4E3C2F86">
            <w:pPr>
              <w:pStyle w:val="6"/>
              <w:spacing w:before="121" w:line="166" w:lineRule="auto"/>
              <w:ind w:left="220"/>
            </w:pPr>
            <w:r>
              <w:rPr>
                <w:spacing w:val="-17"/>
              </w:rPr>
              <w:t>26</w:t>
            </w:r>
          </w:p>
        </w:tc>
        <w:tc>
          <w:tcPr>
            <w:tcW w:w="1805" w:type="dxa"/>
            <w:vAlign w:val="top"/>
          </w:tcPr>
          <w:p w14:paraId="67DDCCDD">
            <w:pPr>
              <w:spacing w:line="260" w:lineRule="auto"/>
              <w:rPr>
                <w:rFonts w:ascii="Arial"/>
                <w:sz w:val="21"/>
              </w:rPr>
            </w:pPr>
          </w:p>
          <w:p w14:paraId="3BA08ED0">
            <w:pPr>
              <w:spacing w:line="260" w:lineRule="auto"/>
              <w:rPr>
                <w:rFonts w:ascii="Arial"/>
                <w:sz w:val="21"/>
              </w:rPr>
            </w:pPr>
          </w:p>
          <w:p w14:paraId="1A616351">
            <w:pPr>
              <w:spacing w:line="261" w:lineRule="auto"/>
              <w:rPr>
                <w:rFonts w:ascii="Arial"/>
                <w:sz w:val="21"/>
              </w:rPr>
            </w:pPr>
          </w:p>
          <w:p w14:paraId="2FA8B186">
            <w:pPr>
              <w:pStyle w:val="6"/>
              <w:spacing w:before="120" w:line="190" w:lineRule="auto"/>
              <w:ind w:left="46" w:right="81" w:hanging="3"/>
            </w:pPr>
            <w:r>
              <w:rPr>
                <w:spacing w:val="-3"/>
              </w:rPr>
              <w:t>社会团体修改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章程核准</w:t>
            </w:r>
          </w:p>
        </w:tc>
        <w:tc>
          <w:tcPr>
            <w:tcW w:w="1187" w:type="dxa"/>
            <w:vAlign w:val="top"/>
          </w:tcPr>
          <w:p w14:paraId="2AE2B14A">
            <w:pPr>
              <w:spacing w:line="259" w:lineRule="auto"/>
              <w:rPr>
                <w:rFonts w:ascii="Arial"/>
                <w:sz w:val="21"/>
              </w:rPr>
            </w:pPr>
          </w:p>
          <w:p w14:paraId="2C06AAEC">
            <w:pPr>
              <w:spacing w:line="260" w:lineRule="auto"/>
              <w:rPr>
                <w:rFonts w:ascii="Arial"/>
                <w:sz w:val="21"/>
              </w:rPr>
            </w:pPr>
          </w:p>
          <w:p w14:paraId="60407E09">
            <w:pPr>
              <w:spacing w:line="260" w:lineRule="auto"/>
              <w:rPr>
                <w:rFonts w:ascii="Arial"/>
                <w:sz w:val="21"/>
              </w:rPr>
            </w:pPr>
          </w:p>
          <w:p w14:paraId="1DD04FB2">
            <w:pPr>
              <w:pStyle w:val="6"/>
              <w:spacing w:before="120" w:line="192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202AE430">
            <w:pPr>
              <w:spacing w:line="405" w:lineRule="auto"/>
              <w:rPr>
                <w:rFonts w:ascii="Arial"/>
                <w:sz w:val="21"/>
              </w:rPr>
            </w:pPr>
          </w:p>
          <w:p w14:paraId="62D3E2FC">
            <w:pPr>
              <w:pStyle w:val="6"/>
              <w:spacing w:before="120" w:line="186" w:lineRule="auto"/>
              <w:ind w:left="159" w:right="153" w:firstLine="12"/>
              <w:jc w:val="both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津市市</w:t>
            </w:r>
          </w:p>
          <w:p w14:paraId="3804B6C1">
            <w:pPr>
              <w:pStyle w:val="6"/>
              <w:spacing w:before="120" w:line="186" w:lineRule="auto"/>
              <w:ind w:left="159" w:right="153" w:firstLine="12"/>
              <w:jc w:val="both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E52A6BB">
            <w:pPr>
              <w:spacing w:line="259" w:lineRule="auto"/>
              <w:rPr>
                <w:rFonts w:ascii="Arial"/>
                <w:sz w:val="21"/>
              </w:rPr>
            </w:pPr>
          </w:p>
          <w:p w14:paraId="7BE45CC8">
            <w:pPr>
              <w:spacing w:line="259" w:lineRule="auto"/>
              <w:rPr>
                <w:rFonts w:ascii="Arial"/>
                <w:sz w:val="21"/>
              </w:rPr>
            </w:pPr>
          </w:p>
          <w:p w14:paraId="1476E555">
            <w:pPr>
              <w:spacing w:line="260" w:lineRule="auto"/>
              <w:rPr>
                <w:rFonts w:ascii="Arial"/>
                <w:sz w:val="21"/>
              </w:rPr>
            </w:pPr>
          </w:p>
          <w:p w14:paraId="459B3374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16F2659">
            <w:pPr>
              <w:pStyle w:val="6"/>
              <w:spacing w:before="164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556B96A9">
            <w:pPr>
              <w:pStyle w:val="6"/>
              <w:spacing w:before="1" w:line="183" w:lineRule="auto"/>
              <w:ind w:left="50" w:right="215" w:hanging="2"/>
              <w:jc w:val="both"/>
            </w:pPr>
            <w:r>
              <w:rPr>
                <w:spacing w:val="-4"/>
              </w:rPr>
              <w:t>第六条第一款：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国务院民政部门和县级以上地方各级人民政府民政</w:t>
            </w:r>
            <w:r>
              <w:t xml:space="preserve"> </w:t>
            </w:r>
            <w:r>
              <w:rPr>
                <w:spacing w:val="-5"/>
              </w:rPr>
              <w:t>部门是本级人民政府的社会团体登记管理机关（ 以下简称登记管理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机关）。</w:t>
            </w:r>
          </w:p>
          <w:p w14:paraId="300DAD4B">
            <w:pPr>
              <w:pStyle w:val="6"/>
              <w:spacing w:line="190" w:lineRule="auto"/>
              <w:ind w:left="55" w:right="223" w:hanging="7"/>
            </w:pPr>
            <w:r>
              <w:rPr>
                <w:spacing w:val="-2"/>
              </w:rPr>
              <w:t>第十八条第二款：社会团体修改章程，应当自</w:t>
            </w:r>
            <w:r>
              <w:rPr>
                <w:spacing w:val="-3"/>
              </w:rPr>
              <w:t>业务主管单位审查同</w:t>
            </w:r>
            <w:r>
              <w:t xml:space="preserve"> </w:t>
            </w:r>
            <w:r>
              <w:rPr>
                <w:spacing w:val="-6"/>
              </w:rPr>
              <w:t>意之日起30日内，报登记管理机关核准。</w:t>
            </w:r>
          </w:p>
        </w:tc>
        <w:tc>
          <w:tcPr>
            <w:tcW w:w="1098" w:type="dxa"/>
            <w:vAlign w:val="top"/>
          </w:tcPr>
          <w:p w14:paraId="75B20EE6">
            <w:pPr>
              <w:rPr>
                <w:rFonts w:ascii="Arial"/>
                <w:sz w:val="21"/>
              </w:rPr>
            </w:pPr>
          </w:p>
        </w:tc>
      </w:tr>
      <w:tr w14:paraId="14265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712" w:type="dxa"/>
            <w:vAlign w:val="top"/>
          </w:tcPr>
          <w:p w14:paraId="1BF8FADE">
            <w:pPr>
              <w:spacing w:line="300" w:lineRule="auto"/>
              <w:rPr>
                <w:rFonts w:ascii="Arial"/>
                <w:sz w:val="21"/>
              </w:rPr>
            </w:pPr>
          </w:p>
          <w:p w14:paraId="61A808C7">
            <w:pPr>
              <w:spacing w:line="300" w:lineRule="auto"/>
              <w:rPr>
                <w:rFonts w:ascii="Arial"/>
                <w:sz w:val="21"/>
              </w:rPr>
            </w:pPr>
          </w:p>
          <w:p w14:paraId="3171E1B1">
            <w:pPr>
              <w:spacing w:line="300" w:lineRule="auto"/>
              <w:rPr>
                <w:rFonts w:ascii="Arial"/>
                <w:sz w:val="21"/>
              </w:rPr>
            </w:pPr>
          </w:p>
          <w:p w14:paraId="0C452137">
            <w:pPr>
              <w:pStyle w:val="6"/>
              <w:spacing w:before="120" w:line="168" w:lineRule="auto"/>
              <w:ind w:left="220"/>
            </w:pPr>
            <w:r>
              <w:rPr>
                <w:spacing w:val="-17"/>
              </w:rPr>
              <w:t>27</w:t>
            </w:r>
          </w:p>
        </w:tc>
        <w:tc>
          <w:tcPr>
            <w:tcW w:w="1805" w:type="dxa"/>
            <w:vAlign w:val="top"/>
          </w:tcPr>
          <w:p w14:paraId="786F0D4A">
            <w:pPr>
              <w:spacing w:line="250" w:lineRule="auto"/>
              <w:rPr>
                <w:rFonts w:ascii="Arial"/>
                <w:sz w:val="21"/>
              </w:rPr>
            </w:pPr>
          </w:p>
          <w:p w14:paraId="1A6E105C">
            <w:pPr>
              <w:spacing w:line="250" w:lineRule="auto"/>
              <w:rPr>
                <w:rFonts w:ascii="Arial"/>
                <w:sz w:val="21"/>
              </w:rPr>
            </w:pPr>
          </w:p>
          <w:p w14:paraId="38BDCB61">
            <w:pPr>
              <w:pStyle w:val="6"/>
              <w:spacing w:before="120" w:line="190" w:lineRule="auto"/>
              <w:ind w:left="44" w:right="81" w:firstLine="24"/>
              <w:jc w:val="both"/>
            </w:pPr>
            <w:r>
              <w:rPr>
                <w:spacing w:val="-7"/>
              </w:rPr>
              <w:t>民办非企业单</w:t>
            </w:r>
            <w:r>
              <w:t xml:space="preserve"> </w:t>
            </w:r>
            <w:r>
              <w:rPr>
                <w:spacing w:val="-3"/>
              </w:rPr>
              <w:t>位修改章程核</w:t>
            </w:r>
            <w:r>
              <w:rPr>
                <w:spacing w:val="1"/>
              </w:rPr>
              <w:t xml:space="preserve"> </w:t>
            </w:r>
            <w:r>
              <w:t>准</w:t>
            </w:r>
          </w:p>
        </w:tc>
        <w:tc>
          <w:tcPr>
            <w:tcW w:w="1187" w:type="dxa"/>
            <w:vAlign w:val="top"/>
          </w:tcPr>
          <w:p w14:paraId="3CC98837">
            <w:pPr>
              <w:spacing w:line="337" w:lineRule="auto"/>
              <w:rPr>
                <w:rFonts w:ascii="Arial"/>
                <w:sz w:val="21"/>
              </w:rPr>
            </w:pPr>
          </w:p>
          <w:p w14:paraId="21C0326F">
            <w:pPr>
              <w:spacing w:line="338" w:lineRule="auto"/>
              <w:rPr>
                <w:rFonts w:ascii="Arial"/>
                <w:sz w:val="21"/>
              </w:rPr>
            </w:pPr>
          </w:p>
          <w:p w14:paraId="31AEBA1D">
            <w:pPr>
              <w:pStyle w:val="6"/>
              <w:spacing w:before="120" w:line="192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474D0D0D">
            <w:pPr>
              <w:spacing w:line="321" w:lineRule="auto"/>
              <w:rPr>
                <w:rFonts w:ascii="Arial"/>
                <w:sz w:val="21"/>
              </w:rPr>
            </w:pPr>
          </w:p>
          <w:p w14:paraId="5C2A9F6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E9E71B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20C6F3C">
            <w:pPr>
              <w:spacing w:line="337" w:lineRule="auto"/>
              <w:rPr>
                <w:rFonts w:ascii="Arial"/>
                <w:sz w:val="21"/>
              </w:rPr>
            </w:pPr>
          </w:p>
          <w:p w14:paraId="1BF5B638">
            <w:pPr>
              <w:spacing w:line="338" w:lineRule="auto"/>
              <w:rPr>
                <w:rFonts w:ascii="Arial"/>
                <w:sz w:val="21"/>
              </w:rPr>
            </w:pPr>
          </w:p>
          <w:p w14:paraId="74B96425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9D42616">
            <w:pPr>
              <w:pStyle w:val="6"/>
              <w:spacing w:before="80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25D1CC81">
            <w:pPr>
              <w:pStyle w:val="6"/>
              <w:spacing w:before="1" w:line="183" w:lineRule="auto"/>
              <w:ind w:left="50" w:right="209" w:hanging="2"/>
            </w:pPr>
            <w:r>
              <w:rPr>
                <w:spacing w:val="-4"/>
              </w:rPr>
              <w:t>第五条第一款：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国务院民政部门和县级以上地方各级人民政府民政</w:t>
            </w:r>
            <w:r>
              <w:t xml:space="preserve"> </w:t>
            </w:r>
            <w:r>
              <w:rPr>
                <w:spacing w:val="-5"/>
              </w:rPr>
              <w:t>部门是本级人民政府的民办非企业单位登记管理机关（ 以下简称登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记管理机关）。</w:t>
            </w:r>
          </w:p>
          <w:p w14:paraId="285B5342">
            <w:pPr>
              <w:pStyle w:val="6"/>
              <w:spacing w:line="181" w:lineRule="auto"/>
              <w:ind w:left="57" w:right="217" w:hanging="9"/>
            </w:pPr>
            <w:r>
              <w:rPr>
                <w:spacing w:val="-3"/>
              </w:rPr>
              <w:t>第十五条第二款：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民办非企业单位修改章程，应当自业务</w:t>
            </w:r>
            <w:r>
              <w:rPr>
                <w:spacing w:val="-4"/>
              </w:rPr>
              <w:t>主管单位</w:t>
            </w:r>
            <w:r>
              <w:t xml:space="preserve"> </w:t>
            </w:r>
            <w:r>
              <w:rPr>
                <w:spacing w:val="-7"/>
              </w:rPr>
              <w:t>审查同意之日起30日内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，报登记管理机关核准。</w:t>
            </w:r>
          </w:p>
        </w:tc>
        <w:tc>
          <w:tcPr>
            <w:tcW w:w="1098" w:type="dxa"/>
            <w:vAlign w:val="top"/>
          </w:tcPr>
          <w:p w14:paraId="14EF220C">
            <w:pPr>
              <w:rPr>
                <w:rFonts w:ascii="Arial"/>
                <w:sz w:val="21"/>
              </w:rPr>
            </w:pPr>
          </w:p>
        </w:tc>
      </w:tr>
    </w:tbl>
    <w:p w14:paraId="152D8DD4">
      <w:pPr>
        <w:spacing w:line="193" w:lineRule="exact"/>
        <w:rPr>
          <w:rFonts w:ascii="Arial"/>
          <w:sz w:val="16"/>
        </w:rPr>
      </w:pPr>
    </w:p>
    <w:p w14:paraId="6533E1DF">
      <w:pPr>
        <w:spacing w:line="193" w:lineRule="exact"/>
        <w:rPr>
          <w:rFonts w:ascii="Arial" w:hAnsi="Arial" w:eastAsia="Arial" w:cs="Arial"/>
          <w:sz w:val="16"/>
          <w:szCs w:val="16"/>
        </w:rPr>
        <w:sectPr>
          <w:footerReference r:id="rId18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28841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712" w:type="dxa"/>
            <w:vAlign w:val="top"/>
          </w:tcPr>
          <w:p w14:paraId="747DB948">
            <w:pPr>
              <w:spacing w:line="308" w:lineRule="auto"/>
              <w:rPr>
                <w:rFonts w:ascii="Arial"/>
                <w:sz w:val="21"/>
              </w:rPr>
            </w:pPr>
          </w:p>
          <w:p w14:paraId="7C03703D">
            <w:pPr>
              <w:spacing w:line="308" w:lineRule="auto"/>
              <w:rPr>
                <w:rFonts w:ascii="Arial"/>
                <w:sz w:val="21"/>
              </w:rPr>
            </w:pPr>
          </w:p>
          <w:p w14:paraId="0EC90BDD">
            <w:pPr>
              <w:spacing w:line="308" w:lineRule="auto"/>
              <w:rPr>
                <w:rFonts w:ascii="Arial"/>
                <w:sz w:val="21"/>
              </w:rPr>
            </w:pPr>
          </w:p>
          <w:p w14:paraId="7CDA8803">
            <w:pPr>
              <w:pStyle w:val="6"/>
              <w:spacing w:before="120" w:line="165" w:lineRule="auto"/>
              <w:ind w:left="220"/>
            </w:pPr>
            <w:r>
              <w:rPr>
                <w:spacing w:val="-17"/>
              </w:rPr>
              <w:t>28</w:t>
            </w:r>
          </w:p>
        </w:tc>
        <w:tc>
          <w:tcPr>
            <w:tcW w:w="1805" w:type="dxa"/>
            <w:vAlign w:val="top"/>
          </w:tcPr>
          <w:p w14:paraId="4D958B8C">
            <w:pPr>
              <w:pStyle w:val="6"/>
              <w:spacing w:before="271" w:line="185" w:lineRule="auto"/>
              <w:ind w:left="43" w:right="73" w:firstLine="3"/>
              <w:jc w:val="both"/>
            </w:pPr>
            <w:r>
              <w:rPr>
                <w:spacing w:val="-3"/>
              </w:rPr>
              <w:t>封存被责令限</w:t>
            </w:r>
            <w:r>
              <w:t xml:space="preserve"> </w:t>
            </w:r>
            <w:r>
              <w:rPr>
                <w:spacing w:val="-3"/>
              </w:rPr>
              <w:t>期停止活动的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社会团体的登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记证书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、印章</w:t>
            </w:r>
            <w:r>
              <w:t xml:space="preserve"> </w:t>
            </w:r>
            <w:r>
              <w:rPr>
                <w:spacing w:val="-3"/>
              </w:rPr>
              <w:t>和财务凭证</w:t>
            </w:r>
          </w:p>
        </w:tc>
        <w:tc>
          <w:tcPr>
            <w:tcW w:w="1187" w:type="dxa"/>
            <w:vAlign w:val="top"/>
          </w:tcPr>
          <w:p w14:paraId="28F471C6">
            <w:pPr>
              <w:spacing w:line="340" w:lineRule="auto"/>
              <w:rPr>
                <w:rFonts w:ascii="Arial"/>
                <w:sz w:val="21"/>
              </w:rPr>
            </w:pPr>
          </w:p>
          <w:p w14:paraId="0B1CAABE">
            <w:pPr>
              <w:spacing w:line="341" w:lineRule="auto"/>
              <w:rPr>
                <w:rFonts w:ascii="Arial"/>
                <w:sz w:val="21"/>
              </w:rPr>
            </w:pPr>
          </w:p>
          <w:p w14:paraId="362A6F86">
            <w:pPr>
              <w:pStyle w:val="6"/>
              <w:spacing w:before="120" w:line="195" w:lineRule="auto"/>
              <w:ind w:left="439" w:right="162" w:hanging="261"/>
            </w:pPr>
            <w:r>
              <w:rPr>
                <w:spacing w:val="-3"/>
              </w:rPr>
              <w:t>行政强</w:t>
            </w:r>
            <w:r>
              <w:t xml:space="preserve"> 制</w:t>
            </w:r>
          </w:p>
        </w:tc>
        <w:tc>
          <w:tcPr>
            <w:tcW w:w="1173" w:type="dxa"/>
            <w:vAlign w:val="top"/>
          </w:tcPr>
          <w:p w14:paraId="7ADF0C98">
            <w:pPr>
              <w:spacing w:line="323" w:lineRule="auto"/>
              <w:rPr>
                <w:rFonts w:ascii="Arial"/>
                <w:sz w:val="21"/>
              </w:rPr>
            </w:pPr>
          </w:p>
          <w:p w14:paraId="42EE57E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520EA1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29AF7FD">
            <w:pPr>
              <w:spacing w:line="340" w:lineRule="auto"/>
              <w:rPr>
                <w:rFonts w:ascii="Arial"/>
                <w:sz w:val="21"/>
              </w:rPr>
            </w:pPr>
          </w:p>
          <w:p w14:paraId="369CE52D">
            <w:pPr>
              <w:spacing w:line="341" w:lineRule="auto"/>
              <w:rPr>
                <w:rFonts w:ascii="Arial"/>
                <w:sz w:val="21"/>
              </w:rPr>
            </w:pPr>
          </w:p>
          <w:p w14:paraId="7D505896">
            <w:pPr>
              <w:pStyle w:val="6"/>
              <w:spacing w:before="120" w:line="195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38D8643">
            <w:pPr>
              <w:spacing w:line="251" w:lineRule="auto"/>
              <w:rPr>
                <w:rFonts w:ascii="Arial"/>
                <w:sz w:val="21"/>
              </w:rPr>
            </w:pPr>
          </w:p>
          <w:p w14:paraId="233BF29C">
            <w:pPr>
              <w:spacing w:line="252" w:lineRule="auto"/>
              <w:rPr>
                <w:rFonts w:ascii="Arial"/>
                <w:sz w:val="21"/>
              </w:rPr>
            </w:pPr>
          </w:p>
          <w:p w14:paraId="6B39ABB0">
            <w:pPr>
              <w:pStyle w:val="6"/>
              <w:spacing w:before="120" w:line="189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3A3B1893">
            <w:pPr>
              <w:pStyle w:val="6"/>
              <w:spacing w:before="2" w:line="189" w:lineRule="auto"/>
              <w:ind w:left="52" w:right="209" w:hanging="4"/>
            </w:pPr>
            <w:r>
              <w:rPr>
                <w:spacing w:val="-3"/>
              </w:rPr>
              <w:t>第三十三条第一款：社会团体被责令限期停止活动的，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由登记管理</w:t>
            </w:r>
            <w:r>
              <w:t xml:space="preserve"> </w:t>
            </w:r>
            <w:r>
              <w:rPr>
                <w:spacing w:val="-2"/>
              </w:rPr>
              <w:t>机关封存《社会团体法人登记证书》、印章和财务凭证。</w:t>
            </w:r>
          </w:p>
        </w:tc>
        <w:tc>
          <w:tcPr>
            <w:tcW w:w="1098" w:type="dxa"/>
            <w:vAlign w:val="top"/>
          </w:tcPr>
          <w:p w14:paraId="0E153213">
            <w:pPr>
              <w:rPr>
                <w:rFonts w:ascii="Arial"/>
                <w:sz w:val="21"/>
              </w:rPr>
            </w:pPr>
          </w:p>
        </w:tc>
      </w:tr>
      <w:tr w14:paraId="117D7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712" w:type="dxa"/>
            <w:vAlign w:val="top"/>
          </w:tcPr>
          <w:p w14:paraId="09D9B8B3">
            <w:pPr>
              <w:spacing w:line="311" w:lineRule="auto"/>
              <w:rPr>
                <w:rFonts w:ascii="Arial"/>
                <w:sz w:val="21"/>
              </w:rPr>
            </w:pPr>
          </w:p>
          <w:p w14:paraId="7155C075">
            <w:pPr>
              <w:spacing w:line="311" w:lineRule="auto"/>
              <w:rPr>
                <w:rFonts w:ascii="Arial"/>
                <w:sz w:val="21"/>
              </w:rPr>
            </w:pPr>
          </w:p>
          <w:p w14:paraId="1B4080E5">
            <w:pPr>
              <w:spacing w:line="311" w:lineRule="auto"/>
              <w:rPr>
                <w:rFonts w:ascii="Arial"/>
                <w:sz w:val="21"/>
              </w:rPr>
            </w:pPr>
          </w:p>
          <w:p w14:paraId="7F7F2B2E">
            <w:pPr>
              <w:pStyle w:val="6"/>
              <w:spacing w:before="120" w:line="165" w:lineRule="auto"/>
              <w:ind w:left="220"/>
            </w:pPr>
            <w:r>
              <w:rPr>
                <w:spacing w:val="-17"/>
              </w:rPr>
              <w:t>29</w:t>
            </w:r>
          </w:p>
        </w:tc>
        <w:tc>
          <w:tcPr>
            <w:tcW w:w="1805" w:type="dxa"/>
            <w:vAlign w:val="top"/>
          </w:tcPr>
          <w:p w14:paraId="5B85298F">
            <w:pPr>
              <w:pStyle w:val="6"/>
              <w:spacing w:before="300" w:line="183" w:lineRule="auto"/>
              <w:ind w:left="44" w:right="71" w:firstLine="1"/>
              <w:jc w:val="both"/>
            </w:pPr>
            <w:r>
              <w:rPr>
                <w:spacing w:val="-3"/>
              </w:rPr>
              <w:t>封存被限期停</w:t>
            </w:r>
            <w:r>
              <w:t xml:space="preserve"> </w:t>
            </w:r>
            <w:r>
              <w:rPr>
                <w:spacing w:val="-3"/>
              </w:rPr>
              <w:t>止活动的民办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非企业单位的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登记证书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、印</w:t>
            </w:r>
            <w:r>
              <w:t xml:space="preserve"> </w:t>
            </w:r>
            <w:r>
              <w:rPr>
                <w:spacing w:val="-3"/>
              </w:rPr>
              <w:t>章和财务凭证</w:t>
            </w:r>
          </w:p>
        </w:tc>
        <w:tc>
          <w:tcPr>
            <w:tcW w:w="1187" w:type="dxa"/>
            <w:vAlign w:val="top"/>
          </w:tcPr>
          <w:p w14:paraId="5B6AE2BB">
            <w:pPr>
              <w:spacing w:line="355" w:lineRule="auto"/>
              <w:rPr>
                <w:rFonts w:ascii="Arial"/>
                <w:sz w:val="21"/>
              </w:rPr>
            </w:pPr>
          </w:p>
          <w:p w14:paraId="1D9A299E">
            <w:pPr>
              <w:spacing w:line="355" w:lineRule="auto"/>
              <w:rPr>
                <w:rFonts w:ascii="Arial"/>
                <w:sz w:val="21"/>
              </w:rPr>
            </w:pPr>
          </w:p>
          <w:p w14:paraId="42BA5314">
            <w:pPr>
              <w:pStyle w:val="6"/>
              <w:spacing w:before="120" w:line="190" w:lineRule="auto"/>
              <w:ind w:left="439" w:right="162" w:hanging="261"/>
            </w:pPr>
            <w:r>
              <w:rPr>
                <w:spacing w:val="-3"/>
              </w:rPr>
              <w:t>行政强</w:t>
            </w:r>
            <w:r>
              <w:t xml:space="preserve"> 制</w:t>
            </w:r>
          </w:p>
        </w:tc>
        <w:tc>
          <w:tcPr>
            <w:tcW w:w="1173" w:type="dxa"/>
            <w:vAlign w:val="top"/>
          </w:tcPr>
          <w:p w14:paraId="7F939258">
            <w:pPr>
              <w:spacing w:line="356" w:lineRule="auto"/>
              <w:rPr>
                <w:rFonts w:ascii="Arial"/>
                <w:sz w:val="21"/>
              </w:rPr>
            </w:pPr>
          </w:p>
          <w:p w14:paraId="654C5F1D">
            <w:pPr>
              <w:pStyle w:val="6"/>
              <w:spacing w:before="120" w:line="183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DD7AE76">
            <w:pPr>
              <w:pStyle w:val="6"/>
              <w:spacing w:before="120" w:line="183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BC1C306">
            <w:pPr>
              <w:spacing w:line="355" w:lineRule="auto"/>
              <w:rPr>
                <w:rFonts w:ascii="Arial"/>
                <w:sz w:val="21"/>
              </w:rPr>
            </w:pPr>
          </w:p>
          <w:p w14:paraId="7E1AF988">
            <w:pPr>
              <w:spacing w:line="355" w:lineRule="auto"/>
              <w:rPr>
                <w:rFonts w:ascii="Arial"/>
                <w:sz w:val="21"/>
              </w:rPr>
            </w:pPr>
          </w:p>
          <w:p w14:paraId="7C07C3EB">
            <w:pPr>
              <w:pStyle w:val="6"/>
              <w:spacing w:before="120" w:line="190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F9B081B">
            <w:pPr>
              <w:spacing w:line="266" w:lineRule="auto"/>
              <w:rPr>
                <w:rFonts w:ascii="Arial"/>
                <w:sz w:val="21"/>
              </w:rPr>
            </w:pPr>
          </w:p>
          <w:p w14:paraId="33500980">
            <w:pPr>
              <w:spacing w:line="266" w:lineRule="auto"/>
              <w:rPr>
                <w:rFonts w:ascii="Arial"/>
                <w:sz w:val="21"/>
              </w:rPr>
            </w:pPr>
          </w:p>
          <w:p w14:paraId="4756921A">
            <w:pPr>
              <w:pStyle w:val="6"/>
              <w:spacing w:before="120" w:line="179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7243FC85">
            <w:pPr>
              <w:pStyle w:val="6"/>
              <w:spacing w:before="2" w:line="189" w:lineRule="auto"/>
              <w:ind w:left="52" w:right="207" w:hanging="4"/>
            </w:pPr>
            <w:r>
              <w:rPr>
                <w:spacing w:val="-4"/>
              </w:rPr>
              <w:t>第二十八条第一款：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民办非企业单位被限期停止活动的，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由登记管</w:t>
            </w:r>
            <w:r>
              <w:t xml:space="preserve"> </w:t>
            </w:r>
            <w:r>
              <w:rPr>
                <w:spacing w:val="-3"/>
              </w:rPr>
              <w:t>理机关封存其登记证书、印章和财务凭证。</w:t>
            </w:r>
          </w:p>
        </w:tc>
        <w:tc>
          <w:tcPr>
            <w:tcW w:w="1098" w:type="dxa"/>
            <w:vAlign w:val="top"/>
          </w:tcPr>
          <w:p w14:paraId="45899FD7">
            <w:pPr>
              <w:rPr>
                <w:rFonts w:ascii="Arial"/>
                <w:sz w:val="21"/>
              </w:rPr>
            </w:pPr>
          </w:p>
        </w:tc>
      </w:tr>
      <w:tr w14:paraId="33F43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3" w:hRule="atLeast"/>
        </w:trPr>
        <w:tc>
          <w:tcPr>
            <w:tcW w:w="712" w:type="dxa"/>
            <w:vAlign w:val="top"/>
          </w:tcPr>
          <w:p w14:paraId="24BBE68F">
            <w:pPr>
              <w:spacing w:line="252" w:lineRule="auto"/>
              <w:rPr>
                <w:rFonts w:ascii="Arial"/>
                <w:sz w:val="21"/>
              </w:rPr>
            </w:pPr>
          </w:p>
          <w:p w14:paraId="43ADE6FC">
            <w:pPr>
              <w:spacing w:line="252" w:lineRule="auto"/>
              <w:rPr>
                <w:rFonts w:ascii="Arial"/>
                <w:sz w:val="21"/>
              </w:rPr>
            </w:pPr>
          </w:p>
          <w:p w14:paraId="24163C4D">
            <w:pPr>
              <w:spacing w:line="252" w:lineRule="auto"/>
              <w:rPr>
                <w:rFonts w:ascii="Arial"/>
                <w:sz w:val="21"/>
              </w:rPr>
            </w:pPr>
          </w:p>
          <w:p w14:paraId="56289066">
            <w:pPr>
              <w:spacing w:line="252" w:lineRule="auto"/>
              <w:rPr>
                <w:rFonts w:ascii="Arial"/>
                <w:sz w:val="21"/>
              </w:rPr>
            </w:pPr>
          </w:p>
          <w:p w14:paraId="60518DDA">
            <w:pPr>
              <w:spacing w:line="252" w:lineRule="auto"/>
              <w:rPr>
                <w:rFonts w:ascii="Arial"/>
                <w:sz w:val="21"/>
              </w:rPr>
            </w:pPr>
          </w:p>
          <w:p w14:paraId="5C676644">
            <w:pPr>
              <w:spacing w:line="252" w:lineRule="auto"/>
              <w:rPr>
                <w:rFonts w:ascii="Arial"/>
                <w:sz w:val="21"/>
              </w:rPr>
            </w:pPr>
          </w:p>
          <w:p w14:paraId="2ABB8A85">
            <w:pPr>
              <w:spacing w:line="252" w:lineRule="auto"/>
              <w:rPr>
                <w:rFonts w:ascii="Arial"/>
                <w:sz w:val="21"/>
              </w:rPr>
            </w:pPr>
          </w:p>
          <w:p w14:paraId="5280D98B">
            <w:pPr>
              <w:spacing w:line="253" w:lineRule="auto"/>
              <w:rPr>
                <w:rFonts w:ascii="Arial"/>
                <w:sz w:val="21"/>
              </w:rPr>
            </w:pPr>
          </w:p>
          <w:p w14:paraId="41044F4C">
            <w:pPr>
              <w:spacing w:line="253" w:lineRule="auto"/>
              <w:rPr>
                <w:rFonts w:ascii="Arial"/>
                <w:sz w:val="21"/>
              </w:rPr>
            </w:pPr>
          </w:p>
          <w:p w14:paraId="01A48430">
            <w:pPr>
              <w:spacing w:line="253" w:lineRule="auto"/>
              <w:rPr>
                <w:rFonts w:ascii="Arial"/>
                <w:sz w:val="21"/>
              </w:rPr>
            </w:pPr>
          </w:p>
          <w:p w14:paraId="680FDD70">
            <w:pPr>
              <w:spacing w:line="253" w:lineRule="auto"/>
              <w:rPr>
                <w:rFonts w:ascii="Arial"/>
                <w:sz w:val="21"/>
              </w:rPr>
            </w:pPr>
          </w:p>
          <w:p w14:paraId="216B2F86">
            <w:pPr>
              <w:pStyle w:val="6"/>
              <w:spacing w:before="120" w:line="165" w:lineRule="auto"/>
              <w:ind w:left="219"/>
            </w:pPr>
            <w:r>
              <w:rPr>
                <w:spacing w:val="-17"/>
              </w:rPr>
              <w:t>30</w:t>
            </w:r>
          </w:p>
        </w:tc>
        <w:tc>
          <w:tcPr>
            <w:tcW w:w="1805" w:type="dxa"/>
            <w:vAlign w:val="top"/>
          </w:tcPr>
          <w:p w14:paraId="51442EB7">
            <w:pPr>
              <w:spacing w:line="255" w:lineRule="auto"/>
              <w:rPr>
                <w:rFonts w:ascii="Arial"/>
                <w:sz w:val="21"/>
              </w:rPr>
            </w:pPr>
          </w:p>
          <w:p w14:paraId="3B92FE3B">
            <w:pPr>
              <w:spacing w:line="255" w:lineRule="auto"/>
              <w:rPr>
                <w:rFonts w:ascii="Arial"/>
                <w:sz w:val="21"/>
              </w:rPr>
            </w:pPr>
          </w:p>
          <w:p w14:paraId="41BE59E6">
            <w:pPr>
              <w:spacing w:line="255" w:lineRule="auto"/>
              <w:rPr>
                <w:rFonts w:ascii="Arial"/>
                <w:sz w:val="21"/>
              </w:rPr>
            </w:pPr>
          </w:p>
          <w:p w14:paraId="25695AA4">
            <w:pPr>
              <w:spacing w:line="255" w:lineRule="auto"/>
              <w:rPr>
                <w:rFonts w:ascii="Arial"/>
                <w:sz w:val="21"/>
              </w:rPr>
            </w:pPr>
          </w:p>
          <w:p w14:paraId="649C59E2">
            <w:pPr>
              <w:spacing w:line="255" w:lineRule="auto"/>
              <w:rPr>
                <w:rFonts w:ascii="Arial"/>
                <w:sz w:val="21"/>
              </w:rPr>
            </w:pPr>
          </w:p>
          <w:p w14:paraId="4A4A72F5">
            <w:pPr>
              <w:spacing w:line="255" w:lineRule="auto"/>
              <w:rPr>
                <w:rFonts w:ascii="Arial"/>
                <w:sz w:val="21"/>
              </w:rPr>
            </w:pPr>
          </w:p>
          <w:p w14:paraId="7B275C54">
            <w:pPr>
              <w:spacing w:line="255" w:lineRule="auto"/>
              <w:rPr>
                <w:rFonts w:ascii="Arial"/>
                <w:sz w:val="21"/>
              </w:rPr>
            </w:pPr>
          </w:p>
          <w:p w14:paraId="7139BCBF">
            <w:pPr>
              <w:spacing w:line="255" w:lineRule="auto"/>
              <w:rPr>
                <w:rFonts w:ascii="Arial"/>
                <w:sz w:val="21"/>
              </w:rPr>
            </w:pPr>
          </w:p>
          <w:p w14:paraId="0C8038CF">
            <w:pPr>
              <w:spacing w:line="256" w:lineRule="auto"/>
              <w:rPr>
                <w:rFonts w:ascii="Arial"/>
                <w:sz w:val="21"/>
              </w:rPr>
            </w:pPr>
          </w:p>
          <w:p w14:paraId="4ADE3A96">
            <w:pPr>
              <w:spacing w:line="256" w:lineRule="auto"/>
              <w:rPr>
                <w:rFonts w:ascii="Arial"/>
                <w:sz w:val="21"/>
              </w:rPr>
            </w:pPr>
          </w:p>
          <w:p w14:paraId="7FEF1A06">
            <w:pPr>
              <w:pStyle w:val="6"/>
              <w:spacing w:before="120" w:line="190" w:lineRule="auto"/>
              <w:ind w:left="44" w:right="81" w:hanging="1"/>
            </w:pPr>
            <w:r>
              <w:rPr>
                <w:spacing w:val="-3"/>
              </w:rPr>
              <w:t>对行业协会开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展监督检查</w:t>
            </w:r>
          </w:p>
        </w:tc>
        <w:tc>
          <w:tcPr>
            <w:tcW w:w="1187" w:type="dxa"/>
            <w:vAlign w:val="top"/>
          </w:tcPr>
          <w:p w14:paraId="620D86F8">
            <w:pPr>
              <w:spacing w:line="255" w:lineRule="auto"/>
              <w:rPr>
                <w:rFonts w:ascii="Arial"/>
                <w:sz w:val="21"/>
              </w:rPr>
            </w:pPr>
          </w:p>
          <w:p w14:paraId="4F58615D">
            <w:pPr>
              <w:spacing w:line="255" w:lineRule="auto"/>
              <w:rPr>
                <w:rFonts w:ascii="Arial"/>
                <w:sz w:val="21"/>
              </w:rPr>
            </w:pPr>
          </w:p>
          <w:p w14:paraId="0425C2AC">
            <w:pPr>
              <w:spacing w:line="255" w:lineRule="auto"/>
              <w:rPr>
                <w:rFonts w:ascii="Arial"/>
                <w:sz w:val="21"/>
              </w:rPr>
            </w:pPr>
          </w:p>
          <w:p w14:paraId="1CD39E07">
            <w:pPr>
              <w:spacing w:line="255" w:lineRule="auto"/>
              <w:rPr>
                <w:rFonts w:ascii="Arial"/>
                <w:sz w:val="21"/>
              </w:rPr>
            </w:pPr>
          </w:p>
          <w:p w14:paraId="2804694A">
            <w:pPr>
              <w:spacing w:line="255" w:lineRule="auto"/>
              <w:rPr>
                <w:rFonts w:ascii="Arial"/>
                <w:sz w:val="21"/>
              </w:rPr>
            </w:pPr>
          </w:p>
          <w:p w14:paraId="3E4589FE">
            <w:pPr>
              <w:spacing w:line="255" w:lineRule="auto"/>
              <w:rPr>
                <w:rFonts w:ascii="Arial"/>
                <w:sz w:val="21"/>
              </w:rPr>
            </w:pPr>
          </w:p>
          <w:p w14:paraId="7D196D79">
            <w:pPr>
              <w:spacing w:line="255" w:lineRule="auto"/>
              <w:rPr>
                <w:rFonts w:ascii="Arial"/>
                <w:sz w:val="21"/>
              </w:rPr>
            </w:pPr>
          </w:p>
          <w:p w14:paraId="2EA60436">
            <w:pPr>
              <w:spacing w:line="255" w:lineRule="auto"/>
              <w:rPr>
                <w:rFonts w:ascii="Arial"/>
                <w:sz w:val="21"/>
              </w:rPr>
            </w:pPr>
          </w:p>
          <w:p w14:paraId="08F86AA1">
            <w:pPr>
              <w:spacing w:line="256" w:lineRule="auto"/>
              <w:rPr>
                <w:rFonts w:ascii="Arial"/>
                <w:sz w:val="21"/>
              </w:rPr>
            </w:pPr>
          </w:p>
          <w:p w14:paraId="66850FD7">
            <w:pPr>
              <w:spacing w:line="256" w:lineRule="auto"/>
              <w:rPr>
                <w:rFonts w:ascii="Arial"/>
                <w:sz w:val="21"/>
              </w:rPr>
            </w:pPr>
          </w:p>
          <w:p w14:paraId="02F86E66">
            <w:pPr>
              <w:pStyle w:val="6"/>
              <w:spacing w:before="120" w:line="193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0A346820">
            <w:pPr>
              <w:spacing w:line="244" w:lineRule="auto"/>
              <w:rPr>
                <w:rFonts w:ascii="Arial"/>
                <w:sz w:val="21"/>
              </w:rPr>
            </w:pPr>
          </w:p>
          <w:p w14:paraId="4709A1D8">
            <w:pPr>
              <w:spacing w:line="244" w:lineRule="auto"/>
              <w:rPr>
                <w:rFonts w:ascii="Arial"/>
                <w:sz w:val="21"/>
              </w:rPr>
            </w:pPr>
          </w:p>
          <w:p w14:paraId="04B2F162">
            <w:pPr>
              <w:spacing w:line="244" w:lineRule="auto"/>
              <w:rPr>
                <w:rFonts w:ascii="Arial"/>
                <w:sz w:val="21"/>
              </w:rPr>
            </w:pPr>
          </w:p>
          <w:p w14:paraId="07FF108E">
            <w:pPr>
              <w:spacing w:line="244" w:lineRule="auto"/>
              <w:rPr>
                <w:rFonts w:ascii="Arial"/>
                <w:sz w:val="21"/>
              </w:rPr>
            </w:pPr>
          </w:p>
          <w:p w14:paraId="54300712">
            <w:pPr>
              <w:spacing w:line="244" w:lineRule="auto"/>
              <w:rPr>
                <w:rFonts w:ascii="Arial"/>
                <w:sz w:val="21"/>
              </w:rPr>
            </w:pPr>
          </w:p>
          <w:p w14:paraId="05F004F3">
            <w:pPr>
              <w:spacing w:line="244" w:lineRule="auto"/>
              <w:rPr>
                <w:rFonts w:ascii="Arial"/>
                <w:sz w:val="21"/>
              </w:rPr>
            </w:pPr>
          </w:p>
          <w:p w14:paraId="7ECC2A82">
            <w:pPr>
              <w:spacing w:line="244" w:lineRule="auto"/>
              <w:rPr>
                <w:rFonts w:ascii="Arial"/>
                <w:sz w:val="21"/>
              </w:rPr>
            </w:pPr>
          </w:p>
          <w:p w14:paraId="07ED4DBF">
            <w:pPr>
              <w:spacing w:line="245" w:lineRule="auto"/>
              <w:rPr>
                <w:rFonts w:ascii="Arial"/>
                <w:sz w:val="21"/>
              </w:rPr>
            </w:pPr>
          </w:p>
          <w:p w14:paraId="723E7F7D">
            <w:pPr>
              <w:spacing w:line="245" w:lineRule="auto"/>
              <w:rPr>
                <w:rFonts w:ascii="Arial"/>
                <w:sz w:val="21"/>
              </w:rPr>
            </w:pPr>
          </w:p>
          <w:p w14:paraId="26E477C6">
            <w:pPr>
              <w:pStyle w:val="6"/>
              <w:spacing w:before="120" w:line="183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2673A4B">
            <w:pPr>
              <w:pStyle w:val="6"/>
              <w:spacing w:before="120" w:line="183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88C3549">
            <w:pPr>
              <w:spacing w:line="255" w:lineRule="auto"/>
              <w:rPr>
                <w:rFonts w:ascii="Arial"/>
                <w:sz w:val="21"/>
              </w:rPr>
            </w:pPr>
          </w:p>
          <w:p w14:paraId="46A3B83E">
            <w:pPr>
              <w:spacing w:line="255" w:lineRule="auto"/>
              <w:rPr>
                <w:rFonts w:ascii="Arial"/>
                <w:sz w:val="21"/>
              </w:rPr>
            </w:pPr>
          </w:p>
          <w:p w14:paraId="4EDBD607">
            <w:pPr>
              <w:spacing w:line="255" w:lineRule="auto"/>
              <w:rPr>
                <w:rFonts w:ascii="Arial"/>
                <w:sz w:val="21"/>
              </w:rPr>
            </w:pPr>
          </w:p>
          <w:p w14:paraId="32E45550">
            <w:pPr>
              <w:spacing w:line="255" w:lineRule="auto"/>
              <w:rPr>
                <w:rFonts w:ascii="Arial"/>
                <w:sz w:val="21"/>
              </w:rPr>
            </w:pPr>
          </w:p>
          <w:p w14:paraId="1186B0D4">
            <w:pPr>
              <w:spacing w:line="255" w:lineRule="auto"/>
              <w:rPr>
                <w:rFonts w:ascii="Arial"/>
                <w:sz w:val="21"/>
              </w:rPr>
            </w:pPr>
          </w:p>
          <w:p w14:paraId="7ED7CDD5">
            <w:pPr>
              <w:spacing w:line="255" w:lineRule="auto"/>
              <w:rPr>
                <w:rFonts w:ascii="Arial"/>
                <w:sz w:val="21"/>
              </w:rPr>
            </w:pPr>
          </w:p>
          <w:p w14:paraId="4D38D5A0">
            <w:pPr>
              <w:spacing w:line="255" w:lineRule="auto"/>
              <w:rPr>
                <w:rFonts w:ascii="Arial"/>
                <w:sz w:val="21"/>
              </w:rPr>
            </w:pPr>
          </w:p>
          <w:p w14:paraId="3FF56F99">
            <w:pPr>
              <w:spacing w:line="256" w:lineRule="auto"/>
              <w:rPr>
                <w:rFonts w:ascii="Arial"/>
                <w:sz w:val="21"/>
              </w:rPr>
            </w:pPr>
          </w:p>
          <w:p w14:paraId="46F9B95A">
            <w:pPr>
              <w:spacing w:line="256" w:lineRule="auto"/>
              <w:rPr>
                <w:rFonts w:ascii="Arial"/>
                <w:sz w:val="21"/>
              </w:rPr>
            </w:pPr>
          </w:p>
          <w:p w14:paraId="0EE92E2D">
            <w:pPr>
              <w:spacing w:line="256" w:lineRule="auto"/>
              <w:rPr>
                <w:rFonts w:ascii="Arial"/>
                <w:sz w:val="21"/>
              </w:rPr>
            </w:pPr>
          </w:p>
          <w:p w14:paraId="01A8A088">
            <w:pPr>
              <w:pStyle w:val="6"/>
              <w:spacing w:before="120" w:line="190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7DE6040">
            <w:pPr>
              <w:pStyle w:val="6"/>
              <w:spacing w:before="155" w:line="179" w:lineRule="auto"/>
              <w:ind w:left="27"/>
            </w:pPr>
            <w:r>
              <w:rPr>
                <w:spacing w:val="-6"/>
              </w:rPr>
              <w:t>《湖南省行业协会管理办法》（2024年3</w:t>
            </w:r>
            <w:r>
              <w:rPr>
                <w:spacing w:val="-7"/>
              </w:rPr>
              <w:t>月1日施行）</w:t>
            </w:r>
          </w:p>
          <w:p w14:paraId="4D750C76">
            <w:pPr>
              <w:pStyle w:val="6"/>
              <w:spacing w:before="4" w:line="182" w:lineRule="auto"/>
              <w:ind w:left="52" w:right="211" w:hanging="4"/>
              <w:jc w:val="both"/>
            </w:pPr>
            <w:r>
              <w:rPr>
                <w:spacing w:val="-2"/>
              </w:rPr>
              <w:t>第三十六条：行业协会登记管理机关、行业管</w:t>
            </w:r>
            <w:r>
              <w:rPr>
                <w:spacing w:val="-3"/>
              </w:rPr>
              <w:t>理部门和其他监督管</w:t>
            </w:r>
            <w:r>
              <w:t xml:space="preserve"> </w:t>
            </w:r>
            <w:r>
              <w:rPr>
                <w:spacing w:val="-2"/>
              </w:rPr>
              <w:t>理部门应当建立健全监督检查制度，履行监督责任，并将监督检查</w:t>
            </w:r>
            <w:r>
              <w:t xml:space="preserve"> </w:t>
            </w:r>
            <w:r>
              <w:rPr>
                <w:spacing w:val="-3"/>
              </w:rPr>
              <w:t>的有关情况向社会公布。</w:t>
            </w:r>
          </w:p>
          <w:p w14:paraId="42DF2D32">
            <w:pPr>
              <w:pStyle w:val="6"/>
              <w:spacing w:before="5" w:line="179" w:lineRule="auto"/>
              <w:ind w:left="47" w:right="209" w:firstLine="1"/>
              <w:jc w:val="both"/>
            </w:pPr>
            <w:r>
              <w:rPr>
                <w:spacing w:val="-4"/>
              </w:rPr>
              <w:t>第三十七条：行业协会登记管理机关进行检查时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，可以根据实际情</w:t>
            </w:r>
            <w:r>
              <w:t xml:space="preserve"> 况和需要采取下列措施，相关单位和个人应当予以配合</w:t>
            </w:r>
            <w:r>
              <w:rPr>
                <w:spacing w:val="-32"/>
              </w:rPr>
              <w:t>：（</w:t>
            </w:r>
            <w:r>
              <w:t xml:space="preserve">一）要 </w:t>
            </w:r>
            <w:r>
              <w:rPr>
                <w:spacing w:val="-2"/>
              </w:rPr>
              <w:t>求行业协会和相关人员提供有关的文件、资料、财务账目及其他有</w:t>
            </w:r>
            <w:r>
              <w:t xml:space="preserve"> </w:t>
            </w:r>
            <w:r>
              <w:rPr>
                <w:spacing w:val="-4"/>
              </w:rPr>
              <w:t>关材料，并依法查阅、复制或者予以登记保存</w:t>
            </w:r>
            <w:r>
              <w:rPr>
                <w:spacing w:val="-36"/>
              </w:rPr>
              <w:t xml:space="preserve"> </w:t>
            </w:r>
            <w:r>
              <w:rPr>
                <w:spacing w:val="-51"/>
              </w:rPr>
              <w:t>；（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）要求行业协</w:t>
            </w:r>
            <w:r>
              <w:t xml:space="preserve"> </w:t>
            </w:r>
            <w:r>
              <w:rPr>
                <w:spacing w:val="1"/>
              </w:rPr>
              <w:t>会和相关人员就有关问题作出解释和说明</w:t>
            </w:r>
            <w:r>
              <w:rPr>
                <w:spacing w:val="-42"/>
              </w:rPr>
              <w:t>；（</w:t>
            </w:r>
            <w:r>
              <w:rPr>
                <w:spacing w:val="1"/>
              </w:rPr>
              <w:t xml:space="preserve">三）责令行业协会停 </w:t>
            </w:r>
            <w:r>
              <w:rPr>
                <w:spacing w:val="-1"/>
              </w:rPr>
              <w:t>止违反法律、法规、规章的行为</w:t>
            </w:r>
            <w:r>
              <w:rPr>
                <w:spacing w:val="-25"/>
              </w:rPr>
              <w:t xml:space="preserve"> </w:t>
            </w:r>
            <w:r>
              <w:rPr>
                <w:spacing w:val="-64"/>
              </w:rPr>
              <w:t>；（</w:t>
            </w:r>
            <w:r>
              <w:rPr>
                <w:spacing w:val="-1"/>
              </w:rPr>
              <w:t>四）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向行业管理部门和有关机</w:t>
            </w:r>
            <w:r>
              <w:t xml:space="preserve"> </w:t>
            </w:r>
            <w:r>
              <w:rPr>
                <w:spacing w:val="-2"/>
              </w:rPr>
              <w:t>关提出处理建议和协助要求。</w:t>
            </w:r>
          </w:p>
          <w:p w14:paraId="58A37F8A">
            <w:pPr>
              <w:pStyle w:val="6"/>
              <w:spacing w:before="7" w:line="181" w:lineRule="auto"/>
              <w:ind w:left="50" w:right="207" w:hanging="23"/>
              <w:jc w:val="both"/>
            </w:pPr>
            <w:r>
              <w:rPr>
                <w:spacing w:val="-9"/>
              </w:rPr>
              <w:t>《社会组织抽查暂行办法》（ 民发[20</w:t>
            </w:r>
            <w:r>
              <w:rPr>
                <w:spacing w:val="-10"/>
              </w:rPr>
              <w:t>17]45号</w:t>
            </w:r>
            <w:r>
              <w:rPr>
                <w:spacing w:val="2"/>
              </w:rPr>
              <w:t>）：</w:t>
            </w:r>
            <w:r>
              <w:rPr>
                <w:spacing w:val="-10"/>
              </w:rPr>
              <w:t>第二条 社会组织</w:t>
            </w:r>
            <w:r>
              <w:t xml:space="preserve"> </w:t>
            </w:r>
            <w:r>
              <w:rPr>
                <w:spacing w:val="-7"/>
              </w:rPr>
              <w:t>登记管理机关（ 以下简称登记管理机关）按照法定职责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，随机抽取</w:t>
            </w:r>
            <w:r>
              <w:t xml:space="preserve"> </w:t>
            </w:r>
            <w:r>
              <w:rPr>
                <w:spacing w:val="-3"/>
              </w:rPr>
              <w:t>一定比例的社会组织，对其依法开展活动的情况进行检查，适用本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办法。</w:t>
            </w:r>
          </w:p>
          <w:p w14:paraId="606B1D8B">
            <w:pPr>
              <w:pStyle w:val="6"/>
              <w:spacing w:line="200" w:lineRule="auto"/>
              <w:ind w:left="48"/>
            </w:pPr>
            <w:r>
              <w:rPr>
                <w:spacing w:val="-2"/>
              </w:rPr>
              <w:t>第三条 开展抽查工作应当坚持依法、公正、公开、规范的原则。</w:t>
            </w:r>
          </w:p>
        </w:tc>
        <w:tc>
          <w:tcPr>
            <w:tcW w:w="1098" w:type="dxa"/>
            <w:vAlign w:val="top"/>
          </w:tcPr>
          <w:p w14:paraId="52D2B4D7">
            <w:pPr>
              <w:rPr>
                <w:rFonts w:ascii="Arial"/>
                <w:sz w:val="21"/>
              </w:rPr>
            </w:pPr>
          </w:p>
        </w:tc>
      </w:tr>
    </w:tbl>
    <w:p w14:paraId="1D708B0F">
      <w:pPr>
        <w:spacing w:line="14" w:lineRule="auto"/>
        <w:rPr>
          <w:rFonts w:ascii="Arial"/>
          <w:sz w:val="2"/>
        </w:rPr>
      </w:pPr>
    </w:p>
    <w:p w14:paraId="7DDCAFFD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19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47FD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9" w:hRule="atLeast"/>
        </w:trPr>
        <w:tc>
          <w:tcPr>
            <w:tcW w:w="712" w:type="dxa"/>
            <w:vAlign w:val="top"/>
          </w:tcPr>
          <w:p w14:paraId="2C840894">
            <w:pPr>
              <w:spacing w:line="259" w:lineRule="auto"/>
              <w:rPr>
                <w:rFonts w:ascii="Arial"/>
                <w:sz w:val="21"/>
              </w:rPr>
            </w:pPr>
          </w:p>
          <w:p w14:paraId="1E5DD65E">
            <w:pPr>
              <w:spacing w:line="259" w:lineRule="auto"/>
              <w:rPr>
                <w:rFonts w:ascii="Arial"/>
                <w:sz w:val="21"/>
              </w:rPr>
            </w:pPr>
          </w:p>
          <w:p w14:paraId="0B39C3C5">
            <w:pPr>
              <w:spacing w:line="259" w:lineRule="auto"/>
              <w:rPr>
                <w:rFonts w:ascii="Arial"/>
                <w:sz w:val="21"/>
              </w:rPr>
            </w:pPr>
          </w:p>
          <w:p w14:paraId="0CA7E2A5">
            <w:pPr>
              <w:spacing w:line="259" w:lineRule="auto"/>
              <w:rPr>
                <w:rFonts w:ascii="Arial"/>
                <w:sz w:val="21"/>
              </w:rPr>
            </w:pPr>
          </w:p>
          <w:p w14:paraId="52210EA3">
            <w:pPr>
              <w:spacing w:line="259" w:lineRule="auto"/>
              <w:rPr>
                <w:rFonts w:ascii="Arial"/>
                <w:sz w:val="21"/>
              </w:rPr>
            </w:pPr>
          </w:p>
          <w:p w14:paraId="4E6C17D4">
            <w:pPr>
              <w:spacing w:line="259" w:lineRule="auto"/>
              <w:rPr>
                <w:rFonts w:ascii="Arial"/>
                <w:sz w:val="21"/>
              </w:rPr>
            </w:pPr>
          </w:p>
          <w:p w14:paraId="3CB8E8C7">
            <w:pPr>
              <w:spacing w:line="259" w:lineRule="auto"/>
              <w:rPr>
                <w:rFonts w:ascii="Arial"/>
                <w:sz w:val="21"/>
              </w:rPr>
            </w:pPr>
          </w:p>
          <w:p w14:paraId="14F4A460">
            <w:pPr>
              <w:spacing w:line="259" w:lineRule="auto"/>
              <w:rPr>
                <w:rFonts w:ascii="Arial"/>
                <w:sz w:val="21"/>
              </w:rPr>
            </w:pPr>
          </w:p>
          <w:p w14:paraId="7074D4C9">
            <w:pPr>
              <w:spacing w:line="259" w:lineRule="auto"/>
              <w:rPr>
                <w:rFonts w:ascii="Arial"/>
                <w:sz w:val="21"/>
              </w:rPr>
            </w:pPr>
          </w:p>
          <w:p w14:paraId="469CA3F6">
            <w:pPr>
              <w:spacing w:line="260" w:lineRule="auto"/>
              <w:rPr>
                <w:rFonts w:ascii="Arial"/>
                <w:sz w:val="21"/>
              </w:rPr>
            </w:pPr>
          </w:p>
          <w:p w14:paraId="16BCF3D7">
            <w:pPr>
              <w:spacing w:line="260" w:lineRule="auto"/>
              <w:rPr>
                <w:rFonts w:ascii="Arial"/>
                <w:sz w:val="21"/>
              </w:rPr>
            </w:pPr>
          </w:p>
          <w:p w14:paraId="20BE1F74">
            <w:pPr>
              <w:spacing w:line="260" w:lineRule="auto"/>
              <w:rPr>
                <w:rFonts w:ascii="Arial"/>
                <w:sz w:val="21"/>
              </w:rPr>
            </w:pPr>
          </w:p>
          <w:p w14:paraId="4081549F">
            <w:pPr>
              <w:pStyle w:val="6"/>
              <w:spacing w:before="121" w:line="166" w:lineRule="auto"/>
              <w:ind w:left="219"/>
            </w:pPr>
            <w:r>
              <w:rPr>
                <w:spacing w:val="-17"/>
              </w:rPr>
              <w:t>31</w:t>
            </w:r>
          </w:p>
        </w:tc>
        <w:tc>
          <w:tcPr>
            <w:tcW w:w="1805" w:type="dxa"/>
            <w:vAlign w:val="top"/>
          </w:tcPr>
          <w:p w14:paraId="261C8F0D">
            <w:pPr>
              <w:rPr>
                <w:rFonts w:ascii="Arial"/>
                <w:sz w:val="21"/>
              </w:rPr>
            </w:pPr>
          </w:p>
          <w:p w14:paraId="548F9FD3">
            <w:pPr>
              <w:rPr>
                <w:rFonts w:ascii="Arial"/>
                <w:sz w:val="21"/>
              </w:rPr>
            </w:pPr>
          </w:p>
          <w:p w14:paraId="00FCCF27">
            <w:pPr>
              <w:spacing w:line="241" w:lineRule="auto"/>
              <w:rPr>
                <w:rFonts w:ascii="Arial"/>
                <w:sz w:val="21"/>
              </w:rPr>
            </w:pPr>
          </w:p>
          <w:p w14:paraId="7FA81223">
            <w:pPr>
              <w:spacing w:line="241" w:lineRule="auto"/>
              <w:rPr>
                <w:rFonts w:ascii="Arial"/>
                <w:sz w:val="21"/>
              </w:rPr>
            </w:pPr>
          </w:p>
          <w:p w14:paraId="63E3DF0F">
            <w:pPr>
              <w:spacing w:line="241" w:lineRule="auto"/>
              <w:rPr>
                <w:rFonts w:ascii="Arial"/>
                <w:sz w:val="21"/>
              </w:rPr>
            </w:pPr>
          </w:p>
          <w:p w14:paraId="157CF29C">
            <w:pPr>
              <w:spacing w:line="241" w:lineRule="auto"/>
              <w:rPr>
                <w:rFonts w:ascii="Arial"/>
                <w:sz w:val="21"/>
              </w:rPr>
            </w:pPr>
          </w:p>
          <w:p w14:paraId="7A738ECF">
            <w:pPr>
              <w:spacing w:line="241" w:lineRule="auto"/>
              <w:rPr>
                <w:rFonts w:ascii="Arial"/>
                <w:sz w:val="21"/>
              </w:rPr>
            </w:pPr>
          </w:p>
          <w:p w14:paraId="52AE433C">
            <w:pPr>
              <w:spacing w:line="241" w:lineRule="auto"/>
              <w:rPr>
                <w:rFonts w:ascii="Arial"/>
                <w:sz w:val="21"/>
              </w:rPr>
            </w:pPr>
          </w:p>
          <w:p w14:paraId="4B607AE4">
            <w:pPr>
              <w:spacing w:line="241" w:lineRule="auto"/>
              <w:rPr>
                <w:rFonts w:ascii="Arial"/>
                <w:sz w:val="21"/>
              </w:rPr>
            </w:pPr>
          </w:p>
          <w:p w14:paraId="1182A0A7">
            <w:pPr>
              <w:spacing w:line="241" w:lineRule="auto"/>
              <w:rPr>
                <w:rFonts w:ascii="Arial"/>
                <w:sz w:val="21"/>
              </w:rPr>
            </w:pPr>
          </w:p>
          <w:p w14:paraId="4F0B0867">
            <w:pPr>
              <w:spacing w:line="241" w:lineRule="auto"/>
              <w:rPr>
                <w:rFonts w:ascii="Arial"/>
                <w:sz w:val="21"/>
              </w:rPr>
            </w:pPr>
          </w:p>
          <w:p w14:paraId="5FAA3A1D">
            <w:pPr>
              <w:spacing w:line="241" w:lineRule="auto"/>
              <w:rPr>
                <w:rFonts w:ascii="Arial"/>
                <w:sz w:val="21"/>
              </w:rPr>
            </w:pPr>
          </w:p>
          <w:p w14:paraId="6A3CD624">
            <w:pPr>
              <w:pStyle w:val="6"/>
              <w:spacing w:before="120" w:line="190" w:lineRule="auto"/>
              <w:ind w:left="44" w:right="81" w:hanging="1"/>
            </w:pPr>
            <w:r>
              <w:rPr>
                <w:spacing w:val="-3"/>
              </w:rPr>
              <w:t>对社会团体开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展检查监督</w:t>
            </w:r>
          </w:p>
        </w:tc>
        <w:tc>
          <w:tcPr>
            <w:tcW w:w="1187" w:type="dxa"/>
            <w:vAlign w:val="top"/>
          </w:tcPr>
          <w:p w14:paraId="05650D35">
            <w:pPr>
              <w:rPr>
                <w:rFonts w:ascii="Arial"/>
                <w:sz w:val="21"/>
              </w:rPr>
            </w:pPr>
          </w:p>
          <w:p w14:paraId="4C57E909">
            <w:pPr>
              <w:rPr>
                <w:rFonts w:ascii="Arial"/>
                <w:sz w:val="21"/>
              </w:rPr>
            </w:pPr>
          </w:p>
          <w:p w14:paraId="6A792F81">
            <w:pPr>
              <w:spacing w:line="241" w:lineRule="auto"/>
              <w:rPr>
                <w:rFonts w:ascii="Arial"/>
                <w:sz w:val="21"/>
              </w:rPr>
            </w:pPr>
          </w:p>
          <w:p w14:paraId="449C7381">
            <w:pPr>
              <w:spacing w:line="241" w:lineRule="auto"/>
              <w:rPr>
                <w:rFonts w:ascii="Arial"/>
                <w:sz w:val="21"/>
              </w:rPr>
            </w:pPr>
          </w:p>
          <w:p w14:paraId="361EF708">
            <w:pPr>
              <w:spacing w:line="241" w:lineRule="auto"/>
              <w:rPr>
                <w:rFonts w:ascii="Arial"/>
                <w:sz w:val="21"/>
              </w:rPr>
            </w:pPr>
          </w:p>
          <w:p w14:paraId="0C6DC634">
            <w:pPr>
              <w:spacing w:line="241" w:lineRule="auto"/>
              <w:rPr>
                <w:rFonts w:ascii="Arial"/>
                <w:sz w:val="21"/>
              </w:rPr>
            </w:pPr>
          </w:p>
          <w:p w14:paraId="7E808C1F">
            <w:pPr>
              <w:spacing w:line="241" w:lineRule="auto"/>
              <w:rPr>
                <w:rFonts w:ascii="Arial"/>
                <w:sz w:val="21"/>
              </w:rPr>
            </w:pPr>
          </w:p>
          <w:p w14:paraId="5B24FE51">
            <w:pPr>
              <w:spacing w:line="241" w:lineRule="auto"/>
              <w:rPr>
                <w:rFonts w:ascii="Arial"/>
                <w:sz w:val="21"/>
              </w:rPr>
            </w:pPr>
          </w:p>
          <w:p w14:paraId="32652BC6">
            <w:pPr>
              <w:spacing w:line="241" w:lineRule="auto"/>
              <w:rPr>
                <w:rFonts w:ascii="Arial"/>
                <w:sz w:val="21"/>
              </w:rPr>
            </w:pPr>
          </w:p>
          <w:p w14:paraId="7A6A0C8B">
            <w:pPr>
              <w:spacing w:line="241" w:lineRule="auto"/>
              <w:rPr>
                <w:rFonts w:ascii="Arial"/>
                <w:sz w:val="21"/>
              </w:rPr>
            </w:pPr>
          </w:p>
          <w:p w14:paraId="66E334EF">
            <w:pPr>
              <w:spacing w:line="241" w:lineRule="auto"/>
              <w:rPr>
                <w:rFonts w:ascii="Arial"/>
                <w:sz w:val="21"/>
              </w:rPr>
            </w:pPr>
          </w:p>
          <w:p w14:paraId="0FB59709">
            <w:pPr>
              <w:spacing w:line="241" w:lineRule="auto"/>
              <w:rPr>
                <w:rFonts w:ascii="Arial"/>
                <w:sz w:val="21"/>
              </w:rPr>
            </w:pPr>
          </w:p>
          <w:p w14:paraId="2B739286">
            <w:pPr>
              <w:pStyle w:val="6"/>
              <w:spacing w:before="120" w:line="193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2A2280BF">
            <w:pPr>
              <w:spacing w:line="253" w:lineRule="auto"/>
              <w:rPr>
                <w:rFonts w:ascii="Arial"/>
                <w:sz w:val="21"/>
              </w:rPr>
            </w:pPr>
          </w:p>
          <w:p w14:paraId="1CC1022A">
            <w:pPr>
              <w:spacing w:line="253" w:lineRule="auto"/>
              <w:rPr>
                <w:rFonts w:ascii="Arial"/>
                <w:sz w:val="21"/>
              </w:rPr>
            </w:pPr>
          </w:p>
          <w:p w14:paraId="47D6F117">
            <w:pPr>
              <w:spacing w:line="253" w:lineRule="auto"/>
              <w:rPr>
                <w:rFonts w:ascii="Arial"/>
                <w:sz w:val="21"/>
              </w:rPr>
            </w:pPr>
          </w:p>
          <w:p w14:paraId="4CBB3E45">
            <w:pPr>
              <w:spacing w:line="253" w:lineRule="auto"/>
              <w:rPr>
                <w:rFonts w:ascii="Arial"/>
                <w:sz w:val="21"/>
              </w:rPr>
            </w:pPr>
          </w:p>
          <w:p w14:paraId="0ED1060C">
            <w:pPr>
              <w:spacing w:line="253" w:lineRule="auto"/>
              <w:rPr>
                <w:rFonts w:ascii="Arial"/>
                <w:sz w:val="21"/>
              </w:rPr>
            </w:pPr>
          </w:p>
          <w:p w14:paraId="10B8C7F6">
            <w:pPr>
              <w:spacing w:line="253" w:lineRule="auto"/>
              <w:rPr>
                <w:rFonts w:ascii="Arial"/>
                <w:sz w:val="21"/>
              </w:rPr>
            </w:pPr>
          </w:p>
          <w:p w14:paraId="482210B7">
            <w:pPr>
              <w:spacing w:line="253" w:lineRule="auto"/>
              <w:rPr>
                <w:rFonts w:ascii="Arial"/>
                <w:sz w:val="21"/>
              </w:rPr>
            </w:pPr>
          </w:p>
          <w:p w14:paraId="578E3252">
            <w:pPr>
              <w:spacing w:line="253" w:lineRule="auto"/>
              <w:rPr>
                <w:rFonts w:ascii="Arial"/>
                <w:sz w:val="21"/>
              </w:rPr>
            </w:pPr>
          </w:p>
          <w:p w14:paraId="61A2E7BE">
            <w:pPr>
              <w:spacing w:line="253" w:lineRule="auto"/>
              <w:rPr>
                <w:rFonts w:ascii="Arial"/>
                <w:sz w:val="21"/>
              </w:rPr>
            </w:pPr>
          </w:p>
          <w:p w14:paraId="367B3A7A">
            <w:pPr>
              <w:spacing w:line="253" w:lineRule="auto"/>
              <w:rPr>
                <w:rFonts w:ascii="Arial"/>
                <w:sz w:val="21"/>
              </w:rPr>
            </w:pPr>
          </w:p>
          <w:p w14:paraId="01218D13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D78EBCC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B6AA132">
            <w:pPr>
              <w:rPr>
                <w:rFonts w:ascii="Arial"/>
                <w:sz w:val="21"/>
              </w:rPr>
            </w:pPr>
          </w:p>
          <w:p w14:paraId="25706A3A">
            <w:pPr>
              <w:rPr>
                <w:rFonts w:ascii="Arial"/>
                <w:sz w:val="21"/>
              </w:rPr>
            </w:pPr>
          </w:p>
          <w:p w14:paraId="3FBCAF9C">
            <w:pPr>
              <w:rPr>
                <w:rFonts w:ascii="Arial"/>
                <w:sz w:val="21"/>
              </w:rPr>
            </w:pPr>
          </w:p>
          <w:p w14:paraId="17184D32">
            <w:pPr>
              <w:rPr>
                <w:rFonts w:ascii="Arial"/>
                <w:sz w:val="21"/>
              </w:rPr>
            </w:pPr>
          </w:p>
          <w:p w14:paraId="23F67E81">
            <w:pPr>
              <w:rPr>
                <w:rFonts w:ascii="Arial"/>
                <w:sz w:val="21"/>
              </w:rPr>
            </w:pPr>
          </w:p>
          <w:p w14:paraId="3C1A3D8B">
            <w:pPr>
              <w:spacing w:line="241" w:lineRule="auto"/>
              <w:rPr>
                <w:rFonts w:ascii="Arial"/>
                <w:sz w:val="21"/>
              </w:rPr>
            </w:pPr>
          </w:p>
          <w:p w14:paraId="4F0FD1B7">
            <w:pPr>
              <w:spacing w:line="241" w:lineRule="auto"/>
              <w:rPr>
                <w:rFonts w:ascii="Arial"/>
                <w:sz w:val="21"/>
              </w:rPr>
            </w:pPr>
          </w:p>
          <w:p w14:paraId="196EFF74">
            <w:pPr>
              <w:spacing w:line="241" w:lineRule="auto"/>
              <w:rPr>
                <w:rFonts w:ascii="Arial"/>
                <w:sz w:val="21"/>
              </w:rPr>
            </w:pPr>
          </w:p>
          <w:p w14:paraId="7C105A17">
            <w:pPr>
              <w:spacing w:line="241" w:lineRule="auto"/>
              <w:rPr>
                <w:rFonts w:ascii="Arial"/>
                <w:sz w:val="21"/>
              </w:rPr>
            </w:pPr>
          </w:p>
          <w:p w14:paraId="39ED64BD">
            <w:pPr>
              <w:spacing w:line="241" w:lineRule="auto"/>
              <w:rPr>
                <w:rFonts w:ascii="Arial"/>
                <w:sz w:val="21"/>
              </w:rPr>
            </w:pPr>
          </w:p>
          <w:p w14:paraId="2A502728">
            <w:pPr>
              <w:spacing w:line="241" w:lineRule="auto"/>
              <w:rPr>
                <w:rFonts w:ascii="Arial"/>
                <w:sz w:val="21"/>
              </w:rPr>
            </w:pPr>
          </w:p>
          <w:p w14:paraId="3927D409">
            <w:pPr>
              <w:spacing w:line="241" w:lineRule="auto"/>
              <w:rPr>
                <w:rFonts w:ascii="Arial"/>
                <w:sz w:val="21"/>
              </w:rPr>
            </w:pPr>
          </w:p>
          <w:p w14:paraId="1A474AA4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83A2A61">
            <w:pPr>
              <w:pStyle w:val="6"/>
              <w:spacing w:before="126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7C15AFC0">
            <w:pPr>
              <w:pStyle w:val="6"/>
              <w:spacing w:before="6" w:line="179" w:lineRule="auto"/>
              <w:ind w:left="47" w:right="207" w:firstLine="1"/>
            </w:pPr>
            <w:r>
              <w:t>第二十四条：登记管理机关履行下列监督管理职责</w:t>
            </w:r>
            <w:r>
              <w:rPr>
                <w:spacing w:val="-35"/>
              </w:rPr>
              <w:t>：（</w:t>
            </w:r>
            <w:r>
              <w:t>一）负责社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会团体的成立、变更、注销的登记</w:t>
            </w:r>
            <w:r>
              <w:rPr>
                <w:spacing w:val="-26"/>
              </w:rPr>
              <w:t xml:space="preserve"> </w:t>
            </w:r>
            <w:r>
              <w:rPr>
                <w:spacing w:val="-51"/>
              </w:rPr>
              <w:t>；（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）对社会团体实施年度检</w:t>
            </w:r>
            <w:r>
              <w:t xml:space="preserve"> </w:t>
            </w:r>
            <w:r>
              <w:rPr>
                <w:spacing w:val="1"/>
              </w:rPr>
              <w:t>查</w:t>
            </w:r>
            <w:r>
              <w:rPr>
                <w:spacing w:val="-34"/>
              </w:rPr>
              <w:t xml:space="preserve"> </w:t>
            </w:r>
            <w:r>
              <w:rPr>
                <w:spacing w:val="-63"/>
              </w:rPr>
              <w:t>；（</w:t>
            </w:r>
            <w:r>
              <w:rPr>
                <w:spacing w:val="1"/>
              </w:rPr>
              <w:t>三）对社会团体违反本条例的问题进行监督检查，对社会团</w:t>
            </w:r>
            <w:r>
              <w:t xml:space="preserve"> </w:t>
            </w:r>
            <w:r>
              <w:rPr>
                <w:spacing w:val="-1"/>
              </w:rPr>
              <w:t>体违反本条例的行为给予行政处罚。</w:t>
            </w:r>
          </w:p>
          <w:p w14:paraId="106FE72F">
            <w:pPr>
              <w:pStyle w:val="6"/>
              <w:spacing w:before="6" w:line="181" w:lineRule="auto"/>
              <w:ind w:left="47" w:right="77" w:firstLine="1"/>
              <w:jc w:val="both"/>
            </w:pPr>
            <w:r>
              <w:rPr>
                <w:spacing w:val="-4"/>
              </w:rPr>
              <w:t>第二十八条第一款：社会团体应当于每年3月31</w:t>
            </w:r>
            <w:r>
              <w:rPr>
                <w:spacing w:val="-5"/>
              </w:rPr>
              <w:t>日前向业务主管单位</w:t>
            </w:r>
            <w:r>
              <w:t xml:space="preserve"> </w:t>
            </w:r>
            <w:r>
              <w:rPr>
                <w:spacing w:val="-8"/>
              </w:rPr>
              <w:t>报送上一年度的工作报告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，经业务主管单位初审同意后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，于5月31日</w:t>
            </w:r>
            <w:r>
              <w:t xml:space="preserve"> </w:t>
            </w:r>
            <w:r>
              <w:rPr>
                <w:spacing w:val="-4"/>
              </w:rPr>
              <w:t>前报送登记管理机关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，接受年度检查。工作报告的内容包括：本社</w:t>
            </w:r>
            <w:r>
              <w:t xml:space="preserve">   </w:t>
            </w:r>
            <w:r>
              <w:rPr>
                <w:spacing w:val="-2"/>
              </w:rPr>
              <w:t>会团体遵守法律法规和国家政策的情况、依照本条例</w:t>
            </w:r>
            <w:r>
              <w:rPr>
                <w:spacing w:val="-3"/>
              </w:rPr>
              <w:t>履行登记手续</w:t>
            </w:r>
            <w:r>
              <w:t xml:space="preserve">  </w:t>
            </w:r>
            <w:r>
              <w:rPr>
                <w:spacing w:val="-4"/>
              </w:rPr>
              <w:t>的情况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、按照章程开展活动的情况、人员和机构变动的情况以及财</w:t>
            </w:r>
            <w:r>
              <w:t xml:space="preserve">   </w:t>
            </w:r>
            <w:r>
              <w:rPr>
                <w:spacing w:val="-2"/>
              </w:rPr>
              <w:t>务管理的情况。</w:t>
            </w:r>
          </w:p>
          <w:p w14:paraId="03661153">
            <w:pPr>
              <w:pStyle w:val="6"/>
              <w:spacing w:before="6" w:line="181" w:lineRule="auto"/>
              <w:ind w:left="27" w:right="207" w:firstLine="21"/>
            </w:pPr>
            <w:r>
              <w:rPr>
                <w:spacing w:val="-2"/>
              </w:rPr>
              <w:t>第二款：对于依照本条例第十五条的规定发给《社会团体法人登记</w:t>
            </w:r>
            <w:r>
              <w:t xml:space="preserve"> </w:t>
            </w:r>
            <w:r>
              <w:rPr>
                <w:spacing w:val="-1"/>
              </w:rPr>
              <w:t>证书》的社会团体，登记管理机关对其应当简化年度检查的内容。</w:t>
            </w:r>
            <w:r>
              <w:t xml:space="preserve"> </w:t>
            </w:r>
            <w:r>
              <w:rPr>
                <w:spacing w:val="-9"/>
              </w:rPr>
              <w:t>《社会组织抽查暂行办法》（ 民发[20</w:t>
            </w:r>
            <w:r>
              <w:rPr>
                <w:spacing w:val="-10"/>
              </w:rPr>
              <w:t>17]45号</w:t>
            </w:r>
            <w:r>
              <w:rPr>
                <w:spacing w:val="2"/>
              </w:rPr>
              <w:t>）：</w:t>
            </w:r>
            <w:r>
              <w:rPr>
                <w:spacing w:val="-10"/>
              </w:rPr>
              <w:t>第二条 社会组织</w:t>
            </w:r>
            <w:r>
              <w:t xml:space="preserve"> </w:t>
            </w:r>
            <w:r>
              <w:rPr>
                <w:spacing w:val="-6"/>
              </w:rPr>
              <w:t>登记管理机关（ 以下简称登记管理机关）按照法定职责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，随机抽取</w:t>
            </w:r>
            <w:r>
              <w:t xml:space="preserve"> </w:t>
            </w:r>
            <w:r>
              <w:rPr>
                <w:spacing w:val="-2"/>
              </w:rPr>
              <w:t>一定比例的社会组织，对其依法开展活动的情况进行检查，适用本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办法。</w:t>
            </w:r>
          </w:p>
          <w:p w14:paraId="267FD99A">
            <w:pPr>
              <w:pStyle w:val="6"/>
              <w:spacing w:before="1" w:line="200" w:lineRule="auto"/>
              <w:ind w:left="48"/>
            </w:pPr>
            <w:r>
              <w:rPr>
                <w:spacing w:val="-2"/>
              </w:rPr>
              <w:t>第三条 开展抽查工作应当坚持依法、公正、公开、规范的原则。</w:t>
            </w:r>
          </w:p>
        </w:tc>
        <w:tc>
          <w:tcPr>
            <w:tcW w:w="1098" w:type="dxa"/>
            <w:vAlign w:val="top"/>
          </w:tcPr>
          <w:p w14:paraId="48CDCC33">
            <w:pPr>
              <w:rPr>
                <w:rFonts w:ascii="Arial"/>
                <w:sz w:val="21"/>
              </w:rPr>
            </w:pPr>
          </w:p>
        </w:tc>
      </w:tr>
    </w:tbl>
    <w:p w14:paraId="63387A20">
      <w:pPr>
        <w:rPr>
          <w:rFonts w:ascii="Arial"/>
          <w:sz w:val="21"/>
        </w:rPr>
      </w:pPr>
    </w:p>
    <w:p w14:paraId="60A41EF9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2A2D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3" w:hRule="atLeast"/>
        </w:trPr>
        <w:tc>
          <w:tcPr>
            <w:tcW w:w="712" w:type="dxa"/>
            <w:vAlign w:val="top"/>
          </w:tcPr>
          <w:p w14:paraId="601427DA">
            <w:pPr>
              <w:spacing w:line="247" w:lineRule="auto"/>
              <w:rPr>
                <w:rFonts w:ascii="Arial"/>
                <w:sz w:val="21"/>
              </w:rPr>
            </w:pPr>
          </w:p>
          <w:p w14:paraId="58588FDD">
            <w:pPr>
              <w:spacing w:line="247" w:lineRule="auto"/>
              <w:rPr>
                <w:rFonts w:ascii="Arial"/>
                <w:sz w:val="21"/>
              </w:rPr>
            </w:pPr>
          </w:p>
          <w:p w14:paraId="32196624">
            <w:pPr>
              <w:spacing w:line="247" w:lineRule="auto"/>
              <w:rPr>
                <w:rFonts w:ascii="Arial"/>
                <w:sz w:val="21"/>
              </w:rPr>
            </w:pPr>
          </w:p>
          <w:p w14:paraId="1A6D4DCC">
            <w:pPr>
              <w:spacing w:line="247" w:lineRule="auto"/>
              <w:rPr>
                <w:rFonts w:ascii="Arial"/>
                <w:sz w:val="21"/>
              </w:rPr>
            </w:pPr>
          </w:p>
          <w:p w14:paraId="7D2FBDFC">
            <w:pPr>
              <w:spacing w:line="248" w:lineRule="auto"/>
              <w:rPr>
                <w:rFonts w:ascii="Arial"/>
                <w:sz w:val="21"/>
              </w:rPr>
            </w:pPr>
          </w:p>
          <w:p w14:paraId="5FF974BF">
            <w:pPr>
              <w:spacing w:line="248" w:lineRule="auto"/>
              <w:rPr>
                <w:rFonts w:ascii="Arial"/>
                <w:sz w:val="21"/>
              </w:rPr>
            </w:pPr>
          </w:p>
          <w:p w14:paraId="0AC39761">
            <w:pPr>
              <w:spacing w:line="248" w:lineRule="auto"/>
              <w:rPr>
                <w:rFonts w:ascii="Arial"/>
                <w:sz w:val="21"/>
              </w:rPr>
            </w:pPr>
          </w:p>
          <w:p w14:paraId="5F15F743">
            <w:pPr>
              <w:spacing w:line="248" w:lineRule="auto"/>
              <w:rPr>
                <w:rFonts w:ascii="Arial"/>
                <w:sz w:val="21"/>
              </w:rPr>
            </w:pPr>
          </w:p>
          <w:p w14:paraId="566E42CD">
            <w:pPr>
              <w:spacing w:line="248" w:lineRule="auto"/>
              <w:rPr>
                <w:rFonts w:ascii="Arial"/>
                <w:sz w:val="21"/>
              </w:rPr>
            </w:pPr>
          </w:p>
          <w:p w14:paraId="5C7906F2">
            <w:pPr>
              <w:spacing w:line="248" w:lineRule="auto"/>
              <w:rPr>
                <w:rFonts w:ascii="Arial"/>
                <w:sz w:val="21"/>
              </w:rPr>
            </w:pPr>
          </w:p>
          <w:p w14:paraId="58E3EEDC">
            <w:pPr>
              <w:spacing w:line="248" w:lineRule="auto"/>
              <w:rPr>
                <w:rFonts w:ascii="Arial"/>
                <w:sz w:val="21"/>
              </w:rPr>
            </w:pPr>
          </w:p>
          <w:p w14:paraId="21FA34DA">
            <w:pPr>
              <w:spacing w:line="248" w:lineRule="auto"/>
              <w:rPr>
                <w:rFonts w:ascii="Arial"/>
                <w:sz w:val="21"/>
              </w:rPr>
            </w:pPr>
          </w:p>
          <w:p w14:paraId="05A46BBC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32</w:t>
            </w:r>
          </w:p>
        </w:tc>
        <w:tc>
          <w:tcPr>
            <w:tcW w:w="1805" w:type="dxa"/>
            <w:vAlign w:val="top"/>
          </w:tcPr>
          <w:p w14:paraId="0E72A844">
            <w:pPr>
              <w:spacing w:line="257" w:lineRule="auto"/>
              <w:rPr>
                <w:rFonts w:ascii="Arial"/>
                <w:sz w:val="21"/>
              </w:rPr>
            </w:pPr>
          </w:p>
          <w:p w14:paraId="776EF6C3">
            <w:pPr>
              <w:spacing w:line="257" w:lineRule="auto"/>
              <w:rPr>
                <w:rFonts w:ascii="Arial"/>
                <w:sz w:val="21"/>
              </w:rPr>
            </w:pPr>
          </w:p>
          <w:p w14:paraId="183D2891">
            <w:pPr>
              <w:spacing w:line="257" w:lineRule="auto"/>
              <w:rPr>
                <w:rFonts w:ascii="Arial"/>
                <w:sz w:val="21"/>
              </w:rPr>
            </w:pPr>
          </w:p>
          <w:p w14:paraId="0CD8B192">
            <w:pPr>
              <w:spacing w:line="257" w:lineRule="auto"/>
              <w:rPr>
                <w:rFonts w:ascii="Arial"/>
                <w:sz w:val="21"/>
              </w:rPr>
            </w:pPr>
          </w:p>
          <w:p w14:paraId="67BB21E5">
            <w:pPr>
              <w:spacing w:line="257" w:lineRule="auto"/>
              <w:rPr>
                <w:rFonts w:ascii="Arial"/>
                <w:sz w:val="21"/>
              </w:rPr>
            </w:pPr>
          </w:p>
          <w:p w14:paraId="3368FC46">
            <w:pPr>
              <w:spacing w:line="257" w:lineRule="auto"/>
              <w:rPr>
                <w:rFonts w:ascii="Arial"/>
                <w:sz w:val="21"/>
              </w:rPr>
            </w:pPr>
          </w:p>
          <w:p w14:paraId="5A5A1381">
            <w:pPr>
              <w:spacing w:line="257" w:lineRule="auto"/>
              <w:rPr>
                <w:rFonts w:ascii="Arial"/>
                <w:sz w:val="21"/>
              </w:rPr>
            </w:pPr>
          </w:p>
          <w:p w14:paraId="3487B68B">
            <w:pPr>
              <w:spacing w:line="257" w:lineRule="auto"/>
              <w:rPr>
                <w:rFonts w:ascii="Arial"/>
                <w:sz w:val="21"/>
              </w:rPr>
            </w:pPr>
          </w:p>
          <w:p w14:paraId="32C94B3C">
            <w:pPr>
              <w:spacing w:line="257" w:lineRule="auto"/>
              <w:rPr>
                <w:rFonts w:ascii="Arial"/>
                <w:sz w:val="21"/>
              </w:rPr>
            </w:pPr>
          </w:p>
          <w:p w14:paraId="623BFA76">
            <w:pPr>
              <w:spacing w:line="257" w:lineRule="auto"/>
              <w:rPr>
                <w:rFonts w:ascii="Arial"/>
                <w:sz w:val="21"/>
              </w:rPr>
            </w:pPr>
          </w:p>
          <w:p w14:paraId="37E444B5">
            <w:pPr>
              <w:pStyle w:val="6"/>
              <w:spacing w:before="120" w:line="187" w:lineRule="auto"/>
              <w:ind w:left="43" w:right="81"/>
              <w:jc w:val="both"/>
            </w:pPr>
            <w:r>
              <w:rPr>
                <w:spacing w:val="-3"/>
              </w:rPr>
              <w:t>对民办非企业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单位开展检查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监督</w:t>
            </w:r>
          </w:p>
        </w:tc>
        <w:tc>
          <w:tcPr>
            <w:tcW w:w="1187" w:type="dxa"/>
            <w:vAlign w:val="top"/>
          </w:tcPr>
          <w:p w14:paraId="7E7AFD7A">
            <w:pPr>
              <w:spacing w:line="250" w:lineRule="auto"/>
              <w:rPr>
                <w:rFonts w:ascii="Arial"/>
                <w:sz w:val="21"/>
              </w:rPr>
            </w:pPr>
          </w:p>
          <w:p w14:paraId="140D480A">
            <w:pPr>
              <w:spacing w:line="250" w:lineRule="auto"/>
              <w:rPr>
                <w:rFonts w:ascii="Arial"/>
                <w:sz w:val="21"/>
              </w:rPr>
            </w:pPr>
          </w:p>
          <w:p w14:paraId="576C5D5D">
            <w:pPr>
              <w:spacing w:line="250" w:lineRule="auto"/>
              <w:rPr>
                <w:rFonts w:ascii="Arial"/>
                <w:sz w:val="21"/>
              </w:rPr>
            </w:pPr>
          </w:p>
          <w:p w14:paraId="21214F77">
            <w:pPr>
              <w:spacing w:line="250" w:lineRule="auto"/>
              <w:rPr>
                <w:rFonts w:ascii="Arial"/>
                <w:sz w:val="21"/>
              </w:rPr>
            </w:pPr>
          </w:p>
          <w:p w14:paraId="62B3C09A">
            <w:pPr>
              <w:spacing w:line="250" w:lineRule="auto"/>
              <w:rPr>
                <w:rFonts w:ascii="Arial"/>
                <w:sz w:val="21"/>
              </w:rPr>
            </w:pPr>
          </w:p>
          <w:p w14:paraId="47D82461">
            <w:pPr>
              <w:spacing w:line="250" w:lineRule="auto"/>
              <w:rPr>
                <w:rFonts w:ascii="Arial"/>
                <w:sz w:val="21"/>
              </w:rPr>
            </w:pPr>
          </w:p>
          <w:p w14:paraId="4B0A9E4D">
            <w:pPr>
              <w:spacing w:line="250" w:lineRule="auto"/>
              <w:rPr>
                <w:rFonts w:ascii="Arial"/>
                <w:sz w:val="21"/>
              </w:rPr>
            </w:pPr>
          </w:p>
          <w:p w14:paraId="5E617F50">
            <w:pPr>
              <w:spacing w:line="250" w:lineRule="auto"/>
              <w:rPr>
                <w:rFonts w:ascii="Arial"/>
                <w:sz w:val="21"/>
              </w:rPr>
            </w:pPr>
          </w:p>
          <w:p w14:paraId="1C37ED11">
            <w:pPr>
              <w:spacing w:line="250" w:lineRule="auto"/>
              <w:rPr>
                <w:rFonts w:ascii="Arial"/>
                <w:sz w:val="21"/>
              </w:rPr>
            </w:pPr>
          </w:p>
          <w:p w14:paraId="5EE232EA">
            <w:pPr>
              <w:spacing w:line="250" w:lineRule="auto"/>
              <w:rPr>
                <w:rFonts w:ascii="Arial"/>
                <w:sz w:val="21"/>
              </w:rPr>
            </w:pPr>
          </w:p>
          <w:p w14:paraId="58A4861F">
            <w:pPr>
              <w:spacing w:line="251" w:lineRule="auto"/>
              <w:rPr>
                <w:rFonts w:ascii="Arial"/>
                <w:sz w:val="21"/>
              </w:rPr>
            </w:pPr>
          </w:p>
          <w:p w14:paraId="4F7FB165">
            <w:pPr>
              <w:pStyle w:val="6"/>
              <w:spacing w:before="120" w:line="193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7FAD0CB8">
            <w:pPr>
              <w:spacing w:line="265" w:lineRule="auto"/>
              <w:rPr>
                <w:rFonts w:ascii="Arial"/>
                <w:sz w:val="21"/>
              </w:rPr>
            </w:pPr>
          </w:p>
          <w:p w14:paraId="1C75EAE1">
            <w:pPr>
              <w:spacing w:line="265" w:lineRule="auto"/>
              <w:rPr>
                <w:rFonts w:ascii="Arial"/>
                <w:sz w:val="21"/>
              </w:rPr>
            </w:pPr>
          </w:p>
          <w:p w14:paraId="448C7823">
            <w:pPr>
              <w:spacing w:line="265" w:lineRule="auto"/>
              <w:rPr>
                <w:rFonts w:ascii="Arial"/>
                <w:sz w:val="21"/>
              </w:rPr>
            </w:pPr>
          </w:p>
          <w:p w14:paraId="2955288C">
            <w:pPr>
              <w:spacing w:line="266" w:lineRule="auto"/>
              <w:rPr>
                <w:rFonts w:ascii="Arial"/>
                <w:sz w:val="21"/>
              </w:rPr>
            </w:pPr>
          </w:p>
          <w:p w14:paraId="2EC36013">
            <w:pPr>
              <w:spacing w:line="266" w:lineRule="auto"/>
              <w:rPr>
                <w:rFonts w:ascii="Arial"/>
                <w:sz w:val="21"/>
              </w:rPr>
            </w:pPr>
          </w:p>
          <w:p w14:paraId="66484E8B">
            <w:pPr>
              <w:spacing w:line="266" w:lineRule="auto"/>
              <w:rPr>
                <w:rFonts w:ascii="Arial"/>
                <w:sz w:val="21"/>
              </w:rPr>
            </w:pPr>
          </w:p>
          <w:p w14:paraId="13745B85">
            <w:pPr>
              <w:spacing w:line="266" w:lineRule="auto"/>
              <w:rPr>
                <w:rFonts w:ascii="Arial"/>
                <w:sz w:val="21"/>
              </w:rPr>
            </w:pPr>
          </w:p>
          <w:p w14:paraId="2733C01B">
            <w:pPr>
              <w:spacing w:line="266" w:lineRule="auto"/>
              <w:rPr>
                <w:rFonts w:ascii="Arial"/>
                <w:sz w:val="21"/>
              </w:rPr>
            </w:pPr>
          </w:p>
          <w:p w14:paraId="1E8C8B6F">
            <w:pPr>
              <w:spacing w:line="266" w:lineRule="auto"/>
              <w:rPr>
                <w:rFonts w:ascii="Arial"/>
                <w:sz w:val="21"/>
              </w:rPr>
            </w:pPr>
          </w:p>
          <w:p w14:paraId="23A2783C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81235A3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6F57CEE">
            <w:pPr>
              <w:spacing w:line="249" w:lineRule="auto"/>
              <w:rPr>
                <w:rFonts w:ascii="Arial"/>
                <w:sz w:val="21"/>
              </w:rPr>
            </w:pPr>
          </w:p>
          <w:p w14:paraId="03DD99E4">
            <w:pPr>
              <w:spacing w:line="249" w:lineRule="auto"/>
              <w:rPr>
                <w:rFonts w:ascii="Arial"/>
                <w:sz w:val="21"/>
              </w:rPr>
            </w:pPr>
          </w:p>
          <w:p w14:paraId="45D37A6D">
            <w:pPr>
              <w:spacing w:line="250" w:lineRule="auto"/>
              <w:rPr>
                <w:rFonts w:ascii="Arial"/>
                <w:sz w:val="21"/>
              </w:rPr>
            </w:pPr>
          </w:p>
          <w:p w14:paraId="567F01BF">
            <w:pPr>
              <w:spacing w:line="250" w:lineRule="auto"/>
              <w:rPr>
                <w:rFonts w:ascii="Arial"/>
                <w:sz w:val="21"/>
              </w:rPr>
            </w:pPr>
          </w:p>
          <w:p w14:paraId="7BEBA8D5">
            <w:pPr>
              <w:spacing w:line="250" w:lineRule="auto"/>
              <w:rPr>
                <w:rFonts w:ascii="Arial"/>
                <w:sz w:val="21"/>
              </w:rPr>
            </w:pPr>
          </w:p>
          <w:p w14:paraId="74C8BB2B">
            <w:pPr>
              <w:spacing w:line="250" w:lineRule="auto"/>
              <w:rPr>
                <w:rFonts w:ascii="Arial"/>
                <w:sz w:val="21"/>
              </w:rPr>
            </w:pPr>
          </w:p>
          <w:p w14:paraId="6FD341B0">
            <w:pPr>
              <w:spacing w:line="250" w:lineRule="auto"/>
              <w:rPr>
                <w:rFonts w:ascii="Arial"/>
                <w:sz w:val="21"/>
              </w:rPr>
            </w:pPr>
          </w:p>
          <w:p w14:paraId="7127E98C">
            <w:pPr>
              <w:spacing w:line="250" w:lineRule="auto"/>
              <w:rPr>
                <w:rFonts w:ascii="Arial"/>
                <w:sz w:val="21"/>
              </w:rPr>
            </w:pPr>
          </w:p>
          <w:p w14:paraId="451B403E">
            <w:pPr>
              <w:spacing w:line="250" w:lineRule="auto"/>
              <w:rPr>
                <w:rFonts w:ascii="Arial"/>
                <w:sz w:val="21"/>
              </w:rPr>
            </w:pPr>
          </w:p>
          <w:p w14:paraId="209F3110">
            <w:pPr>
              <w:spacing w:line="250" w:lineRule="auto"/>
              <w:rPr>
                <w:rFonts w:ascii="Arial"/>
                <w:sz w:val="21"/>
              </w:rPr>
            </w:pPr>
          </w:p>
          <w:p w14:paraId="031926C7">
            <w:pPr>
              <w:spacing w:line="250" w:lineRule="auto"/>
              <w:rPr>
                <w:rFonts w:ascii="Arial"/>
                <w:sz w:val="21"/>
              </w:rPr>
            </w:pPr>
          </w:p>
          <w:p w14:paraId="1C5B0CAE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80119E7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7588E836">
            <w:pPr>
              <w:pStyle w:val="6"/>
              <w:spacing w:before="6" w:line="179" w:lineRule="auto"/>
              <w:ind w:left="48" w:right="207"/>
            </w:pPr>
            <w:r>
              <w:rPr>
                <w:spacing w:val="1"/>
              </w:rPr>
              <w:t>第十九条：登记管理机关履行下列监督管理职责</w:t>
            </w:r>
            <w:r>
              <w:rPr>
                <w:spacing w:val="-39"/>
              </w:rPr>
              <w:t>：（</w:t>
            </w:r>
            <w:r>
              <w:rPr>
                <w:spacing w:val="1"/>
              </w:rPr>
              <w:t>一）负责民办</w:t>
            </w:r>
            <w:r>
              <w:t xml:space="preserve"> </w:t>
            </w:r>
            <w:r>
              <w:rPr>
                <w:spacing w:val="-4"/>
              </w:rPr>
              <w:t>非企业单位的成立、变更、注销登记</w:t>
            </w:r>
            <w:r>
              <w:rPr>
                <w:spacing w:val="-32"/>
              </w:rPr>
              <w:t>；（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）对民办非企业单位实</w:t>
            </w:r>
            <w:r>
              <w:t xml:space="preserve"> 施年度检查</w:t>
            </w:r>
            <w:r>
              <w:rPr>
                <w:spacing w:val="-26"/>
              </w:rPr>
              <w:t xml:space="preserve"> </w:t>
            </w:r>
            <w:r>
              <w:rPr>
                <w:spacing w:val="-60"/>
              </w:rPr>
              <w:t>；（</w:t>
            </w:r>
            <w:r>
              <w:t xml:space="preserve">三）对民办非企业单位违反本条例的问题进行监督 </w:t>
            </w:r>
            <w:r>
              <w:rPr>
                <w:spacing w:val="-2"/>
              </w:rPr>
              <w:t>检查，对民办非企业单位违反本条例的行为给予行政处罚。</w:t>
            </w:r>
          </w:p>
          <w:p w14:paraId="727005C7">
            <w:pPr>
              <w:pStyle w:val="6"/>
              <w:spacing w:before="5" w:line="179" w:lineRule="auto"/>
              <w:ind w:left="53" w:right="71" w:hanging="5"/>
            </w:pPr>
            <w:r>
              <w:rPr>
                <w:spacing w:val="-5"/>
              </w:rPr>
              <w:t>第二十三条第一款：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民办非企业单位应当于每年3月31日前向业</w:t>
            </w:r>
            <w:r>
              <w:rPr>
                <w:spacing w:val="-6"/>
              </w:rPr>
              <w:t>务主</w:t>
            </w:r>
            <w:r>
              <w:t xml:space="preserve"> </w:t>
            </w:r>
            <w:r>
              <w:rPr>
                <w:spacing w:val="-5"/>
              </w:rPr>
              <w:t>管单位报送上一年度的工作报告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。经业务主管单位初审同意后，于5</w:t>
            </w:r>
            <w:r>
              <w:t xml:space="preserve"> </w:t>
            </w:r>
            <w:r>
              <w:rPr>
                <w:spacing w:val="-5"/>
              </w:rPr>
              <w:t>月31日前报送登记管理机关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，接受年度检查</w:t>
            </w:r>
            <w:r>
              <w:rPr>
                <w:spacing w:val="-6"/>
              </w:rPr>
              <w:t>。工作报告内容包括：</w:t>
            </w:r>
          </w:p>
          <w:p w14:paraId="7DD4B9B7">
            <w:pPr>
              <w:pStyle w:val="6"/>
              <w:spacing w:before="1" w:line="183" w:lineRule="auto"/>
              <w:ind w:left="50" w:right="211"/>
            </w:pPr>
            <w:r>
              <w:rPr>
                <w:spacing w:val="-2"/>
              </w:rPr>
              <w:t>本民办非企业单位遵守法律法规和国家政策的情况、依照本条例履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行登记手续的情况、按照章程开展活动的情况、人员和机构变</w:t>
            </w:r>
            <w:r>
              <w:rPr>
                <w:spacing w:val="-3"/>
              </w:rPr>
              <w:t>动的</w:t>
            </w:r>
            <w:r>
              <w:t xml:space="preserve"> </w:t>
            </w:r>
            <w:r>
              <w:rPr>
                <w:spacing w:val="-3"/>
              </w:rPr>
              <w:t>情况以及财务管理的情况。</w:t>
            </w:r>
          </w:p>
          <w:p w14:paraId="4A23C287">
            <w:pPr>
              <w:pStyle w:val="6"/>
              <w:spacing w:before="3" w:line="179" w:lineRule="auto"/>
              <w:ind w:left="54" w:right="209" w:hanging="6"/>
            </w:pPr>
            <w:r>
              <w:rPr>
                <w:spacing w:val="-2"/>
              </w:rPr>
              <w:t>第二款：对于依照本条例第十二条第二款的规定发给登记证书的民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办非企业单位，登记管理机关对其应当简化年度检查的内容。</w:t>
            </w:r>
          </w:p>
          <w:p w14:paraId="0FED534B">
            <w:pPr>
              <w:pStyle w:val="6"/>
              <w:spacing w:before="6" w:line="179" w:lineRule="auto"/>
              <w:ind w:left="50" w:right="207" w:hanging="23"/>
              <w:jc w:val="both"/>
            </w:pPr>
            <w:r>
              <w:rPr>
                <w:spacing w:val="-9"/>
              </w:rPr>
              <w:t>《社会组织抽查暂行办法》（ 民发[20</w:t>
            </w:r>
            <w:r>
              <w:rPr>
                <w:spacing w:val="-10"/>
              </w:rPr>
              <w:t>17]45号</w:t>
            </w:r>
            <w:r>
              <w:rPr>
                <w:spacing w:val="2"/>
              </w:rPr>
              <w:t>）：</w:t>
            </w:r>
            <w:r>
              <w:rPr>
                <w:spacing w:val="-10"/>
              </w:rPr>
              <w:t>第二条 社会组织</w:t>
            </w:r>
            <w:r>
              <w:t xml:space="preserve"> </w:t>
            </w:r>
            <w:r>
              <w:rPr>
                <w:spacing w:val="-7"/>
              </w:rPr>
              <w:t>登记管理机关（ 以下简称登记管理机关）按照法定职责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，随机抽取</w:t>
            </w:r>
            <w:r>
              <w:t xml:space="preserve"> </w:t>
            </w:r>
            <w:r>
              <w:rPr>
                <w:spacing w:val="-3"/>
              </w:rPr>
              <w:t>一定比例的社会组织，对其依法开展活动的情况进行检查，适用本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办法。</w:t>
            </w:r>
          </w:p>
          <w:p w14:paraId="45B7C445">
            <w:pPr>
              <w:pStyle w:val="6"/>
              <w:spacing w:line="286" w:lineRule="exact"/>
              <w:ind w:left="48"/>
            </w:pPr>
            <w:r>
              <w:rPr>
                <w:spacing w:val="-2"/>
                <w:position w:val="-1"/>
              </w:rPr>
              <w:t>第三条 开展抽查工作应当坚持依法、公正、公开、规范的原则。</w:t>
            </w:r>
          </w:p>
        </w:tc>
        <w:tc>
          <w:tcPr>
            <w:tcW w:w="1098" w:type="dxa"/>
            <w:vAlign w:val="top"/>
          </w:tcPr>
          <w:p w14:paraId="40D84F75">
            <w:pPr>
              <w:rPr>
                <w:rFonts w:ascii="Arial"/>
                <w:sz w:val="21"/>
              </w:rPr>
            </w:pPr>
          </w:p>
        </w:tc>
      </w:tr>
    </w:tbl>
    <w:p w14:paraId="05CBC400">
      <w:pPr>
        <w:rPr>
          <w:rFonts w:ascii="Arial"/>
          <w:sz w:val="21"/>
        </w:rPr>
      </w:pPr>
    </w:p>
    <w:p w14:paraId="4481B079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30449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6" w:hRule="atLeast"/>
        </w:trPr>
        <w:tc>
          <w:tcPr>
            <w:tcW w:w="712" w:type="dxa"/>
            <w:vAlign w:val="top"/>
          </w:tcPr>
          <w:p w14:paraId="47BF72FC">
            <w:pPr>
              <w:spacing w:line="244" w:lineRule="auto"/>
              <w:rPr>
                <w:rFonts w:ascii="Arial"/>
                <w:sz w:val="21"/>
              </w:rPr>
            </w:pPr>
            <w:r>
              <w:pict>
                <v:shape id="_x0000_s1028" o:spid="_x0000_s1028" o:spt="202" type="#_x0000_t202" style="position:absolute;left:0pt;margin-left:375.6pt;margin-top:568.25pt;height:17.75pt;width:90.15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5ECD38">
                        <w:pPr>
                          <w:pStyle w:val="2"/>
                          <w:spacing w:before="20" w:line="200" w:lineRule="auto"/>
                          <w:ind w:left="20"/>
                        </w:pPr>
                        <w:r>
                          <w:rPr>
                            <w:spacing w:val="-12"/>
                          </w:rPr>
                          <w:t>第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18 页，共 58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</w:p>
          <w:p w14:paraId="7DA54A5D">
            <w:pPr>
              <w:spacing w:line="245" w:lineRule="auto"/>
              <w:rPr>
                <w:rFonts w:ascii="Arial"/>
                <w:sz w:val="21"/>
              </w:rPr>
            </w:pPr>
          </w:p>
          <w:p w14:paraId="343EFC25">
            <w:pPr>
              <w:spacing w:line="245" w:lineRule="auto"/>
              <w:rPr>
                <w:rFonts w:ascii="Arial"/>
                <w:sz w:val="21"/>
              </w:rPr>
            </w:pPr>
          </w:p>
          <w:p w14:paraId="50E0771C">
            <w:pPr>
              <w:spacing w:line="245" w:lineRule="auto"/>
              <w:rPr>
                <w:rFonts w:ascii="Arial"/>
                <w:sz w:val="21"/>
              </w:rPr>
            </w:pPr>
          </w:p>
          <w:p w14:paraId="2FEE3CF2">
            <w:pPr>
              <w:spacing w:line="245" w:lineRule="auto"/>
              <w:rPr>
                <w:rFonts w:ascii="Arial"/>
                <w:sz w:val="21"/>
              </w:rPr>
            </w:pPr>
          </w:p>
          <w:p w14:paraId="46E9C827">
            <w:pPr>
              <w:spacing w:line="245" w:lineRule="auto"/>
              <w:rPr>
                <w:rFonts w:ascii="Arial"/>
                <w:sz w:val="21"/>
              </w:rPr>
            </w:pPr>
          </w:p>
          <w:p w14:paraId="67AF551B">
            <w:pPr>
              <w:spacing w:line="245" w:lineRule="auto"/>
              <w:rPr>
                <w:rFonts w:ascii="Arial"/>
                <w:sz w:val="21"/>
              </w:rPr>
            </w:pPr>
          </w:p>
          <w:p w14:paraId="7742FD7B">
            <w:pPr>
              <w:spacing w:line="245" w:lineRule="auto"/>
              <w:rPr>
                <w:rFonts w:ascii="Arial"/>
                <w:sz w:val="21"/>
              </w:rPr>
            </w:pPr>
          </w:p>
          <w:p w14:paraId="4DC51E53">
            <w:pPr>
              <w:spacing w:line="245" w:lineRule="auto"/>
              <w:rPr>
                <w:rFonts w:ascii="Arial"/>
                <w:sz w:val="21"/>
              </w:rPr>
            </w:pPr>
          </w:p>
          <w:p w14:paraId="788FC6F9">
            <w:pPr>
              <w:spacing w:line="245" w:lineRule="auto"/>
              <w:rPr>
                <w:rFonts w:ascii="Arial"/>
                <w:sz w:val="21"/>
              </w:rPr>
            </w:pPr>
          </w:p>
          <w:p w14:paraId="5D96F441">
            <w:pPr>
              <w:spacing w:line="245" w:lineRule="auto"/>
              <w:rPr>
                <w:rFonts w:ascii="Arial"/>
                <w:sz w:val="21"/>
              </w:rPr>
            </w:pPr>
          </w:p>
          <w:p w14:paraId="063670C1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33</w:t>
            </w:r>
          </w:p>
        </w:tc>
        <w:tc>
          <w:tcPr>
            <w:tcW w:w="1805" w:type="dxa"/>
            <w:vAlign w:val="top"/>
          </w:tcPr>
          <w:p w14:paraId="43C03B0A">
            <w:pPr>
              <w:spacing w:line="254" w:lineRule="auto"/>
              <w:rPr>
                <w:rFonts w:ascii="Arial"/>
                <w:sz w:val="21"/>
              </w:rPr>
            </w:pPr>
          </w:p>
          <w:p w14:paraId="0F161484">
            <w:pPr>
              <w:spacing w:line="254" w:lineRule="auto"/>
              <w:rPr>
                <w:rFonts w:ascii="Arial"/>
                <w:sz w:val="21"/>
              </w:rPr>
            </w:pPr>
          </w:p>
          <w:p w14:paraId="502E05CE">
            <w:pPr>
              <w:spacing w:line="254" w:lineRule="auto"/>
              <w:rPr>
                <w:rFonts w:ascii="Arial"/>
                <w:sz w:val="21"/>
              </w:rPr>
            </w:pPr>
          </w:p>
          <w:p w14:paraId="4CDDD26E">
            <w:pPr>
              <w:spacing w:line="254" w:lineRule="auto"/>
              <w:rPr>
                <w:rFonts w:ascii="Arial"/>
                <w:sz w:val="21"/>
              </w:rPr>
            </w:pPr>
          </w:p>
          <w:p w14:paraId="500C857A">
            <w:pPr>
              <w:spacing w:line="255" w:lineRule="auto"/>
              <w:rPr>
                <w:rFonts w:ascii="Arial"/>
                <w:sz w:val="21"/>
              </w:rPr>
            </w:pPr>
          </w:p>
          <w:p w14:paraId="20C810EB">
            <w:pPr>
              <w:spacing w:line="255" w:lineRule="auto"/>
              <w:rPr>
                <w:rFonts w:ascii="Arial"/>
                <w:sz w:val="21"/>
              </w:rPr>
            </w:pPr>
          </w:p>
          <w:p w14:paraId="7D84C235">
            <w:pPr>
              <w:spacing w:line="255" w:lineRule="auto"/>
              <w:rPr>
                <w:rFonts w:ascii="Arial"/>
                <w:sz w:val="21"/>
              </w:rPr>
            </w:pPr>
          </w:p>
          <w:p w14:paraId="1F9A57C4">
            <w:pPr>
              <w:spacing w:line="255" w:lineRule="auto"/>
              <w:rPr>
                <w:rFonts w:ascii="Arial"/>
                <w:sz w:val="21"/>
              </w:rPr>
            </w:pPr>
          </w:p>
          <w:p w14:paraId="45DA91CC">
            <w:pPr>
              <w:spacing w:line="255" w:lineRule="auto"/>
              <w:rPr>
                <w:rFonts w:ascii="Arial"/>
                <w:sz w:val="21"/>
              </w:rPr>
            </w:pPr>
          </w:p>
          <w:p w14:paraId="7941749F">
            <w:pPr>
              <w:pStyle w:val="6"/>
              <w:spacing w:before="121" w:line="187" w:lineRule="auto"/>
              <w:ind w:left="47" w:right="64" w:hanging="4"/>
              <w:jc w:val="both"/>
            </w:pPr>
            <w:r>
              <w:rPr>
                <w:spacing w:val="-1"/>
              </w:rPr>
              <w:t>对基金会（非</w:t>
            </w:r>
            <w:r>
              <w:t xml:space="preserve"> </w:t>
            </w:r>
            <w:r>
              <w:rPr>
                <w:spacing w:val="-1"/>
              </w:rPr>
              <w:t>慈善组织类）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年度检查监督</w:t>
            </w:r>
          </w:p>
        </w:tc>
        <w:tc>
          <w:tcPr>
            <w:tcW w:w="1187" w:type="dxa"/>
            <w:vAlign w:val="top"/>
          </w:tcPr>
          <w:p w14:paraId="338F6595">
            <w:pPr>
              <w:spacing w:line="247" w:lineRule="auto"/>
              <w:rPr>
                <w:rFonts w:ascii="Arial"/>
                <w:sz w:val="21"/>
              </w:rPr>
            </w:pPr>
          </w:p>
          <w:p w14:paraId="2BE07949">
            <w:pPr>
              <w:spacing w:line="247" w:lineRule="auto"/>
              <w:rPr>
                <w:rFonts w:ascii="Arial"/>
                <w:sz w:val="21"/>
              </w:rPr>
            </w:pPr>
          </w:p>
          <w:p w14:paraId="44B69A57">
            <w:pPr>
              <w:spacing w:line="247" w:lineRule="auto"/>
              <w:rPr>
                <w:rFonts w:ascii="Arial"/>
                <w:sz w:val="21"/>
              </w:rPr>
            </w:pPr>
          </w:p>
          <w:p w14:paraId="3AE88B1F">
            <w:pPr>
              <w:spacing w:line="247" w:lineRule="auto"/>
              <w:rPr>
                <w:rFonts w:ascii="Arial"/>
                <w:sz w:val="21"/>
              </w:rPr>
            </w:pPr>
          </w:p>
          <w:p w14:paraId="5AE69C92">
            <w:pPr>
              <w:spacing w:line="247" w:lineRule="auto"/>
              <w:rPr>
                <w:rFonts w:ascii="Arial"/>
                <w:sz w:val="21"/>
              </w:rPr>
            </w:pPr>
          </w:p>
          <w:p w14:paraId="011C3CA2">
            <w:pPr>
              <w:spacing w:line="247" w:lineRule="auto"/>
              <w:rPr>
                <w:rFonts w:ascii="Arial"/>
                <w:sz w:val="21"/>
              </w:rPr>
            </w:pPr>
          </w:p>
          <w:p w14:paraId="02682AED">
            <w:pPr>
              <w:spacing w:line="247" w:lineRule="auto"/>
              <w:rPr>
                <w:rFonts w:ascii="Arial"/>
                <w:sz w:val="21"/>
              </w:rPr>
            </w:pPr>
          </w:p>
          <w:p w14:paraId="1B1A5C67">
            <w:pPr>
              <w:spacing w:line="248" w:lineRule="auto"/>
              <w:rPr>
                <w:rFonts w:ascii="Arial"/>
                <w:sz w:val="21"/>
              </w:rPr>
            </w:pPr>
          </w:p>
          <w:p w14:paraId="294CEDA8">
            <w:pPr>
              <w:spacing w:line="248" w:lineRule="auto"/>
              <w:rPr>
                <w:rFonts w:ascii="Arial"/>
                <w:sz w:val="21"/>
              </w:rPr>
            </w:pPr>
          </w:p>
          <w:p w14:paraId="56243CA3">
            <w:pPr>
              <w:spacing w:line="248" w:lineRule="auto"/>
              <w:rPr>
                <w:rFonts w:ascii="Arial"/>
                <w:sz w:val="21"/>
              </w:rPr>
            </w:pPr>
          </w:p>
          <w:p w14:paraId="5B329EAA">
            <w:pPr>
              <w:pStyle w:val="6"/>
              <w:spacing w:before="120" w:line="193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3AF6D39E">
            <w:pPr>
              <w:spacing w:line="264" w:lineRule="auto"/>
              <w:rPr>
                <w:rFonts w:ascii="Arial"/>
                <w:sz w:val="21"/>
              </w:rPr>
            </w:pPr>
          </w:p>
          <w:p w14:paraId="5902A106">
            <w:pPr>
              <w:spacing w:line="264" w:lineRule="auto"/>
              <w:rPr>
                <w:rFonts w:ascii="Arial"/>
                <w:sz w:val="21"/>
              </w:rPr>
            </w:pPr>
          </w:p>
          <w:p w14:paraId="153081E1">
            <w:pPr>
              <w:spacing w:line="264" w:lineRule="auto"/>
              <w:rPr>
                <w:rFonts w:ascii="Arial"/>
                <w:sz w:val="21"/>
              </w:rPr>
            </w:pPr>
          </w:p>
          <w:p w14:paraId="56E01713">
            <w:pPr>
              <w:spacing w:line="264" w:lineRule="auto"/>
              <w:rPr>
                <w:rFonts w:ascii="Arial"/>
                <w:sz w:val="21"/>
              </w:rPr>
            </w:pPr>
          </w:p>
          <w:p w14:paraId="60EC63DD">
            <w:pPr>
              <w:spacing w:line="264" w:lineRule="auto"/>
              <w:rPr>
                <w:rFonts w:ascii="Arial"/>
                <w:sz w:val="21"/>
              </w:rPr>
            </w:pPr>
          </w:p>
          <w:p w14:paraId="215095B6">
            <w:pPr>
              <w:spacing w:line="264" w:lineRule="auto"/>
              <w:rPr>
                <w:rFonts w:ascii="Arial"/>
                <w:sz w:val="21"/>
              </w:rPr>
            </w:pPr>
          </w:p>
          <w:p w14:paraId="36C99E6D">
            <w:pPr>
              <w:spacing w:line="264" w:lineRule="auto"/>
              <w:rPr>
                <w:rFonts w:ascii="Arial"/>
                <w:sz w:val="21"/>
              </w:rPr>
            </w:pPr>
          </w:p>
          <w:p w14:paraId="34EAF12B">
            <w:pPr>
              <w:spacing w:line="264" w:lineRule="auto"/>
              <w:rPr>
                <w:rFonts w:ascii="Arial"/>
                <w:sz w:val="21"/>
              </w:rPr>
            </w:pPr>
          </w:p>
          <w:p w14:paraId="427E8879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ABC588A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213EC8A">
            <w:pPr>
              <w:spacing w:line="247" w:lineRule="auto"/>
              <w:rPr>
                <w:rFonts w:ascii="Arial"/>
                <w:sz w:val="21"/>
              </w:rPr>
            </w:pPr>
          </w:p>
          <w:p w14:paraId="4BEC8350">
            <w:pPr>
              <w:spacing w:line="247" w:lineRule="auto"/>
              <w:rPr>
                <w:rFonts w:ascii="Arial"/>
                <w:sz w:val="21"/>
              </w:rPr>
            </w:pPr>
          </w:p>
          <w:p w14:paraId="7AA6E820">
            <w:pPr>
              <w:spacing w:line="247" w:lineRule="auto"/>
              <w:rPr>
                <w:rFonts w:ascii="Arial"/>
                <w:sz w:val="21"/>
              </w:rPr>
            </w:pPr>
          </w:p>
          <w:p w14:paraId="7EEB0281">
            <w:pPr>
              <w:spacing w:line="247" w:lineRule="auto"/>
              <w:rPr>
                <w:rFonts w:ascii="Arial"/>
                <w:sz w:val="21"/>
              </w:rPr>
            </w:pPr>
          </w:p>
          <w:p w14:paraId="5CA3E989">
            <w:pPr>
              <w:spacing w:line="247" w:lineRule="auto"/>
              <w:rPr>
                <w:rFonts w:ascii="Arial"/>
                <w:sz w:val="21"/>
              </w:rPr>
            </w:pPr>
          </w:p>
          <w:p w14:paraId="16D18956">
            <w:pPr>
              <w:spacing w:line="247" w:lineRule="auto"/>
              <w:rPr>
                <w:rFonts w:ascii="Arial"/>
                <w:sz w:val="21"/>
              </w:rPr>
            </w:pPr>
          </w:p>
          <w:p w14:paraId="66A3BD7B">
            <w:pPr>
              <w:spacing w:line="247" w:lineRule="auto"/>
              <w:rPr>
                <w:rFonts w:ascii="Arial"/>
                <w:sz w:val="21"/>
              </w:rPr>
            </w:pPr>
          </w:p>
          <w:p w14:paraId="60126232">
            <w:pPr>
              <w:spacing w:line="247" w:lineRule="auto"/>
              <w:rPr>
                <w:rFonts w:ascii="Arial"/>
                <w:sz w:val="21"/>
              </w:rPr>
            </w:pPr>
          </w:p>
          <w:p w14:paraId="45618BFA">
            <w:pPr>
              <w:spacing w:line="247" w:lineRule="auto"/>
              <w:rPr>
                <w:rFonts w:ascii="Arial"/>
                <w:sz w:val="21"/>
              </w:rPr>
            </w:pPr>
          </w:p>
          <w:p w14:paraId="0A38EBA8">
            <w:pPr>
              <w:spacing w:line="247" w:lineRule="auto"/>
              <w:rPr>
                <w:rFonts w:ascii="Arial"/>
                <w:sz w:val="21"/>
              </w:rPr>
            </w:pPr>
          </w:p>
          <w:p w14:paraId="2E56895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B233984">
            <w:pPr>
              <w:pStyle w:val="6"/>
              <w:spacing w:before="66" w:line="180" w:lineRule="auto"/>
              <w:ind w:left="27"/>
            </w:pPr>
            <w:r>
              <w:rPr>
                <w:spacing w:val="-7"/>
              </w:rPr>
              <w:t>《基金会管理条例》（2004年6月1日施行）</w:t>
            </w:r>
          </w:p>
          <w:p w14:paraId="65B3B715">
            <w:pPr>
              <w:pStyle w:val="6"/>
              <w:spacing w:before="1" w:line="183" w:lineRule="auto"/>
              <w:ind w:left="47" w:right="63" w:firstLine="1"/>
            </w:pPr>
            <w:r>
              <w:rPr>
                <w:spacing w:val="-3"/>
              </w:rPr>
              <w:t>第三十四条：基金会登记管理机关履行下列监督管理职责：(一)对基</w:t>
            </w:r>
            <w:r>
              <w:t xml:space="preserve"> </w:t>
            </w:r>
            <w:r>
              <w:rPr>
                <w:spacing w:val="-3"/>
              </w:rPr>
              <w:t>金会、境外基金会代表机构实施年度检查；(二)对基金会、</w:t>
            </w:r>
            <w:r>
              <w:rPr>
                <w:spacing w:val="-4"/>
              </w:rPr>
              <w:t>境外基金</w:t>
            </w:r>
            <w:r>
              <w:t xml:space="preserve"> </w:t>
            </w:r>
            <w:r>
              <w:rPr>
                <w:spacing w:val="-2"/>
              </w:rPr>
              <w:t>会代表机构依照本条例及其章程开展活动的情况进行日常监督管</w:t>
            </w:r>
          </w:p>
          <w:p w14:paraId="5AE4CCFC">
            <w:pPr>
              <w:pStyle w:val="6"/>
              <w:spacing w:before="3" w:line="179" w:lineRule="auto"/>
              <w:ind w:left="51" w:right="61" w:firstLine="1"/>
            </w:pPr>
            <w:r>
              <w:rPr>
                <w:spacing w:val="-4"/>
              </w:rPr>
              <w:t>理；(三)对基金会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、境外基金会代表机构违反本</w:t>
            </w:r>
            <w:r>
              <w:rPr>
                <w:spacing w:val="-5"/>
              </w:rPr>
              <w:t>条例的行为依法进行</w:t>
            </w:r>
            <w:r>
              <w:t xml:space="preserve"> </w:t>
            </w:r>
            <w:r>
              <w:rPr>
                <w:spacing w:val="-3"/>
              </w:rPr>
              <w:t>处罚。</w:t>
            </w:r>
          </w:p>
          <w:p w14:paraId="07874EE9">
            <w:pPr>
              <w:pStyle w:val="6"/>
              <w:spacing w:before="5" w:line="179" w:lineRule="auto"/>
              <w:ind w:left="51" w:right="82" w:hanging="3"/>
            </w:pPr>
            <w:r>
              <w:rPr>
                <w:spacing w:val="-6"/>
              </w:rPr>
              <w:t>第三十六条第一款：基金会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、境外基金会代表机构应当于每年3月31</w:t>
            </w:r>
            <w:r>
              <w:t xml:space="preserve"> </w:t>
            </w:r>
            <w:r>
              <w:rPr>
                <w:spacing w:val="-4"/>
              </w:rPr>
              <w:t>日前向登记管理机关报送上一年度工作报告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，接受年度检查。年度</w:t>
            </w:r>
            <w:r>
              <w:t xml:space="preserve">  </w:t>
            </w:r>
            <w:r>
              <w:rPr>
                <w:spacing w:val="-2"/>
              </w:rPr>
              <w:t>工作报告在报送登记管理机关前应当经业务主管单位审</w:t>
            </w:r>
            <w:r>
              <w:rPr>
                <w:spacing w:val="-3"/>
              </w:rPr>
              <w:t>查同意。</w:t>
            </w:r>
          </w:p>
          <w:p w14:paraId="51A4F6FF">
            <w:pPr>
              <w:pStyle w:val="6"/>
              <w:spacing w:before="6" w:line="181" w:lineRule="auto"/>
              <w:ind w:left="48" w:right="119"/>
            </w:pPr>
            <w:r>
              <w:rPr>
                <w:spacing w:val="-2"/>
              </w:rPr>
              <w:t>第二款：年度工作报告应当包括：财务会计报告、注册会计师审计</w:t>
            </w:r>
            <w:r>
              <w:t xml:space="preserve">  </w:t>
            </w:r>
            <w:r>
              <w:rPr>
                <w:spacing w:val="-5"/>
              </w:rPr>
              <w:t>报告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，开展募捐、接受捐赠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、提供资助等活动的情况以及人员和机</w:t>
            </w:r>
            <w:r>
              <w:t xml:space="preserve">  </w:t>
            </w:r>
            <w:r>
              <w:rPr>
                <w:spacing w:val="-10"/>
              </w:rPr>
              <w:t>构的变动情况等。《社会组织抽查暂行办法》（ 民发[2017]45号</w:t>
            </w:r>
            <w:r>
              <w:rPr>
                <w:spacing w:val="-24"/>
              </w:rPr>
              <w:t>）：</w:t>
            </w:r>
            <w:r>
              <w:t xml:space="preserve"> </w:t>
            </w:r>
            <w:r>
              <w:rPr>
                <w:spacing w:val="-5"/>
              </w:rPr>
              <w:t>第二条 社会组织登记管理机关（ 以下简称登记管理机关）按照</w:t>
            </w:r>
            <w:r>
              <w:rPr>
                <w:spacing w:val="-6"/>
              </w:rPr>
              <w:t>法定</w:t>
            </w:r>
            <w:r>
              <w:t xml:space="preserve"> </w:t>
            </w:r>
            <w:r>
              <w:rPr>
                <w:spacing w:val="-4"/>
              </w:rPr>
              <w:t>职责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，随机抽取一定比例的社会组织，对其依法开展活动的情</w:t>
            </w:r>
            <w:r>
              <w:rPr>
                <w:spacing w:val="-5"/>
              </w:rPr>
              <w:t>况进</w:t>
            </w:r>
            <w:r>
              <w:t xml:space="preserve">  </w:t>
            </w:r>
            <w:r>
              <w:rPr>
                <w:spacing w:val="-2"/>
              </w:rPr>
              <w:t>行检查，适用本办法。</w:t>
            </w:r>
          </w:p>
          <w:p w14:paraId="7BE8D30D">
            <w:pPr>
              <w:pStyle w:val="6"/>
              <w:spacing w:line="174" w:lineRule="auto"/>
              <w:ind w:left="48"/>
            </w:pPr>
            <w:r>
              <w:rPr>
                <w:spacing w:val="-2"/>
              </w:rPr>
              <w:t>第三条 开展抽查工作应当坚持依法、公正、公开、规范的原则。</w:t>
            </w:r>
          </w:p>
        </w:tc>
        <w:tc>
          <w:tcPr>
            <w:tcW w:w="1098" w:type="dxa"/>
            <w:vAlign w:val="top"/>
          </w:tcPr>
          <w:p w14:paraId="129E3427">
            <w:pPr>
              <w:rPr>
                <w:rFonts w:ascii="Arial"/>
                <w:sz w:val="21"/>
              </w:rPr>
            </w:pPr>
          </w:p>
        </w:tc>
      </w:tr>
      <w:tr w14:paraId="45171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12" w:type="dxa"/>
            <w:vAlign w:val="top"/>
          </w:tcPr>
          <w:p w14:paraId="08638D21">
            <w:pPr>
              <w:spacing w:line="333" w:lineRule="auto"/>
              <w:rPr>
                <w:rFonts w:ascii="Arial"/>
                <w:sz w:val="21"/>
              </w:rPr>
            </w:pPr>
          </w:p>
          <w:p w14:paraId="4292E3A3">
            <w:pPr>
              <w:spacing w:line="333" w:lineRule="auto"/>
              <w:rPr>
                <w:rFonts w:ascii="Arial"/>
                <w:sz w:val="21"/>
              </w:rPr>
            </w:pPr>
          </w:p>
          <w:p w14:paraId="11E76E44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34</w:t>
            </w:r>
          </w:p>
        </w:tc>
        <w:tc>
          <w:tcPr>
            <w:tcW w:w="1805" w:type="dxa"/>
            <w:vAlign w:val="top"/>
          </w:tcPr>
          <w:p w14:paraId="5B0763B9">
            <w:pPr>
              <w:spacing w:line="442" w:lineRule="auto"/>
              <w:rPr>
                <w:rFonts w:ascii="Arial"/>
                <w:sz w:val="21"/>
              </w:rPr>
            </w:pPr>
          </w:p>
          <w:p w14:paraId="14A74CA6">
            <w:pPr>
              <w:pStyle w:val="6"/>
              <w:spacing w:before="120" w:line="190" w:lineRule="auto"/>
              <w:ind w:left="44" w:right="81" w:hanging="1"/>
            </w:pPr>
            <w:r>
              <w:rPr>
                <w:spacing w:val="-3"/>
              </w:rPr>
              <w:t>社会团体有关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事项备案</w:t>
            </w:r>
          </w:p>
        </w:tc>
        <w:tc>
          <w:tcPr>
            <w:tcW w:w="1187" w:type="dxa"/>
            <w:vAlign w:val="top"/>
          </w:tcPr>
          <w:p w14:paraId="5513F70A">
            <w:pPr>
              <w:spacing w:line="444" w:lineRule="auto"/>
              <w:rPr>
                <w:rFonts w:ascii="Arial"/>
                <w:sz w:val="21"/>
              </w:rPr>
            </w:pPr>
          </w:p>
          <w:p w14:paraId="4475F5C4">
            <w:pPr>
              <w:pStyle w:val="6"/>
              <w:spacing w:before="120" w:line="190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04D633EC">
            <w:pPr>
              <w:pStyle w:val="6"/>
              <w:spacing w:before="208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7C5110D">
            <w:pPr>
              <w:pStyle w:val="6"/>
              <w:spacing w:before="208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58523FA">
            <w:pPr>
              <w:spacing w:line="441" w:lineRule="auto"/>
              <w:rPr>
                <w:rFonts w:ascii="Arial"/>
                <w:sz w:val="21"/>
              </w:rPr>
            </w:pPr>
          </w:p>
          <w:p w14:paraId="07EE910F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0C1C2C4">
            <w:pPr>
              <w:pStyle w:val="6"/>
              <w:spacing w:before="205" w:line="180" w:lineRule="auto"/>
              <w:ind w:left="27"/>
            </w:pPr>
            <w:r>
              <w:rPr>
                <w:spacing w:val="-7"/>
              </w:rPr>
              <w:t>《社会团体登记管理条例》（2016年2月6日施行）</w:t>
            </w:r>
          </w:p>
          <w:p w14:paraId="0CC59476">
            <w:pPr>
              <w:pStyle w:val="6"/>
              <w:spacing w:before="1" w:line="190" w:lineRule="auto"/>
              <w:ind w:left="48" w:right="223"/>
            </w:pPr>
            <w:r>
              <w:rPr>
                <w:spacing w:val="-4"/>
              </w:rPr>
              <w:t>第十六条：社会团体凭《社会团体法人登记证书》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申请刻制印章，</w:t>
            </w:r>
            <w:r>
              <w:t xml:space="preserve"> </w:t>
            </w:r>
            <w:r>
              <w:rPr>
                <w:spacing w:val="-2"/>
              </w:rPr>
              <w:t>开立银行账户。社会团体应当将印章式样和银</w:t>
            </w:r>
            <w:r>
              <w:rPr>
                <w:spacing w:val="-3"/>
              </w:rPr>
              <w:t>行账号报登记管理机</w:t>
            </w:r>
            <w:r>
              <w:t xml:space="preserve"> </w:t>
            </w:r>
            <w:r>
              <w:rPr>
                <w:spacing w:val="-2"/>
              </w:rPr>
              <w:t>关备案。</w:t>
            </w:r>
          </w:p>
        </w:tc>
        <w:tc>
          <w:tcPr>
            <w:tcW w:w="1098" w:type="dxa"/>
            <w:vAlign w:val="top"/>
          </w:tcPr>
          <w:p w14:paraId="06E6BC33">
            <w:pPr>
              <w:rPr>
                <w:rFonts w:ascii="Arial"/>
                <w:sz w:val="21"/>
              </w:rPr>
            </w:pPr>
          </w:p>
        </w:tc>
      </w:tr>
      <w:tr w14:paraId="2CBFD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712" w:type="dxa"/>
            <w:vAlign w:val="top"/>
          </w:tcPr>
          <w:p w14:paraId="3C2BD2F7">
            <w:pPr>
              <w:spacing w:line="304" w:lineRule="auto"/>
              <w:rPr>
                <w:rFonts w:ascii="Arial"/>
                <w:sz w:val="21"/>
              </w:rPr>
            </w:pPr>
          </w:p>
          <w:p w14:paraId="1113FB51">
            <w:pPr>
              <w:spacing w:line="305" w:lineRule="auto"/>
              <w:rPr>
                <w:rFonts w:ascii="Arial"/>
                <w:sz w:val="21"/>
              </w:rPr>
            </w:pPr>
          </w:p>
          <w:p w14:paraId="3A42F1B8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35</w:t>
            </w:r>
          </w:p>
        </w:tc>
        <w:tc>
          <w:tcPr>
            <w:tcW w:w="1805" w:type="dxa"/>
            <w:vAlign w:val="top"/>
          </w:tcPr>
          <w:p w14:paraId="09FD4276">
            <w:pPr>
              <w:pStyle w:val="6"/>
              <w:spacing w:before="328" w:line="187" w:lineRule="auto"/>
              <w:ind w:left="44" w:right="81" w:firstLine="24"/>
              <w:jc w:val="both"/>
            </w:pPr>
            <w:r>
              <w:rPr>
                <w:spacing w:val="-7"/>
              </w:rPr>
              <w:t>民办非企业单</w:t>
            </w:r>
            <w:r>
              <w:t xml:space="preserve"> </w:t>
            </w:r>
            <w:r>
              <w:rPr>
                <w:spacing w:val="-3"/>
              </w:rPr>
              <w:t>位有关事项备</w:t>
            </w:r>
            <w:r>
              <w:rPr>
                <w:spacing w:val="1"/>
              </w:rPr>
              <w:t xml:space="preserve"> </w:t>
            </w:r>
            <w:r>
              <w:t>案</w:t>
            </w:r>
          </w:p>
        </w:tc>
        <w:tc>
          <w:tcPr>
            <w:tcW w:w="1187" w:type="dxa"/>
            <w:vAlign w:val="top"/>
          </w:tcPr>
          <w:p w14:paraId="486A8A95">
            <w:pPr>
              <w:spacing w:line="387" w:lineRule="auto"/>
              <w:rPr>
                <w:rFonts w:ascii="Arial"/>
                <w:sz w:val="21"/>
              </w:rPr>
            </w:pPr>
          </w:p>
          <w:p w14:paraId="57EDA48A">
            <w:pPr>
              <w:pStyle w:val="6"/>
              <w:spacing w:before="120" w:line="190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18E7DD3E">
            <w:pPr>
              <w:pStyle w:val="6"/>
              <w:spacing w:before="147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44FA271">
            <w:pPr>
              <w:pStyle w:val="6"/>
              <w:spacing w:before="147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3DDF742">
            <w:pPr>
              <w:spacing w:line="385" w:lineRule="auto"/>
              <w:rPr>
                <w:rFonts w:ascii="Arial"/>
                <w:sz w:val="21"/>
              </w:rPr>
            </w:pPr>
          </w:p>
          <w:p w14:paraId="3D8C9058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71EEFF0">
            <w:pPr>
              <w:pStyle w:val="6"/>
              <w:spacing w:before="148" w:line="180" w:lineRule="auto"/>
              <w:ind w:left="27"/>
            </w:pPr>
            <w:r>
              <w:rPr>
                <w:spacing w:val="-7"/>
              </w:rPr>
              <w:t>《民办非企业单位登记管理暂行条例》（1998年10月25日施行）</w:t>
            </w:r>
          </w:p>
          <w:p w14:paraId="397F4B08">
            <w:pPr>
              <w:pStyle w:val="6"/>
              <w:spacing w:before="5" w:line="186" w:lineRule="auto"/>
              <w:ind w:left="52" w:right="209" w:hanging="4"/>
            </w:pPr>
            <w:r>
              <w:rPr>
                <w:spacing w:val="-4"/>
              </w:rPr>
              <w:t>第十四条：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民办非企业单位凭登记证书申请</w:t>
            </w:r>
            <w:r>
              <w:rPr>
                <w:spacing w:val="-5"/>
              </w:rPr>
              <w:t>刻制印章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，开立银行帐</w:t>
            </w:r>
            <w:r>
              <w:t xml:space="preserve"> </w:t>
            </w:r>
            <w:r>
              <w:rPr>
                <w:spacing w:val="-3"/>
              </w:rPr>
              <w:t>户。民办非企业单位应当将印章式样、银行帐号报登记管理机关备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案。</w:t>
            </w:r>
          </w:p>
        </w:tc>
        <w:tc>
          <w:tcPr>
            <w:tcW w:w="1098" w:type="dxa"/>
            <w:vAlign w:val="top"/>
          </w:tcPr>
          <w:p w14:paraId="1F550231">
            <w:pPr>
              <w:rPr>
                <w:rFonts w:ascii="Arial"/>
                <w:sz w:val="21"/>
              </w:rPr>
            </w:pPr>
          </w:p>
        </w:tc>
      </w:tr>
      <w:tr w14:paraId="1BE45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600BDDB6">
            <w:pPr>
              <w:spacing w:line="432" w:lineRule="auto"/>
              <w:rPr>
                <w:rFonts w:ascii="Arial"/>
                <w:sz w:val="21"/>
              </w:rPr>
            </w:pPr>
          </w:p>
          <w:p w14:paraId="52C2FE81">
            <w:pPr>
              <w:pStyle w:val="6"/>
              <w:spacing w:before="120" w:line="201" w:lineRule="auto"/>
              <w:ind w:left="57"/>
              <w:rPr>
                <w:b/>
                <w:bCs/>
                <w:spacing w:val="1"/>
              </w:rPr>
            </w:pPr>
          </w:p>
          <w:p w14:paraId="033A960E">
            <w:pPr>
              <w:pStyle w:val="6"/>
              <w:spacing w:before="120" w:line="201" w:lineRule="auto"/>
              <w:ind w:left="57"/>
              <w:rPr>
                <w:b/>
                <w:bCs/>
                <w:spacing w:val="1"/>
              </w:rPr>
            </w:pPr>
          </w:p>
          <w:p w14:paraId="2B965FB1">
            <w:pPr>
              <w:pStyle w:val="6"/>
              <w:spacing w:before="120" w:line="201" w:lineRule="auto"/>
              <w:ind w:left="57"/>
              <w:rPr>
                <w:b/>
                <w:bCs/>
                <w:spacing w:val="1"/>
              </w:rPr>
            </w:pPr>
          </w:p>
          <w:p w14:paraId="12E10A00">
            <w:pPr>
              <w:pStyle w:val="6"/>
              <w:spacing w:before="120" w:line="201" w:lineRule="auto"/>
              <w:ind w:left="57"/>
            </w:pPr>
            <w:r>
              <w:rPr>
                <w:b/>
                <w:bCs/>
                <w:spacing w:val="1"/>
              </w:rPr>
              <w:t>二、慈善事业促进</w:t>
            </w:r>
          </w:p>
        </w:tc>
      </w:tr>
    </w:tbl>
    <w:p w14:paraId="28AAD5D5">
      <w:pPr>
        <w:spacing w:line="113" w:lineRule="auto"/>
        <w:rPr>
          <w:rFonts w:ascii="Arial"/>
          <w:sz w:val="2"/>
        </w:rPr>
      </w:pPr>
    </w:p>
    <w:p w14:paraId="46B97E1D">
      <w:pPr>
        <w:spacing w:line="113" w:lineRule="auto"/>
        <w:rPr>
          <w:rFonts w:ascii="Arial" w:hAnsi="Arial" w:eastAsia="Arial" w:cs="Arial"/>
          <w:sz w:val="2"/>
          <w:szCs w:val="2"/>
        </w:rPr>
        <w:sectPr>
          <w:footerReference r:id="rId22" w:type="default"/>
          <w:pgSz w:w="16840" w:h="11900"/>
          <w:pgMar w:top="669" w:right="685" w:bottom="400" w:left="554" w:header="0" w:footer="0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BCF2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712" w:type="dxa"/>
            <w:vAlign w:val="top"/>
          </w:tcPr>
          <w:p w14:paraId="2108445B">
            <w:pPr>
              <w:spacing w:line="267" w:lineRule="auto"/>
              <w:rPr>
                <w:rFonts w:ascii="Arial"/>
                <w:sz w:val="21"/>
              </w:rPr>
            </w:pPr>
          </w:p>
          <w:p w14:paraId="1C7884B4">
            <w:pPr>
              <w:spacing w:line="267" w:lineRule="auto"/>
              <w:rPr>
                <w:rFonts w:ascii="Arial"/>
                <w:sz w:val="21"/>
              </w:rPr>
            </w:pPr>
          </w:p>
          <w:p w14:paraId="0272A723">
            <w:pPr>
              <w:spacing w:line="267" w:lineRule="auto"/>
              <w:rPr>
                <w:rFonts w:ascii="Arial"/>
                <w:sz w:val="21"/>
              </w:rPr>
            </w:pPr>
          </w:p>
          <w:p w14:paraId="3586D270">
            <w:pPr>
              <w:spacing w:line="267" w:lineRule="auto"/>
              <w:rPr>
                <w:rFonts w:ascii="Arial"/>
                <w:sz w:val="21"/>
              </w:rPr>
            </w:pPr>
          </w:p>
          <w:p w14:paraId="51E5FF7F">
            <w:pPr>
              <w:spacing w:line="267" w:lineRule="auto"/>
              <w:rPr>
                <w:rFonts w:ascii="Arial"/>
                <w:sz w:val="21"/>
              </w:rPr>
            </w:pPr>
          </w:p>
          <w:p w14:paraId="01399F43">
            <w:pPr>
              <w:spacing w:line="267" w:lineRule="auto"/>
              <w:rPr>
                <w:rFonts w:ascii="Arial"/>
                <w:sz w:val="21"/>
              </w:rPr>
            </w:pPr>
          </w:p>
          <w:p w14:paraId="55E6D9E2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610D421B">
            <w:pPr>
              <w:spacing w:line="255" w:lineRule="auto"/>
              <w:rPr>
                <w:rFonts w:ascii="Arial"/>
                <w:sz w:val="21"/>
              </w:rPr>
            </w:pPr>
          </w:p>
          <w:p w14:paraId="7C3BF96B">
            <w:pPr>
              <w:spacing w:line="255" w:lineRule="auto"/>
              <w:rPr>
                <w:rFonts w:ascii="Arial"/>
                <w:sz w:val="21"/>
              </w:rPr>
            </w:pPr>
          </w:p>
          <w:p w14:paraId="2619D883">
            <w:pPr>
              <w:spacing w:line="255" w:lineRule="auto"/>
              <w:rPr>
                <w:rFonts w:ascii="Arial"/>
                <w:sz w:val="21"/>
              </w:rPr>
            </w:pPr>
          </w:p>
          <w:p w14:paraId="4D529156">
            <w:pPr>
              <w:spacing w:line="255" w:lineRule="auto"/>
              <w:rPr>
                <w:rFonts w:ascii="Arial"/>
                <w:sz w:val="21"/>
              </w:rPr>
            </w:pPr>
          </w:p>
          <w:p w14:paraId="6F386486">
            <w:pPr>
              <w:pStyle w:val="6"/>
              <w:spacing w:before="120" w:line="185" w:lineRule="auto"/>
              <w:ind w:left="43" w:right="81"/>
              <w:jc w:val="both"/>
            </w:pPr>
            <w:r>
              <w:rPr>
                <w:spacing w:val="-3"/>
              </w:rPr>
              <w:t>对慈善组织未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按照慈善宗旨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开展活动的行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670BCED2">
            <w:pPr>
              <w:spacing w:line="276" w:lineRule="auto"/>
              <w:rPr>
                <w:rFonts w:ascii="Arial"/>
                <w:sz w:val="21"/>
              </w:rPr>
            </w:pPr>
          </w:p>
          <w:p w14:paraId="394A4100">
            <w:pPr>
              <w:spacing w:line="276" w:lineRule="auto"/>
              <w:rPr>
                <w:rFonts w:ascii="Arial"/>
                <w:sz w:val="21"/>
              </w:rPr>
            </w:pPr>
          </w:p>
          <w:p w14:paraId="3E6D80C9">
            <w:pPr>
              <w:spacing w:line="276" w:lineRule="auto"/>
              <w:rPr>
                <w:rFonts w:ascii="Arial"/>
                <w:sz w:val="21"/>
              </w:rPr>
            </w:pPr>
          </w:p>
          <w:p w14:paraId="2437FB14">
            <w:pPr>
              <w:spacing w:line="276" w:lineRule="auto"/>
              <w:rPr>
                <w:rFonts w:ascii="Arial"/>
                <w:sz w:val="21"/>
              </w:rPr>
            </w:pPr>
          </w:p>
          <w:p w14:paraId="24E3E661">
            <w:pPr>
              <w:spacing w:line="276" w:lineRule="auto"/>
              <w:rPr>
                <w:rFonts w:ascii="Arial"/>
                <w:sz w:val="21"/>
              </w:rPr>
            </w:pPr>
          </w:p>
          <w:p w14:paraId="0A27C002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51C074E">
            <w:pPr>
              <w:spacing w:line="254" w:lineRule="auto"/>
              <w:rPr>
                <w:rFonts w:ascii="Arial"/>
                <w:sz w:val="21"/>
              </w:rPr>
            </w:pPr>
          </w:p>
          <w:p w14:paraId="372FDBC0">
            <w:pPr>
              <w:spacing w:line="255" w:lineRule="auto"/>
              <w:rPr>
                <w:rFonts w:ascii="Arial"/>
                <w:sz w:val="21"/>
              </w:rPr>
            </w:pPr>
          </w:p>
          <w:p w14:paraId="64D856D8">
            <w:pPr>
              <w:spacing w:line="255" w:lineRule="auto"/>
              <w:rPr>
                <w:rFonts w:ascii="Arial"/>
                <w:sz w:val="21"/>
              </w:rPr>
            </w:pPr>
          </w:p>
          <w:p w14:paraId="2F96CFB9">
            <w:pPr>
              <w:spacing w:line="255" w:lineRule="auto"/>
              <w:rPr>
                <w:rFonts w:ascii="Arial"/>
                <w:sz w:val="21"/>
              </w:rPr>
            </w:pPr>
          </w:p>
          <w:p w14:paraId="4398D199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811AAC6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5BEEB46">
            <w:pPr>
              <w:spacing w:line="275" w:lineRule="auto"/>
              <w:rPr>
                <w:rFonts w:ascii="Arial"/>
                <w:sz w:val="21"/>
              </w:rPr>
            </w:pPr>
          </w:p>
          <w:p w14:paraId="1951D4D8">
            <w:pPr>
              <w:spacing w:line="275" w:lineRule="auto"/>
              <w:rPr>
                <w:rFonts w:ascii="Arial"/>
                <w:sz w:val="21"/>
              </w:rPr>
            </w:pPr>
          </w:p>
          <w:p w14:paraId="68188A90">
            <w:pPr>
              <w:spacing w:line="275" w:lineRule="auto"/>
              <w:rPr>
                <w:rFonts w:ascii="Arial"/>
                <w:sz w:val="21"/>
              </w:rPr>
            </w:pPr>
          </w:p>
          <w:p w14:paraId="3C2EA827">
            <w:pPr>
              <w:spacing w:line="275" w:lineRule="auto"/>
              <w:rPr>
                <w:rFonts w:ascii="Arial"/>
                <w:sz w:val="21"/>
              </w:rPr>
            </w:pPr>
          </w:p>
          <w:p w14:paraId="71E63165">
            <w:pPr>
              <w:spacing w:line="276" w:lineRule="auto"/>
              <w:rPr>
                <w:rFonts w:ascii="Arial"/>
                <w:sz w:val="21"/>
              </w:rPr>
            </w:pPr>
          </w:p>
          <w:p w14:paraId="78B791F1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A711A94">
            <w:pPr>
              <w:pStyle w:val="6"/>
              <w:spacing w:before="4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103C34E0">
            <w:pPr>
              <w:pStyle w:val="6"/>
              <w:spacing w:before="5" w:line="179" w:lineRule="auto"/>
              <w:ind w:left="51" w:right="217" w:hanging="3"/>
              <w:jc w:val="both"/>
            </w:pPr>
            <w:r>
              <w:rPr>
                <w:spacing w:val="-5"/>
              </w:rPr>
              <w:t>第一百零九条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由县级以上人民政府</w:t>
            </w:r>
            <w:r>
              <w:t xml:space="preserve"> </w:t>
            </w:r>
            <w:r>
              <w:rPr>
                <w:spacing w:val="-3"/>
              </w:rPr>
              <w:t>民政部门责令限期改正，予以警告或者责令限期停止活动，并没收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违法所得；情节严重的，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吊销登记证书并予以公告：</w:t>
            </w:r>
          </w:p>
          <w:p w14:paraId="2A49C19B">
            <w:pPr>
              <w:pStyle w:val="6"/>
              <w:spacing w:before="1" w:line="179" w:lineRule="auto"/>
              <w:ind w:left="38"/>
            </w:pPr>
            <w:r>
              <w:rPr>
                <w:spacing w:val="-1"/>
              </w:rPr>
              <w:t>（一）未按照慈善宗旨开展活动的；</w:t>
            </w:r>
          </w:p>
          <w:p w14:paraId="1E8B266F">
            <w:pPr>
              <w:pStyle w:val="6"/>
              <w:spacing w:before="8" w:line="178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22213F41">
            <w:pPr>
              <w:rPr>
                <w:rFonts w:ascii="Arial"/>
                <w:sz w:val="21"/>
              </w:rPr>
            </w:pPr>
          </w:p>
        </w:tc>
      </w:tr>
      <w:tr w14:paraId="7537D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712" w:type="dxa"/>
            <w:vAlign w:val="top"/>
          </w:tcPr>
          <w:p w14:paraId="60F8A885">
            <w:pPr>
              <w:spacing w:line="254" w:lineRule="auto"/>
              <w:rPr>
                <w:rFonts w:ascii="Arial"/>
                <w:sz w:val="21"/>
              </w:rPr>
            </w:pPr>
          </w:p>
          <w:p w14:paraId="2EC22730">
            <w:pPr>
              <w:spacing w:line="254" w:lineRule="auto"/>
              <w:rPr>
                <w:rFonts w:ascii="Arial"/>
                <w:sz w:val="21"/>
              </w:rPr>
            </w:pPr>
          </w:p>
          <w:p w14:paraId="33F0E2C4">
            <w:pPr>
              <w:spacing w:line="254" w:lineRule="auto"/>
              <w:rPr>
                <w:rFonts w:ascii="Arial"/>
                <w:sz w:val="21"/>
              </w:rPr>
            </w:pPr>
          </w:p>
          <w:p w14:paraId="59E1BB25">
            <w:pPr>
              <w:spacing w:line="254" w:lineRule="auto"/>
              <w:rPr>
                <w:rFonts w:ascii="Arial"/>
                <w:sz w:val="21"/>
              </w:rPr>
            </w:pPr>
          </w:p>
          <w:p w14:paraId="1C1F506A">
            <w:pPr>
              <w:spacing w:line="254" w:lineRule="auto"/>
              <w:rPr>
                <w:rFonts w:ascii="Arial"/>
                <w:sz w:val="21"/>
              </w:rPr>
            </w:pPr>
          </w:p>
          <w:p w14:paraId="5E5BCA3C">
            <w:pPr>
              <w:spacing w:line="254" w:lineRule="auto"/>
              <w:rPr>
                <w:rFonts w:ascii="Arial"/>
                <w:sz w:val="21"/>
              </w:rPr>
            </w:pPr>
          </w:p>
          <w:p w14:paraId="50C0A47F">
            <w:pPr>
              <w:spacing w:line="255" w:lineRule="auto"/>
              <w:rPr>
                <w:rFonts w:ascii="Arial"/>
                <w:sz w:val="21"/>
              </w:rPr>
            </w:pPr>
          </w:p>
          <w:p w14:paraId="1D6A2A94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57EAAEDD">
            <w:pPr>
              <w:spacing w:line="254" w:lineRule="auto"/>
              <w:rPr>
                <w:rFonts w:ascii="Arial"/>
                <w:sz w:val="21"/>
              </w:rPr>
            </w:pPr>
          </w:p>
          <w:p w14:paraId="1E9021A8">
            <w:pPr>
              <w:spacing w:line="254" w:lineRule="auto"/>
              <w:rPr>
                <w:rFonts w:ascii="Arial"/>
                <w:sz w:val="21"/>
              </w:rPr>
            </w:pPr>
          </w:p>
          <w:p w14:paraId="3AD5EC49">
            <w:pPr>
              <w:spacing w:line="254" w:lineRule="auto"/>
              <w:rPr>
                <w:rFonts w:ascii="Arial"/>
                <w:sz w:val="21"/>
              </w:rPr>
            </w:pPr>
          </w:p>
          <w:p w14:paraId="7DCA6EB8">
            <w:pPr>
              <w:spacing w:line="255" w:lineRule="auto"/>
              <w:rPr>
                <w:rFonts w:ascii="Arial"/>
                <w:sz w:val="21"/>
              </w:rPr>
            </w:pPr>
          </w:p>
          <w:p w14:paraId="6D80D476">
            <w:pPr>
              <w:pStyle w:val="6"/>
              <w:spacing w:before="120" w:line="186" w:lineRule="auto"/>
              <w:ind w:left="44" w:right="71" w:hanging="1"/>
              <w:jc w:val="both"/>
            </w:pPr>
            <w:r>
              <w:rPr>
                <w:spacing w:val="-3"/>
              </w:rPr>
              <w:t>对慈善组织私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分、挪用、截</w:t>
            </w:r>
            <w:r>
              <w:t xml:space="preserve"> </w:t>
            </w:r>
            <w:r>
              <w:rPr>
                <w:spacing w:val="-3"/>
              </w:rPr>
              <w:t>留或者侵占慈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善财产的行政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13CDE74A">
            <w:pPr>
              <w:spacing w:line="259" w:lineRule="auto"/>
              <w:rPr>
                <w:rFonts w:ascii="Arial"/>
                <w:sz w:val="21"/>
              </w:rPr>
            </w:pPr>
          </w:p>
          <w:p w14:paraId="13E68086">
            <w:pPr>
              <w:spacing w:line="259" w:lineRule="auto"/>
              <w:rPr>
                <w:rFonts w:ascii="Arial"/>
                <w:sz w:val="21"/>
              </w:rPr>
            </w:pPr>
          </w:p>
          <w:p w14:paraId="4E20D7B3">
            <w:pPr>
              <w:spacing w:line="259" w:lineRule="auto"/>
              <w:rPr>
                <w:rFonts w:ascii="Arial"/>
                <w:sz w:val="21"/>
              </w:rPr>
            </w:pPr>
          </w:p>
          <w:p w14:paraId="1FAC6906">
            <w:pPr>
              <w:spacing w:line="260" w:lineRule="auto"/>
              <w:rPr>
                <w:rFonts w:ascii="Arial"/>
                <w:sz w:val="21"/>
              </w:rPr>
            </w:pPr>
          </w:p>
          <w:p w14:paraId="66124713">
            <w:pPr>
              <w:spacing w:line="260" w:lineRule="auto"/>
              <w:rPr>
                <w:rFonts w:ascii="Arial"/>
                <w:sz w:val="21"/>
              </w:rPr>
            </w:pPr>
          </w:p>
          <w:p w14:paraId="0D069F46">
            <w:pPr>
              <w:spacing w:line="260" w:lineRule="auto"/>
              <w:rPr>
                <w:rFonts w:ascii="Arial"/>
                <w:sz w:val="21"/>
              </w:rPr>
            </w:pPr>
          </w:p>
          <w:p w14:paraId="0F97C6C7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7C82314">
            <w:pPr>
              <w:rPr>
                <w:rFonts w:ascii="Arial"/>
                <w:sz w:val="21"/>
              </w:rPr>
            </w:pPr>
          </w:p>
          <w:p w14:paraId="623B7A16">
            <w:pPr>
              <w:rPr>
                <w:rFonts w:ascii="Arial"/>
                <w:sz w:val="21"/>
              </w:rPr>
            </w:pPr>
          </w:p>
          <w:p w14:paraId="5A65B85F">
            <w:pPr>
              <w:rPr>
                <w:rFonts w:ascii="Arial"/>
                <w:sz w:val="21"/>
              </w:rPr>
            </w:pPr>
          </w:p>
          <w:p w14:paraId="3426CA22">
            <w:pPr>
              <w:rPr>
                <w:rFonts w:ascii="Arial"/>
                <w:sz w:val="21"/>
              </w:rPr>
            </w:pPr>
          </w:p>
          <w:p w14:paraId="6903C6C1">
            <w:pPr>
              <w:rPr>
                <w:rFonts w:ascii="Arial"/>
                <w:sz w:val="21"/>
              </w:rPr>
            </w:pPr>
          </w:p>
          <w:p w14:paraId="33AA60A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55E9DA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9E040BB">
            <w:pPr>
              <w:spacing w:line="258" w:lineRule="auto"/>
              <w:rPr>
                <w:rFonts w:ascii="Arial"/>
                <w:sz w:val="21"/>
              </w:rPr>
            </w:pPr>
          </w:p>
          <w:p w14:paraId="659F1512">
            <w:pPr>
              <w:spacing w:line="259" w:lineRule="auto"/>
              <w:rPr>
                <w:rFonts w:ascii="Arial"/>
                <w:sz w:val="21"/>
              </w:rPr>
            </w:pPr>
          </w:p>
          <w:p w14:paraId="2ECAC306">
            <w:pPr>
              <w:spacing w:line="259" w:lineRule="auto"/>
              <w:rPr>
                <w:rFonts w:ascii="Arial"/>
                <w:sz w:val="21"/>
              </w:rPr>
            </w:pPr>
          </w:p>
          <w:p w14:paraId="416ED6B8">
            <w:pPr>
              <w:spacing w:line="259" w:lineRule="auto"/>
              <w:rPr>
                <w:rFonts w:ascii="Arial"/>
                <w:sz w:val="21"/>
              </w:rPr>
            </w:pPr>
          </w:p>
          <w:p w14:paraId="355578A3">
            <w:pPr>
              <w:spacing w:line="259" w:lineRule="auto"/>
              <w:rPr>
                <w:rFonts w:ascii="Arial"/>
                <w:sz w:val="21"/>
              </w:rPr>
            </w:pPr>
          </w:p>
          <w:p w14:paraId="2602BE76">
            <w:pPr>
              <w:spacing w:line="259" w:lineRule="auto"/>
              <w:rPr>
                <w:rFonts w:ascii="Arial"/>
                <w:sz w:val="21"/>
              </w:rPr>
            </w:pPr>
          </w:p>
          <w:p w14:paraId="159F1196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962E292">
            <w:pPr>
              <w:pStyle w:val="6"/>
              <w:spacing w:before="244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CC15D73">
            <w:pPr>
              <w:pStyle w:val="6"/>
              <w:spacing w:before="5" w:line="179" w:lineRule="auto"/>
              <w:ind w:left="51" w:right="217" w:hanging="3"/>
              <w:jc w:val="both"/>
            </w:pPr>
            <w:r>
              <w:rPr>
                <w:spacing w:val="-5"/>
              </w:rPr>
              <w:t>第一百零九条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由县级以上人民政府</w:t>
            </w:r>
            <w:r>
              <w:t xml:space="preserve"> </w:t>
            </w:r>
            <w:r>
              <w:rPr>
                <w:spacing w:val="-3"/>
              </w:rPr>
              <w:t>民政部门责令限期改正，予以警告或者责令限期停止活动，并没收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违法所得；情节严重的，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吊销登记证书并予以公告：</w:t>
            </w:r>
          </w:p>
          <w:p w14:paraId="171BBFC1">
            <w:pPr>
              <w:pStyle w:val="6"/>
              <w:spacing w:before="1" w:line="179" w:lineRule="auto"/>
              <w:ind w:left="38"/>
            </w:pPr>
            <w:r>
              <w:rPr>
                <w:spacing w:val="-7"/>
              </w:rPr>
              <w:t>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）私分、挪用、截留或者侵占慈善财产的；</w:t>
            </w:r>
          </w:p>
          <w:p w14:paraId="0A7FA37D">
            <w:pPr>
              <w:pStyle w:val="6"/>
              <w:spacing w:before="8" w:line="185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667FBA5A">
            <w:pPr>
              <w:rPr>
                <w:rFonts w:ascii="Arial"/>
                <w:sz w:val="21"/>
              </w:rPr>
            </w:pPr>
          </w:p>
        </w:tc>
      </w:tr>
    </w:tbl>
    <w:p w14:paraId="3A04C644">
      <w:pPr>
        <w:rPr>
          <w:rFonts w:ascii="Arial"/>
          <w:sz w:val="21"/>
        </w:rPr>
      </w:pPr>
    </w:p>
    <w:p w14:paraId="40DEBE30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444F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712" w:type="dxa"/>
            <w:vAlign w:val="top"/>
          </w:tcPr>
          <w:p w14:paraId="027990DF">
            <w:pPr>
              <w:spacing w:line="259" w:lineRule="auto"/>
              <w:rPr>
                <w:rFonts w:ascii="Arial"/>
                <w:sz w:val="21"/>
              </w:rPr>
            </w:pPr>
          </w:p>
          <w:p w14:paraId="184730E1">
            <w:pPr>
              <w:spacing w:line="260" w:lineRule="auto"/>
              <w:rPr>
                <w:rFonts w:ascii="Arial"/>
                <w:sz w:val="21"/>
              </w:rPr>
            </w:pPr>
          </w:p>
          <w:p w14:paraId="6897450C">
            <w:pPr>
              <w:spacing w:line="260" w:lineRule="auto"/>
              <w:rPr>
                <w:rFonts w:ascii="Arial"/>
                <w:sz w:val="21"/>
              </w:rPr>
            </w:pPr>
          </w:p>
          <w:p w14:paraId="007FBD87">
            <w:pPr>
              <w:spacing w:line="260" w:lineRule="auto"/>
              <w:rPr>
                <w:rFonts w:ascii="Arial"/>
                <w:sz w:val="21"/>
              </w:rPr>
            </w:pPr>
          </w:p>
          <w:p w14:paraId="6334E0C6">
            <w:pPr>
              <w:spacing w:line="260" w:lineRule="auto"/>
              <w:rPr>
                <w:rFonts w:ascii="Arial"/>
                <w:sz w:val="21"/>
              </w:rPr>
            </w:pPr>
          </w:p>
          <w:p w14:paraId="1B47A7AC">
            <w:pPr>
              <w:spacing w:line="260" w:lineRule="auto"/>
              <w:rPr>
                <w:rFonts w:ascii="Arial"/>
                <w:sz w:val="21"/>
              </w:rPr>
            </w:pPr>
          </w:p>
          <w:p w14:paraId="0295BB05">
            <w:pPr>
              <w:spacing w:line="260" w:lineRule="auto"/>
              <w:rPr>
                <w:rFonts w:ascii="Arial"/>
                <w:sz w:val="21"/>
              </w:rPr>
            </w:pPr>
          </w:p>
          <w:p w14:paraId="6F4F703C">
            <w:pPr>
              <w:pStyle w:val="6"/>
              <w:spacing w:before="121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6516FEB3">
            <w:pPr>
              <w:pStyle w:val="6"/>
              <w:spacing w:before="284" w:line="182" w:lineRule="auto"/>
              <w:ind w:left="40" w:right="71" w:firstLine="2"/>
              <w:jc w:val="both"/>
            </w:pPr>
            <w:r>
              <w:rPr>
                <w:spacing w:val="-3"/>
              </w:rPr>
              <w:t>对慈善组织接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受附加违反法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律法规或者违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背社会公德条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件的捐赠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，或</w:t>
            </w:r>
            <w:r>
              <w:t xml:space="preserve"> </w:t>
            </w:r>
            <w:r>
              <w:rPr>
                <w:spacing w:val="-3"/>
              </w:rPr>
              <w:t>者对受益人附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加违反法律法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规或者违背社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会公德的条件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3082F197">
            <w:pPr>
              <w:spacing w:line="266" w:lineRule="auto"/>
              <w:rPr>
                <w:rFonts w:ascii="Arial"/>
                <w:sz w:val="21"/>
              </w:rPr>
            </w:pPr>
          </w:p>
          <w:p w14:paraId="4C1E9DC7">
            <w:pPr>
              <w:spacing w:line="266" w:lineRule="auto"/>
              <w:rPr>
                <w:rFonts w:ascii="Arial"/>
                <w:sz w:val="21"/>
              </w:rPr>
            </w:pPr>
          </w:p>
          <w:p w14:paraId="578B8D62">
            <w:pPr>
              <w:spacing w:line="266" w:lineRule="auto"/>
              <w:rPr>
                <w:rFonts w:ascii="Arial"/>
                <w:sz w:val="21"/>
              </w:rPr>
            </w:pPr>
          </w:p>
          <w:p w14:paraId="44E577A3">
            <w:pPr>
              <w:spacing w:line="266" w:lineRule="auto"/>
              <w:rPr>
                <w:rFonts w:ascii="Arial"/>
                <w:sz w:val="21"/>
              </w:rPr>
            </w:pPr>
          </w:p>
          <w:p w14:paraId="496C4240">
            <w:pPr>
              <w:spacing w:line="267" w:lineRule="auto"/>
              <w:rPr>
                <w:rFonts w:ascii="Arial"/>
                <w:sz w:val="21"/>
              </w:rPr>
            </w:pPr>
          </w:p>
          <w:p w14:paraId="26BF21A7">
            <w:pPr>
              <w:spacing w:line="267" w:lineRule="auto"/>
              <w:rPr>
                <w:rFonts w:ascii="Arial"/>
                <w:sz w:val="21"/>
              </w:rPr>
            </w:pPr>
          </w:p>
          <w:p w14:paraId="1F6CBDDC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8B6093D">
            <w:pPr>
              <w:spacing w:line="247" w:lineRule="auto"/>
              <w:rPr>
                <w:rFonts w:ascii="Arial"/>
                <w:sz w:val="21"/>
              </w:rPr>
            </w:pPr>
          </w:p>
          <w:p w14:paraId="18F797E4">
            <w:pPr>
              <w:spacing w:line="247" w:lineRule="auto"/>
              <w:rPr>
                <w:rFonts w:ascii="Arial"/>
                <w:sz w:val="21"/>
              </w:rPr>
            </w:pPr>
          </w:p>
          <w:p w14:paraId="691B864D">
            <w:pPr>
              <w:spacing w:line="248" w:lineRule="auto"/>
              <w:rPr>
                <w:rFonts w:ascii="Arial"/>
                <w:sz w:val="21"/>
              </w:rPr>
            </w:pPr>
          </w:p>
          <w:p w14:paraId="4035D543">
            <w:pPr>
              <w:spacing w:line="248" w:lineRule="auto"/>
              <w:rPr>
                <w:rFonts w:ascii="Arial"/>
                <w:sz w:val="21"/>
              </w:rPr>
            </w:pPr>
          </w:p>
          <w:p w14:paraId="2054E138">
            <w:pPr>
              <w:spacing w:line="248" w:lineRule="auto"/>
              <w:rPr>
                <w:rFonts w:ascii="Arial"/>
                <w:sz w:val="21"/>
              </w:rPr>
            </w:pPr>
          </w:p>
          <w:p w14:paraId="204B209E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95AFDC0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68BFB8B">
            <w:pPr>
              <w:spacing w:line="265" w:lineRule="auto"/>
              <w:rPr>
                <w:rFonts w:ascii="Arial"/>
                <w:sz w:val="21"/>
              </w:rPr>
            </w:pPr>
          </w:p>
          <w:p w14:paraId="5BC7AE6D">
            <w:pPr>
              <w:spacing w:line="266" w:lineRule="auto"/>
              <w:rPr>
                <w:rFonts w:ascii="Arial"/>
                <w:sz w:val="21"/>
              </w:rPr>
            </w:pPr>
          </w:p>
          <w:p w14:paraId="1959977F">
            <w:pPr>
              <w:spacing w:line="266" w:lineRule="auto"/>
              <w:rPr>
                <w:rFonts w:ascii="Arial"/>
                <w:sz w:val="21"/>
              </w:rPr>
            </w:pPr>
          </w:p>
          <w:p w14:paraId="637FF205">
            <w:pPr>
              <w:spacing w:line="266" w:lineRule="auto"/>
              <w:rPr>
                <w:rFonts w:ascii="Arial"/>
                <w:sz w:val="21"/>
              </w:rPr>
            </w:pPr>
          </w:p>
          <w:p w14:paraId="2A6A9B5F">
            <w:pPr>
              <w:spacing w:line="266" w:lineRule="auto"/>
              <w:rPr>
                <w:rFonts w:ascii="Arial"/>
                <w:sz w:val="21"/>
              </w:rPr>
            </w:pPr>
          </w:p>
          <w:p w14:paraId="1AD2E01F">
            <w:pPr>
              <w:spacing w:line="266" w:lineRule="auto"/>
              <w:rPr>
                <w:rFonts w:ascii="Arial"/>
                <w:sz w:val="21"/>
              </w:rPr>
            </w:pPr>
          </w:p>
          <w:p w14:paraId="727893E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64FCD2E">
            <w:pPr>
              <w:pStyle w:val="6"/>
              <w:spacing w:before="8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0DBD84B0">
            <w:pPr>
              <w:pStyle w:val="6"/>
              <w:spacing w:before="5" w:line="179" w:lineRule="auto"/>
              <w:ind w:left="51" w:right="217" w:hanging="3"/>
              <w:jc w:val="both"/>
            </w:pPr>
            <w:r>
              <w:rPr>
                <w:spacing w:val="-5"/>
              </w:rPr>
              <w:t>第一百零九条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由县级以上人民政府</w:t>
            </w:r>
            <w:r>
              <w:t xml:space="preserve"> </w:t>
            </w:r>
            <w:r>
              <w:rPr>
                <w:spacing w:val="-3"/>
              </w:rPr>
              <w:t>民政部门责令限期改正，予以警告或者责令限期停止活动，并没收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违法所得；情节严重的，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吊销登记证书并予以公告：</w:t>
            </w:r>
          </w:p>
          <w:p w14:paraId="115D10CC">
            <w:pPr>
              <w:pStyle w:val="6"/>
              <w:spacing w:before="3" w:line="179" w:lineRule="auto"/>
              <w:ind w:left="49" w:right="223" w:hanging="11"/>
            </w:pPr>
            <w:r>
              <w:rPr>
                <w:spacing w:val="-3"/>
              </w:rPr>
              <w:t>（三）接受附加违反法律法规或者违背社会公德条件的捐赠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，或者</w:t>
            </w:r>
            <w:r>
              <w:t xml:space="preserve"> </w:t>
            </w:r>
            <w:r>
              <w:rPr>
                <w:spacing w:val="-1"/>
              </w:rPr>
              <w:t>对受益人附加违反法律法规或者违背社会公</w:t>
            </w:r>
            <w:r>
              <w:rPr>
                <w:spacing w:val="-2"/>
              </w:rPr>
              <w:t>德的条件的。</w:t>
            </w:r>
          </w:p>
          <w:p w14:paraId="1583ED0B">
            <w:pPr>
              <w:pStyle w:val="6"/>
              <w:spacing w:before="2" w:line="183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2B1A715A">
            <w:pPr>
              <w:rPr>
                <w:rFonts w:ascii="Arial"/>
                <w:sz w:val="21"/>
              </w:rPr>
            </w:pPr>
          </w:p>
        </w:tc>
      </w:tr>
      <w:tr w14:paraId="6203C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9" w:hRule="atLeast"/>
        </w:trPr>
        <w:tc>
          <w:tcPr>
            <w:tcW w:w="712" w:type="dxa"/>
            <w:vAlign w:val="top"/>
          </w:tcPr>
          <w:p w14:paraId="7439A035">
            <w:pPr>
              <w:spacing w:line="259" w:lineRule="auto"/>
              <w:rPr>
                <w:rFonts w:ascii="Arial"/>
                <w:sz w:val="21"/>
              </w:rPr>
            </w:pPr>
          </w:p>
          <w:p w14:paraId="1D2C109C">
            <w:pPr>
              <w:spacing w:line="259" w:lineRule="auto"/>
              <w:rPr>
                <w:rFonts w:ascii="Arial"/>
                <w:sz w:val="21"/>
              </w:rPr>
            </w:pPr>
          </w:p>
          <w:p w14:paraId="5A5C6078">
            <w:pPr>
              <w:spacing w:line="259" w:lineRule="auto"/>
              <w:rPr>
                <w:rFonts w:ascii="Arial"/>
                <w:sz w:val="21"/>
              </w:rPr>
            </w:pPr>
          </w:p>
          <w:p w14:paraId="2D5C005F">
            <w:pPr>
              <w:spacing w:line="259" w:lineRule="auto"/>
              <w:rPr>
                <w:rFonts w:ascii="Arial"/>
                <w:sz w:val="21"/>
              </w:rPr>
            </w:pPr>
          </w:p>
          <w:p w14:paraId="4B7A300D">
            <w:pPr>
              <w:spacing w:line="259" w:lineRule="auto"/>
              <w:rPr>
                <w:rFonts w:ascii="Arial"/>
                <w:sz w:val="21"/>
              </w:rPr>
            </w:pPr>
          </w:p>
          <w:p w14:paraId="19B94BFF">
            <w:pPr>
              <w:spacing w:line="259" w:lineRule="auto"/>
              <w:rPr>
                <w:rFonts w:ascii="Arial"/>
                <w:sz w:val="21"/>
              </w:rPr>
            </w:pPr>
          </w:p>
          <w:p w14:paraId="082D9677">
            <w:pPr>
              <w:spacing w:line="259" w:lineRule="auto"/>
              <w:rPr>
                <w:rFonts w:ascii="Arial"/>
                <w:sz w:val="21"/>
              </w:rPr>
            </w:pPr>
          </w:p>
          <w:p w14:paraId="2A0B6E15">
            <w:pPr>
              <w:spacing w:line="259" w:lineRule="auto"/>
              <w:rPr>
                <w:rFonts w:ascii="Arial"/>
                <w:sz w:val="21"/>
              </w:rPr>
            </w:pPr>
          </w:p>
          <w:p w14:paraId="542AFFA4">
            <w:pPr>
              <w:spacing w:line="260" w:lineRule="auto"/>
              <w:rPr>
                <w:rFonts w:ascii="Arial"/>
                <w:sz w:val="21"/>
              </w:rPr>
            </w:pPr>
          </w:p>
          <w:p w14:paraId="606BD381">
            <w:pPr>
              <w:pStyle w:val="6"/>
              <w:spacing w:before="120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7F65DB88">
            <w:pPr>
              <w:spacing w:line="277" w:lineRule="auto"/>
              <w:rPr>
                <w:rFonts w:ascii="Arial"/>
                <w:sz w:val="21"/>
              </w:rPr>
            </w:pPr>
          </w:p>
          <w:p w14:paraId="242D2EEB">
            <w:pPr>
              <w:spacing w:line="277" w:lineRule="auto"/>
              <w:rPr>
                <w:rFonts w:ascii="Arial"/>
                <w:sz w:val="21"/>
              </w:rPr>
            </w:pPr>
          </w:p>
          <w:p w14:paraId="202D9EB9">
            <w:pPr>
              <w:spacing w:line="278" w:lineRule="auto"/>
              <w:rPr>
                <w:rFonts w:ascii="Arial"/>
                <w:sz w:val="21"/>
              </w:rPr>
            </w:pPr>
          </w:p>
          <w:p w14:paraId="7083150E">
            <w:pPr>
              <w:spacing w:line="278" w:lineRule="auto"/>
              <w:rPr>
                <w:rFonts w:ascii="Arial"/>
                <w:sz w:val="21"/>
              </w:rPr>
            </w:pPr>
          </w:p>
          <w:p w14:paraId="372AFBF8">
            <w:pPr>
              <w:spacing w:line="278" w:lineRule="auto"/>
              <w:rPr>
                <w:rFonts w:ascii="Arial"/>
                <w:sz w:val="21"/>
              </w:rPr>
            </w:pPr>
          </w:p>
          <w:p w14:paraId="54C4E84F">
            <w:pPr>
              <w:pStyle w:val="6"/>
              <w:spacing w:before="121" w:line="184" w:lineRule="auto"/>
              <w:ind w:left="41" w:right="53" w:firstLine="1"/>
              <w:jc w:val="both"/>
            </w:pPr>
            <w:r>
              <w:rPr>
                <w:spacing w:val="-3"/>
              </w:rPr>
              <w:t>对慈善组织违</w:t>
            </w:r>
            <w:r>
              <w:rPr>
                <w:spacing w:val="2"/>
              </w:rPr>
              <w:t xml:space="preserve"> 反《慈善法》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第十四条规定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造成慈善财产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损失的行政处</w:t>
            </w:r>
            <w:r>
              <w:rPr>
                <w:spacing w:val="3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0BA120C8">
            <w:pPr>
              <w:spacing w:line="263" w:lineRule="auto"/>
              <w:rPr>
                <w:rFonts w:ascii="Arial"/>
                <w:sz w:val="21"/>
              </w:rPr>
            </w:pPr>
          </w:p>
          <w:p w14:paraId="7EBF9B5B">
            <w:pPr>
              <w:spacing w:line="263" w:lineRule="auto"/>
              <w:rPr>
                <w:rFonts w:ascii="Arial"/>
                <w:sz w:val="21"/>
              </w:rPr>
            </w:pPr>
          </w:p>
          <w:p w14:paraId="0C13E9FC">
            <w:pPr>
              <w:spacing w:line="263" w:lineRule="auto"/>
              <w:rPr>
                <w:rFonts w:ascii="Arial"/>
                <w:sz w:val="21"/>
              </w:rPr>
            </w:pPr>
          </w:p>
          <w:p w14:paraId="714E7A98">
            <w:pPr>
              <w:spacing w:line="264" w:lineRule="auto"/>
              <w:rPr>
                <w:rFonts w:ascii="Arial"/>
                <w:sz w:val="21"/>
              </w:rPr>
            </w:pPr>
          </w:p>
          <w:p w14:paraId="58E2B9C8">
            <w:pPr>
              <w:spacing w:line="264" w:lineRule="auto"/>
              <w:rPr>
                <w:rFonts w:ascii="Arial"/>
                <w:sz w:val="21"/>
              </w:rPr>
            </w:pPr>
          </w:p>
          <w:p w14:paraId="387FB0FA">
            <w:pPr>
              <w:spacing w:line="264" w:lineRule="auto"/>
              <w:rPr>
                <w:rFonts w:ascii="Arial"/>
                <w:sz w:val="21"/>
              </w:rPr>
            </w:pPr>
          </w:p>
          <w:p w14:paraId="2D33A234">
            <w:pPr>
              <w:spacing w:line="264" w:lineRule="auto"/>
              <w:rPr>
                <w:rFonts w:ascii="Arial"/>
                <w:sz w:val="21"/>
              </w:rPr>
            </w:pPr>
          </w:p>
          <w:p w14:paraId="4BF5BF88">
            <w:pPr>
              <w:spacing w:line="264" w:lineRule="auto"/>
              <w:rPr>
                <w:rFonts w:ascii="Arial"/>
                <w:sz w:val="21"/>
              </w:rPr>
            </w:pPr>
          </w:p>
          <w:p w14:paraId="4C20B20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53F050A">
            <w:pPr>
              <w:spacing w:line="249" w:lineRule="auto"/>
              <w:rPr>
                <w:rFonts w:ascii="Arial"/>
                <w:sz w:val="21"/>
              </w:rPr>
            </w:pPr>
          </w:p>
          <w:p w14:paraId="2BF03330">
            <w:pPr>
              <w:spacing w:line="249" w:lineRule="auto"/>
              <w:rPr>
                <w:rFonts w:ascii="Arial"/>
                <w:sz w:val="21"/>
              </w:rPr>
            </w:pPr>
          </w:p>
          <w:p w14:paraId="5307B62C">
            <w:pPr>
              <w:spacing w:line="250" w:lineRule="auto"/>
              <w:rPr>
                <w:rFonts w:ascii="Arial"/>
                <w:sz w:val="21"/>
              </w:rPr>
            </w:pPr>
          </w:p>
          <w:p w14:paraId="17E6B1EA">
            <w:pPr>
              <w:spacing w:line="250" w:lineRule="auto"/>
              <w:rPr>
                <w:rFonts w:ascii="Arial"/>
                <w:sz w:val="21"/>
              </w:rPr>
            </w:pPr>
          </w:p>
          <w:p w14:paraId="6C16D486">
            <w:pPr>
              <w:spacing w:line="250" w:lineRule="auto"/>
              <w:rPr>
                <w:rFonts w:ascii="Arial"/>
                <w:sz w:val="21"/>
              </w:rPr>
            </w:pPr>
          </w:p>
          <w:p w14:paraId="6E975238">
            <w:pPr>
              <w:spacing w:line="250" w:lineRule="auto"/>
              <w:rPr>
                <w:rFonts w:ascii="Arial"/>
                <w:sz w:val="21"/>
              </w:rPr>
            </w:pPr>
          </w:p>
          <w:p w14:paraId="4A0AF350">
            <w:pPr>
              <w:spacing w:line="250" w:lineRule="auto"/>
              <w:rPr>
                <w:rFonts w:ascii="Arial"/>
                <w:sz w:val="21"/>
              </w:rPr>
            </w:pPr>
          </w:p>
          <w:p w14:paraId="45BE81A7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832C626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6FE3FDB">
            <w:pPr>
              <w:spacing w:line="263" w:lineRule="auto"/>
              <w:rPr>
                <w:rFonts w:ascii="Arial"/>
                <w:sz w:val="21"/>
              </w:rPr>
            </w:pPr>
          </w:p>
          <w:p w14:paraId="363EB634">
            <w:pPr>
              <w:spacing w:line="263" w:lineRule="auto"/>
              <w:rPr>
                <w:rFonts w:ascii="Arial"/>
                <w:sz w:val="21"/>
              </w:rPr>
            </w:pPr>
          </w:p>
          <w:p w14:paraId="55B0C096">
            <w:pPr>
              <w:spacing w:line="263" w:lineRule="auto"/>
              <w:rPr>
                <w:rFonts w:ascii="Arial"/>
                <w:sz w:val="21"/>
              </w:rPr>
            </w:pPr>
          </w:p>
          <w:p w14:paraId="5DCAF641">
            <w:pPr>
              <w:spacing w:line="263" w:lineRule="auto"/>
              <w:rPr>
                <w:rFonts w:ascii="Arial"/>
                <w:sz w:val="21"/>
              </w:rPr>
            </w:pPr>
          </w:p>
          <w:p w14:paraId="40873486">
            <w:pPr>
              <w:spacing w:line="263" w:lineRule="auto"/>
              <w:rPr>
                <w:rFonts w:ascii="Arial"/>
                <w:sz w:val="21"/>
              </w:rPr>
            </w:pPr>
          </w:p>
          <w:p w14:paraId="4E9AB2A9">
            <w:pPr>
              <w:spacing w:line="263" w:lineRule="auto"/>
              <w:rPr>
                <w:rFonts w:ascii="Arial"/>
                <w:sz w:val="21"/>
              </w:rPr>
            </w:pPr>
          </w:p>
          <w:p w14:paraId="477C0773">
            <w:pPr>
              <w:spacing w:line="264" w:lineRule="auto"/>
              <w:rPr>
                <w:rFonts w:ascii="Arial"/>
                <w:sz w:val="21"/>
              </w:rPr>
            </w:pPr>
          </w:p>
          <w:p w14:paraId="447EE779">
            <w:pPr>
              <w:spacing w:line="264" w:lineRule="auto"/>
              <w:rPr>
                <w:rFonts w:ascii="Arial"/>
                <w:sz w:val="21"/>
              </w:rPr>
            </w:pPr>
          </w:p>
          <w:p w14:paraId="2E5677D3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E261A22">
            <w:pPr>
              <w:pStyle w:val="6"/>
              <w:spacing w:before="6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41183851">
            <w:pPr>
              <w:pStyle w:val="6"/>
              <w:spacing w:before="1" w:line="183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7E4BF99F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（一）违反本法第十四条规定造成慈善财产损失的；</w:t>
            </w:r>
          </w:p>
          <w:p w14:paraId="6FF9FCB1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52881F02">
            <w:pPr>
              <w:pStyle w:val="6"/>
              <w:spacing w:before="60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2AA6DAE6">
            <w:pPr>
              <w:pStyle w:val="6"/>
              <w:spacing w:before="6" w:line="180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1DC7955E">
            <w:pPr>
              <w:rPr>
                <w:rFonts w:ascii="Arial"/>
                <w:sz w:val="21"/>
              </w:rPr>
            </w:pPr>
          </w:p>
        </w:tc>
      </w:tr>
    </w:tbl>
    <w:p w14:paraId="69BCF16E">
      <w:pPr>
        <w:rPr>
          <w:rFonts w:ascii="Arial"/>
          <w:sz w:val="21"/>
        </w:rPr>
      </w:pPr>
    </w:p>
    <w:p w14:paraId="7D224851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DD40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1" w:hRule="atLeast"/>
        </w:trPr>
        <w:tc>
          <w:tcPr>
            <w:tcW w:w="712" w:type="dxa"/>
            <w:vAlign w:val="top"/>
          </w:tcPr>
          <w:p w14:paraId="70AF0A19">
            <w:pPr>
              <w:spacing w:line="253" w:lineRule="auto"/>
              <w:rPr>
                <w:rFonts w:ascii="Arial"/>
                <w:sz w:val="21"/>
              </w:rPr>
            </w:pPr>
          </w:p>
          <w:p w14:paraId="746E95B9">
            <w:pPr>
              <w:spacing w:line="254" w:lineRule="auto"/>
              <w:rPr>
                <w:rFonts w:ascii="Arial"/>
                <w:sz w:val="21"/>
              </w:rPr>
            </w:pPr>
          </w:p>
          <w:p w14:paraId="0AD40FD9">
            <w:pPr>
              <w:spacing w:line="254" w:lineRule="auto"/>
              <w:rPr>
                <w:rFonts w:ascii="Arial"/>
                <w:sz w:val="21"/>
              </w:rPr>
            </w:pPr>
          </w:p>
          <w:p w14:paraId="1FAF6605">
            <w:pPr>
              <w:spacing w:line="254" w:lineRule="auto"/>
              <w:rPr>
                <w:rFonts w:ascii="Arial"/>
                <w:sz w:val="21"/>
              </w:rPr>
            </w:pPr>
          </w:p>
          <w:p w14:paraId="07185C2B">
            <w:pPr>
              <w:spacing w:line="254" w:lineRule="auto"/>
              <w:rPr>
                <w:rFonts w:ascii="Arial"/>
                <w:sz w:val="21"/>
              </w:rPr>
            </w:pPr>
          </w:p>
          <w:p w14:paraId="31939954">
            <w:pPr>
              <w:spacing w:line="254" w:lineRule="auto"/>
              <w:rPr>
                <w:rFonts w:ascii="Arial"/>
                <w:sz w:val="21"/>
              </w:rPr>
            </w:pPr>
          </w:p>
          <w:p w14:paraId="3F7FAF1E">
            <w:pPr>
              <w:spacing w:line="254" w:lineRule="auto"/>
              <w:rPr>
                <w:rFonts w:ascii="Arial"/>
                <w:sz w:val="21"/>
              </w:rPr>
            </w:pPr>
          </w:p>
          <w:p w14:paraId="522E52FE">
            <w:pPr>
              <w:spacing w:line="254" w:lineRule="auto"/>
              <w:rPr>
                <w:rFonts w:ascii="Arial"/>
                <w:sz w:val="21"/>
              </w:rPr>
            </w:pPr>
          </w:p>
          <w:p w14:paraId="0A92F159">
            <w:pPr>
              <w:spacing w:line="254" w:lineRule="auto"/>
              <w:rPr>
                <w:rFonts w:ascii="Arial"/>
                <w:sz w:val="21"/>
              </w:rPr>
            </w:pPr>
          </w:p>
          <w:p w14:paraId="13BA4F6D">
            <w:pPr>
              <w:spacing w:line="254" w:lineRule="auto"/>
              <w:rPr>
                <w:rFonts w:ascii="Arial"/>
                <w:sz w:val="21"/>
              </w:rPr>
            </w:pPr>
          </w:p>
          <w:p w14:paraId="6A8862D1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0FBCF5EA">
            <w:pPr>
              <w:spacing w:line="282" w:lineRule="auto"/>
              <w:rPr>
                <w:rFonts w:ascii="Arial"/>
                <w:sz w:val="21"/>
              </w:rPr>
            </w:pPr>
          </w:p>
          <w:p w14:paraId="7F0C57B1">
            <w:pPr>
              <w:spacing w:line="282" w:lineRule="auto"/>
              <w:rPr>
                <w:rFonts w:ascii="Arial"/>
                <w:sz w:val="21"/>
              </w:rPr>
            </w:pPr>
          </w:p>
          <w:p w14:paraId="48EE289A">
            <w:pPr>
              <w:spacing w:line="282" w:lineRule="auto"/>
              <w:rPr>
                <w:rFonts w:ascii="Arial"/>
                <w:sz w:val="21"/>
              </w:rPr>
            </w:pPr>
          </w:p>
          <w:p w14:paraId="6A4C4779">
            <w:pPr>
              <w:spacing w:line="283" w:lineRule="auto"/>
              <w:rPr>
                <w:rFonts w:ascii="Arial"/>
                <w:sz w:val="21"/>
              </w:rPr>
            </w:pPr>
          </w:p>
          <w:p w14:paraId="6F881A48">
            <w:pPr>
              <w:spacing w:line="283" w:lineRule="auto"/>
              <w:rPr>
                <w:rFonts w:ascii="Arial"/>
                <w:sz w:val="21"/>
              </w:rPr>
            </w:pPr>
          </w:p>
          <w:p w14:paraId="562048DA">
            <w:pPr>
              <w:pStyle w:val="6"/>
              <w:spacing w:before="120" w:line="183" w:lineRule="auto"/>
              <w:ind w:left="43" w:right="71"/>
              <w:jc w:val="both"/>
            </w:pPr>
            <w:r>
              <w:rPr>
                <w:spacing w:val="-3"/>
              </w:rPr>
              <w:t>对慈善组织指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定或者变相指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定捐赠人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、慈</w:t>
            </w:r>
            <w:r>
              <w:t xml:space="preserve"> </w:t>
            </w:r>
            <w:r>
              <w:rPr>
                <w:spacing w:val="-3"/>
              </w:rPr>
              <w:t>善组织管理人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员的利害关系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人作为受益人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2C1474F9">
            <w:pPr>
              <w:spacing w:line="256" w:lineRule="auto"/>
              <w:rPr>
                <w:rFonts w:ascii="Arial"/>
                <w:sz w:val="21"/>
              </w:rPr>
            </w:pPr>
          </w:p>
          <w:p w14:paraId="1BA38284">
            <w:pPr>
              <w:spacing w:line="257" w:lineRule="auto"/>
              <w:rPr>
                <w:rFonts w:ascii="Arial"/>
                <w:sz w:val="21"/>
              </w:rPr>
            </w:pPr>
          </w:p>
          <w:p w14:paraId="688930E0">
            <w:pPr>
              <w:spacing w:line="257" w:lineRule="auto"/>
              <w:rPr>
                <w:rFonts w:ascii="Arial"/>
                <w:sz w:val="21"/>
              </w:rPr>
            </w:pPr>
          </w:p>
          <w:p w14:paraId="47E9F981">
            <w:pPr>
              <w:spacing w:line="257" w:lineRule="auto"/>
              <w:rPr>
                <w:rFonts w:ascii="Arial"/>
                <w:sz w:val="21"/>
              </w:rPr>
            </w:pPr>
          </w:p>
          <w:p w14:paraId="6E16EB01">
            <w:pPr>
              <w:spacing w:line="257" w:lineRule="auto"/>
              <w:rPr>
                <w:rFonts w:ascii="Arial"/>
                <w:sz w:val="21"/>
              </w:rPr>
            </w:pPr>
          </w:p>
          <w:p w14:paraId="1367FF3D">
            <w:pPr>
              <w:spacing w:line="257" w:lineRule="auto"/>
              <w:rPr>
                <w:rFonts w:ascii="Arial"/>
                <w:sz w:val="21"/>
              </w:rPr>
            </w:pPr>
          </w:p>
          <w:p w14:paraId="525721F9">
            <w:pPr>
              <w:spacing w:line="257" w:lineRule="auto"/>
              <w:rPr>
                <w:rFonts w:ascii="Arial"/>
                <w:sz w:val="21"/>
              </w:rPr>
            </w:pPr>
          </w:p>
          <w:p w14:paraId="0915AD35">
            <w:pPr>
              <w:spacing w:line="257" w:lineRule="auto"/>
              <w:rPr>
                <w:rFonts w:ascii="Arial"/>
                <w:sz w:val="21"/>
              </w:rPr>
            </w:pPr>
          </w:p>
          <w:p w14:paraId="00B00A52">
            <w:pPr>
              <w:spacing w:line="257" w:lineRule="auto"/>
              <w:rPr>
                <w:rFonts w:ascii="Arial"/>
                <w:sz w:val="21"/>
              </w:rPr>
            </w:pPr>
          </w:p>
          <w:p w14:paraId="1E96C5B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520A3A2">
            <w:pPr>
              <w:spacing w:line="243" w:lineRule="auto"/>
              <w:rPr>
                <w:rFonts w:ascii="Arial"/>
                <w:sz w:val="21"/>
              </w:rPr>
            </w:pPr>
          </w:p>
          <w:p w14:paraId="652CCBC7">
            <w:pPr>
              <w:spacing w:line="244" w:lineRule="auto"/>
              <w:rPr>
                <w:rFonts w:ascii="Arial"/>
                <w:sz w:val="21"/>
              </w:rPr>
            </w:pPr>
          </w:p>
          <w:p w14:paraId="193E6E09">
            <w:pPr>
              <w:spacing w:line="244" w:lineRule="auto"/>
              <w:rPr>
                <w:rFonts w:ascii="Arial"/>
                <w:sz w:val="21"/>
              </w:rPr>
            </w:pPr>
          </w:p>
          <w:p w14:paraId="52280880">
            <w:pPr>
              <w:spacing w:line="244" w:lineRule="auto"/>
              <w:rPr>
                <w:rFonts w:ascii="Arial"/>
                <w:sz w:val="21"/>
              </w:rPr>
            </w:pPr>
          </w:p>
          <w:p w14:paraId="10191EA8">
            <w:pPr>
              <w:spacing w:line="244" w:lineRule="auto"/>
              <w:rPr>
                <w:rFonts w:ascii="Arial"/>
                <w:sz w:val="21"/>
              </w:rPr>
            </w:pPr>
          </w:p>
          <w:p w14:paraId="0E130A14">
            <w:pPr>
              <w:spacing w:line="244" w:lineRule="auto"/>
              <w:rPr>
                <w:rFonts w:ascii="Arial"/>
                <w:sz w:val="21"/>
              </w:rPr>
            </w:pPr>
          </w:p>
          <w:p w14:paraId="287F4B2A">
            <w:pPr>
              <w:spacing w:line="244" w:lineRule="auto"/>
              <w:rPr>
                <w:rFonts w:ascii="Arial"/>
                <w:sz w:val="21"/>
              </w:rPr>
            </w:pPr>
          </w:p>
          <w:p w14:paraId="426B8744">
            <w:pPr>
              <w:spacing w:line="244" w:lineRule="auto"/>
              <w:rPr>
                <w:rFonts w:ascii="Arial"/>
                <w:sz w:val="21"/>
              </w:rPr>
            </w:pPr>
          </w:p>
          <w:p w14:paraId="5D6C0021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3126515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898A3D6">
            <w:pPr>
              <w:spacing w:line="257" w:lineRule="auto"/>
              <w:rPr>
                <w:rFonts w:ascii="Arial"/>
                <w:sz w:val="21"/>
              </w:rPr>
            </w:pPr>
          </w:p>
          <w:p w14:paraId="78E9B2F9">
            <w:pPr>
              <w:spacing w:line="257" w:lineRule="auto"/>
              <w:rPr>
                <w:rFonts w:ascii="Arial"/>
                <w:sz w:val="21"/>
              </w:rPr>
            </w:pPr>
          </w:p>
          <w:p w14:paraId="212EA439">
            <w:pPr>
              <w:spacing w:line="257" w:lineRule="auto"/>
              <w:rPr>
                <w:rFonts w:ascii="Arial"/>
                <w:sz w:val="21"/>
              </w:rPr>
            </w:pPr>
          </w:p>
          <w:p w14:paraId="3C3686F1">
            <w:pPr>
              <w:spacing w:line="257" w:lineRule="auto"/>
              <w:rPr>
                <w:rFonts w:ascii="Arial"/>
                <w:sz w:val="21"/>
              </w:rPr>
            </w:pPr>
          </w:p>
          <w:p w14:paraId="1B019756">
            <w:pPr>
              <w:spacing w:line="257" w:lineRule="auto"/>
              <w:rPr>
                <w:rFonts w:ascii="Arial"/>
                <w:sz w:val="21"/>
              </w:rPr>
            </w:pPr>
          </w:p>
          <w:p w14:paraId="6092EDEF">
            <w:pPr>
              <w:spacing w:line="257" w:lineRule="auto"/>
              <w:rPr>
                <w:rFonts w:ascii="Arial"/>
                <w:sz w:val="21"/>
              </w:rPr>
            </w:pPr>
          </w:p>
          <w:p w14:paraId="6DF1E215">
            <w:pPr>
              <w:spacing w:line="257" w:lineRule="auto"/>
              <w:rPr>
                <w:rFonts w:ascii="Arial"/>
                <w:sz w:val="21"/>
              </w:rPr>
            </w:pPr>
          </w:p>
          <w:p w14:paraId="59BC2634">
            <w:pPr>
              <w:spacing w:line="257" w:lineRule="auto"/>
              <w:rPr>
                <w:rFonts w:ascii="Arial"/>
                <w:sz w:val="21"/>
              </w:rPr>
            </w:pPr>
          </w:p>
          <w:p w14:paraId="5D6C4A43">
            <w:pPr>
              <w:spacing w:line="257" w:lineRule="auto"/>
              <w:rPr>
                <w:rFonts w:ascii="Arial"/>
                <w:sz w:val="21"/>
              </w:rPr>
            </w:pPr>
          </w:p>
          <w:p w14:paraId="33461D37">
            <w:pPr>
              <w:pStyle w:val="6"/>
              <w:spacing w:before="120" w:line="190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A975942">
            <w:pPr>
              <w:pStyle w:val="6"/>
              <w:spacing w:before="8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3A8B5F46">
            <w:pPr>
              <w:pStyle w:val="6"/>
              <w:spacing w:line="183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4775BB99">
            <w:pPr>
              <w:pStyle w:val="6"/>
              <w:spacing w:before="3" w:line="189" w:lineRule="auto"/>
              <w:ind w:left="49" w:right="207" w:hanging="11"/>
            </w:pPr>
            <w:r>
              <w:rPr>
                <w:spacing w:val="-5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）指定或者变相指定捐赠人、慈善组织管理人员的利</w:t>
            </w:r>
            <w:r>
              <w:rPr>
                <w:spacing w:val="-6"/>
              </w:rPr>
              <w:t>害关系人</w:t>
            </w:r>
            <w:r>
              <w:t xml:space="preserve"> </w:t>
            </w:r>
            <w:r>
              <w:rPr>
                <w:spacing w:val="-3"/>
              </w:rPr>
              <w:t>作为受益人的；</w:t>
            </w:r>
          </w:p>
          <w:p w14:paraId="50187F84">
            <w:pPr>
              <w:pStyle w:val="6"/>
              <w:spacing w:before="94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05FD1E4B">
            <w:pPr>
              <w:pStyle w:val="6"/>
              <w:spacing w:before="59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22D03355">
            <w:pPr>
              <w:pStyle w:val="6"/>
              <w:spacing w:before="4" w:line="182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126FB9A1">
            <w:pPr>
              <w:rPr>
                <w:rFonts w:ascii="Arial"/>
                <w:sz w:val="21"/>
              </w:rPr>
            </w:pPr>
          </w:p>
        </w:tc>
      </w:tr>
      <w:tr w14:paraId="10D06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8" w:hRule="atLeast"/>
        </w:trPr>
        <w:tc>
          <w:tcPr>
            <w:tcW w:w="712" w:type="dxa"/>
            <w:vAlign w:val="top"/>
          </w:tcPr>
          <w:p w14:paraId="2C3E7336">
            <w:pPr>
              <w:spacing w:line="257" w:lineRule="auto"/>
              <w:rPr>
                <w:rFonts w:ascii="Arial"/>
                <w:sz w:val="21"/>
              </w:rPr>
            </w:pPr>
          </w:p>
          <w:p w14:paraId="0504D044">
            <w:pPr>
              <w:spacing w:line="257" w:lineRule="auto"/>
              <w:rPr>
                <w:rFonts w:ascii="Arial"/>
                <w:sz w:val="21"/>
              </w:rPr>
            </w:pPr>
          </w:p>
          <w:p w14:paraId="1BEF857B">
            <w:pPr>
              <w:spacing w:line="257" w:lineRule="auto"/>
              <w:rPr>
                <w:rFonts w:ascii="Arial"/>
                <w:sz w:val="21"/>
              </w:rPr>
            </w:pPr>
          </w:p>
          <w:p w14:paraId="6995763E">
            <w:pPr>
              <w:spacing w:line="257" w:lineRule="auto"/>
              <w:rPr>
                <w:rFonts w:ascii="Arial"/>
                <w:sz w:val="21"/>
              </w:rPr>
            </w:pPr>
          </w:p>
          <w:p w14:paraId="337D1A66">
            <w:pPr>
              <w:spacing w:line="257" w:lineRule="auto"/>
              <w:rPr>
                <w:rFonts w:ascii="Arial"/>
                <w:sz w:val="21"/>
              </w:rPr>
            </w:pPr>
          </w:p>
          <w:p w14:paraId="7CABA093">
            <w:pPr>
              <w:spacing w:line="257" w:lineRule="auto"/>
              <w:rPr>
                <w:rFonts w:ascii="Arial"/>
                <w:sz w:val="21"/>
              </w:rPr>
            </w:pPr>
          </w:p>
          <w:p w14:paraId="7AAC3B03">
            <w:pPr>
              <w:spacing w:line="257" w:lineRule="auto"/>
              <w:rPr>
                <w:rFonts w:ascii="Arial"/>
                <w:sz w:val="21"/>
              </w:rPr>
            </w:pPr>
          </w:p>
          <w:p w14:paraId="4EFF838A">
            <w:pPr>
              <w:spacing w:line="258" w:lineRule="auto"/>
              <w:rPr>
                <w:rFonts w:ascii="Arial"/>
                <w:sz w:val="21"/>
              </w:rPr>
            </w:pPr>
          </w:p>
          <w:p w14:paraId="6CEEFF9D">
            <w:pPr>
              <w:spacing w:line="258" w:lineRule="auto"/>
              <w:rPr>
                <w:rFonts w:ascii="Arial"/>
                <w:sz w:val="21"/>
              </w:rPr>
            </w:pPr>
          </w:p>
          <w:p w14:paraId="1543B0AD">
            <w:pPr>
              <w:pStyle w:val="6"/>
              <w:spacing w:before="120" w:line="166" w:lineRule="auto"/>
              <w:ind w:left="301"/>
            </w:pPr>
            <w:r>
              <w:t>6</w:t>
            </w:r>
          </w:p>
        </w:tc>
        <w:tc>
          <w:tcPr>
            <w:tcW w:w="1805" w:type="dxa"/>
            <w:vAlign w:val="top"/>
          </w:tcPr>
          <w:p w14:paraId="5CF33CD6">
            <w:pPr>
              <w:spacing w:line="247" w:lineRule="auto"/>
              <w:rPr>
                <w:rFonts w:ascii="Arial"/>
                <w:sz w:val="21"/>
              </w:rPr>
            </w:pPr>
          </w:p>
          <w:p w14:paraId="7694827F">
            <w:pPr>
              <w:spacing w:line="247" w:lineRule="auto"/>
              <w:rPr>
                <w:rFonts w:ascii="Arial"/>
                <w:sz w:val="21"/>
              </w:rPr>
            </w:pPr>
          </w:p>
          <w:p w14:paraId="3E4EAAE2">
            <w:pPr>
              <w:spacing w:line="247" w:lineRule="auto"/>
              <w:rPr>
                <w:rFonts w:ascii="Arial"/>
                <w:sz w:val="21"/>
              </w:rPr>
            </w:pPr>
          </w:p>
          <w:p w14:paraId="102D5FF2">
            <w:pPr>
              <w:spacing w:line="248" w:lineRule="auto"/>
              <w:rPr>
                <w:rFonts w:ascii="Arial"/>
                <w:sz w:val="21"/>
              </w:rPr>
            </w:pPr>
          </w:p>
          <w:p w14:paraId="14099812">
            <w:pPr>
              <w:spacing w:line="248" w:lineRule="auto"/>
              <w:rPr>
                <w:rFonts w:ascii="Arial"/>
                <w:sz w:val="21"/>
              </w:rPr>
            </w:pPr>
          </w:p>
          <w:p w14:paraId="40248C74">
            <w:pPr>
              <w:spacing w:line="248" w:lineRule="auto"/>
              <w:rPr>
                <w:rFonts w:ascii="Arial"/>
                <w:sz w:val="21"/>
              </w:rPr>
            </w:pPr>
          </w:p>
          <w:p w14:paraId="20BACF78">
            <w:pPr>
              <w:spacing w:line="248" w:lineRule="auto"/>
              <w:rPr>
                <w:rFonts w:ascii="Arial"/>
                <w:sz w:val="21"/>
              </w:rPr>
            </w:pPr>
          </w:p>
          <w:p w14:paraId="4829742D">
            <w:pPr>
              <w:pStyle w:val="6"/>
              <w:spacing w:before="121" w:line="185" w:lineRule="auto"/>
              <w:ind w:left="44" w:right="81" w:hanging="1"/>
              <w:jc w:val="both"/>
            </w:pPr>
            <w:r>
              <w:rPr>
                <w:spacing w:val="-3"/>
              </w:rPr>
              <w:t>对慈善组织将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不得用于投资</w:t>
            </w:r>
            <w:r>
              <w:t xml:space="preserve"> </w:t>
            </w:r>
            <w:r>
              <w:rPr>
                <w:spacing w:val="-3"/>
              </w:rPr>
              <w:t>的财产用于投</w:t>
            </w:r>
            <w:r>
              <w:t xml:space="preserve"> </w:t>
            </w:r>
            <w:r>
              <w:rPr>
                <w:spacing w:val="-3"/>
              </w:rPr>
              <w:t>资的行政处罚</w:t>
            </w:r>
          </w:p>
        </w:tc>
        <w:tc>
          <w:tcPr>
            <w:tcW w:w="1187" w:type="dxa"/>
            <w:vAlign w:val="top"/>
          </w:tcPr>
          <w:p w14:paraId="30E6F201">
            <w:pPr>
              <w:spacing w:line="261" w:lineRule="auto"/>
              <w:rPr>
                <w:rFonts w:ascii="Arial"/>
                <w:sz w:val="21"/>
              </w:rPr>
            </w:pPr>
          </w:p>
          <w:p w14:paraId="36BE212B">
            <w:pPr>
              <w:spacing w:line="261" w:lineRule="auto"/>
              <w:rPr>
                <w:rFonts w:ascii="Arial"/>
                <w:sz w:val="21"/>
              </w:rPr>
            </w:pPr>
          </w:p>
          <w:p w14:paraId="1C28A26D">
            <w:pPr>
              <w:spacing w:line="262" w:lineRule="auto"/>
              <w:rPr>
                <w:rFonts w:ascii="Arial"/>
                <w:sz w:val="21"/>
              </w:rPr>
            </w:pPr>
          </w:p>
          <w:p w14:paraId="655D2429">
            <w:pPr>
              <w:spacing w:line="262" w:lineRule="auto"/>
              <w:rPr>
                <w:rFonts w:ascii="Arial"/>
                <w:sz w:val="21"/>
              </w:rPr>
            </w:pPr>
          </w:p>
          <w:p w14:paraId="5BA86BB4">
            <w:pPr>
              <w:spacing w:line="262" w:lineRule="auto"/>
              <w:rPr>
                <w:rFonts w:ascii="Arial"/>
                <w:sz w:val="21"/>
              </w:rPr>
            </w:pPr>
          </w:p>
          <w:p w14:paraId="20AD4D0F">
            <w:pPr>
              <w:spacing w:line="262" w:lineRule="auto"/>
              <w:rPr>
                <w:rFonts w:ascii="Arial"/>
                <w:sz w:val="21"/>
              </w:rPr>
            </w:pPr>
          </w:p>
          <w:p w14:paraId="7F81ABB3">
            <w:pPr>
              <w:spacing w:line="262" w:lineRule="auto"/>
              <w:rPr>
                <w:rFonts w:ascii="Arial"/>
                <w:sz w:val="21"/>
              </w:rPr>
            </w:pPr>
          </w:p>
          <w:p w14:paraId="25B513A2">
            <w:pPr>
              <w:spacing w:line="262" w:lineRule="auto"/>
              <w:rPr>
                <w:rFonts w:ascii="Arial"/>
                <w:sz w:val="21"/>
              </w:rPr>
            </w:pPr>
          </w:p>
          <w:p w14:paraId="0CDFB4BA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EBC8855">
            <w:pPr>
              <w:spacing w:line="247" w:lineRule="auto"/>
              <w:rPr>
                <w:rFonts w:ascii="Arial"/>
                <w:sz w:val="21"/>
              </w:rPr>
            </w:pPr>
          </w:p>
          <w:p w14:paraId="244BA51A">
            <w:pPr>
              <w:spacing w:line="247" w:lineRule="auto"/>
              <w:rPr>
                <w:rFonts w:ascii="Arial"/>
                <w:sz w:val="21"/>
              </w:rPr>
            </w:pPr>
          </w:p>
          <w:p w14:paraId="03FE3EB6">
            <w:pPr>
              <w:spacing w:line="247" w:lineRule="auto"/>
              <w:rPr>
                <w:rFonts w:ascii="Arial"/>
                <w:sz w:val="21"/>
              </w:rPr>
            </w:pPr>
          </w:p>
          <w:p w14:paraId="148F75C9">
            <w:pPr>
              <w:spacing w:line="248" w:lineRule="auto"/>
              <w:rPr>
                <w:rFonts w:ascii="Arial"/>
                <w:sz w:val="21"/>
              </w:rPr>
            </w:pPr>
          </w:p>
          <w:p w14:paraId="02869C34">
            <w:pPr>
              <w:spacing w:line="248" w:lineRule="auto"/>
              <w:rPr>
                <w:rFonts w:ascii="Arial"/>
                <w:sz w:val="21"/>
              </w:rPr>
            </w:pPr>
          </w:p>
          <w:p w14:paraId="164078EF">
            <w:pPr>
              <w:spacing w:line="248" w:lineRule="auto"/>
              <w:rPr>
                <w:rFonts w:ascii="Arial"/>
                <w:sz w:val="21"/>
              </w:rPr>
            </w:pPr>
          </w:p>
          <w:p w14:paraId="5C7E47B1">
            <w:pPr>
              <w:spacing w:line="248" w:lineRule="auto"/>
              <w:rPr>
                <w:rFonts w:ascii="Arial"/>
                <w:sz w:val="21"/>
              </w:rPr>
            </w:pPr>
          </w:p>
          <w:p w14:paraId="4087238B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5643E06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348C4F5">
            <w:pPr>
              <w:spacing w:line="261" w:lineRule="auto"/>
              <w:rPr>
                <w:rFonts w:ascii="Arial"/>
                <w:sz w:val="21"/>
              </w:rPr>
            </w:pPr>
          </w:p>
          <w:p w14:paraId="1F22559B">
            <w:pPr>
              <w:spacing w:line="262" w:lineRule="auto"/>
              <w:rPr>
                <w:rFonts w:ascii="Arial"/>
                <w:sz w:val="21"/>
              </w:rPr>
            </w:pPr>
          </w:p>
          <w:p w14:paraId="798E6516">
            <w:pPr>
              <w:spacing w:line="262" w:lineRule="auto"/>
              <w:rPr>
                <w:rFonts w:ascii="Arial"/>
                <w:sz w:val="21"/>
              </w:rPr>
            </w:pPr>
          </w:p>
          <w:p w14:paraId="72D1CA63">
            <w:pPr>
              <w:spacing w:line="262" w:lineRule="auto"/>
              <w:rPr>
                <w:rFonts w:ascii="Arial"/>
                <w:sz w:val="21"/>
              </w:rPr>
            </w:pPr>
          </w:p>
          <w:p w14:paraId="7D16B199">
            <w:pPr>
              <w:spacing w:line="262" w:lineRule="auto"/>
              <w:rPr>
                <w:rFonts w:ascii="Arial"/>
                <w:sz w:val="21"/>
              </w:rPr>
            </w:pPr>
          </w:p>
          <w:p w14:paraId="5DBE9AAB">
            <w:pPr>
              <w:spacing w:line="262" w:lineRule="auto"/>
              <w:rPr>
                <w:rFonts w:ascii="Arial"/>
                <w:sz w:val="21"/>
              </w:rPr>
            </w:pPr>
          </w:p>
          <w:p w14:paraId="5E73B8D9">
            <w:pPr>
              <w:spacing w:line="262" w:lineRule="auto"/>
              <w:rPr>
                <w:rFonts w:ascii="Arial"/>
                <w:sz w:val="21"/>
              </w:rPr>
            </w:pPr>
          </w:p>
          <w:p w14:paraId="05EE76B7">
            <w:pPr>
              <w:spacing w:line="262" w:lineRule="auto"/>
              <w:rPr>
                <w:rFonts w:ascii="Arial"/>
                <w:sz w:val="21"/>
              </w:rPr>
            </w:pPr>
          </w:p>
          <w:p w14:paraId="11CC9348">
            <w:pPr>
              <w:pStyle w:val="6"/>
              <w:spacing w:before="120" w:line="190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810422A">
            <w:pPr>
              <w:pStyle w:val="6"/>
              <w:spacing w:before="6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681B6EA0">
            <w:pPr>
              <w:pStyle w:val="6"/>
              <w:spacing w:before="4" w:line="179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4907E18D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（三）将不得用于投资的财产用于投资的；</w:t>
            </w:r>
          </w:p>
          <w:p w14:paraId="61B8455F">
            <w:pPr>
              <w:pStyle w:val="6"/>
              <w:spacing w:before="102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3101F50B">
            <w:pPr>
              <w:pStyle w:val="6"/>
              <w:spacing w:before="59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5C12E158">
            <w:pPr>
              <w:pStyle w:val="6"/>
              <w:spacing w:before="1" w:line="180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6EF7F8C3">
            <w:pPr>
              <w:rPr>
                <w:rFonts w:ascii="Arial"/>
                <w:sz w:val="21"/>
              </w:rPr>
            </w:pPr>
          </w:p>
        </w:tc>
      </w:tr>
    </w:tbl>
    <w:p w14:paraId="2B5B9445">
      <w:pPr>
        <w:spacing w:line="14" w:lineRule="auto"/>
        <w:rPr>
          <w:rFonts w:ascii="Arial"/>
          <w:sz w:val="2"/>
        </w:rPr>
      </w:pPr>
    </w:p>
    <w:p w14:paraId="13C4B546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25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3D4D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9" w:hRule="atLeast"/>
        </w:trPr>
        <w:tc>
          <w:tcPr>
            <w:tcW w:w="712" w:type="dxa"/>
            <w:vAlign w:val="top"/>
          </w:tcPr>
          <w:p w14:paraId="5B1F3C92">
            <w:pPr>
              <w:spacing w:line="260" w:lineRule="auto"/>
              <w:rPr>
                <w:rFonts w:ascii="Arial"/>
                <w:sz w:val="21"/>
              </w:rPr>
            </w:pPr>
          </w:p>
          <w:p w14:paraId="39F03449">
            <w:pPr>
              <w:spacing w:line="260" w:lineRule="auto"/>
              <w:rPr>
                <w:rFonts w:ascii="Arial"/>
                <w:sz w:val="21"/>
              </w:rPr>
            </w:pPr>
          </w:p>
          <w:p w14:paraId="0F448D32">
            <w:pPr>
              <w:spacing w:line="260" w:lineRule="auto"/>
              <w:rPr>
                <w:rFonts w:ascii="Arial"/>
                <w:sz w:val="21"/>
              </w:rPr>
            </w:pPr>
          </w:p>
          <w:p w14:paraId="6095695F">
            <w:pPr>
              <w:spacing w:line="260" w:lineRule="auto"/>
              <w:rPr>
                <w:rFonts w:ascii="Arial"/>
                <w:sz w:val="21"/>
              </w:rPr>
            </w:pPr>
          </w:p>
          <w:p w14:paraId="292F808C">
            <w:pPr>
              <w:spacing w:line="260" w:lineRule="auto"/>
              <w:rPr>
                <w:rFonts w:ascii="Arial"/>
                <w:sz w:val="21"/>
              </w:rPr>
            </w:pPr>
          </w:p>
          <w:p w14:paraId="1345674F">
            <w:pPr>
              <w:spacing w:line="260" w:lineRule="auto"/>
              <w:rPr>
                <w:rFonts w:ascii="Arial"/>
                <w:sz w:val="21"/>
              </w:rPr>
            </w:pPr>
          </w:p>
          <w:p w14:paraId="47F07FC0">
            <w:pPr>
              <w:spacing w:line="260" w:lineRule="auto"/>
              <w:rPr>
                <w:rFonts w:ascii="Arial"/>
                <w:sz w:val="21"/>
              </w:rPr>
            </w:pPr>
          </w:p>
          <w:p w14:paraId="7DAB0172">
            <w:pPr>
              <w:spacing w:line="260" w:lineRule="auto"/>
              <w:rPr>
                <w:rFonts w:ascii="Arial"/>
                <w:sz w:val="21"/>
              </w:rPr>
            </w:pPr>
          </w:p>
          <w:p w14:paraId="64B3EA20">
            <w:pPr>
              <w:spacing w:line="261" w:lineRule="auto"/>
              <w:rPr>
                <w:rFonts w:ascii="Arial"/>
                <w:sz w:val="21"/>
              </w:rPr>
            </w:pPr>
          </w:p>
          <w:p w14:paraId="63B0F61F">
            <w:pPr>
              <w:pStyle w:val="6"/>
              <w:spacing w:before="120" w:line="166" w:lineRule="auto"/>
              <w:ind w:left="300"/>
            </w:pPr>
            <w:r>
              <w:t>7</w:t>
            </w:r>
          </w:p>
        </w:tc>
        <w:tc>
          <w:tcPr>
            <w:tcW w:w="1805" w:type="dxa"/>
            <w:vAlign w:val="top"/>
          </w:tcPr>
          <w:p w14:paraId="3D66EEC2">
            <w:pPr>
              <w:spacing w:line="250" w:lineRule="auto"/>
              <w:rPr>
                <w:rFonts w:ascii="Arial"/>
                <w:sz w:val="21"/>
              </w:rPr>
            </w:pPr>
          </w:p>
          <w:p w14:paraId="1412A3DC">
            <w:pPr>
              <w:spacing w:line="250" w:lineRule="auto"/>
              <w:rPr>
                <w:rFonts w:ascii="Arial"/>
                <w:sz w:val="21"/>
              </w:rPr>
            </w:pPr>
          </w:p>
          <w:p w14:paraId="23395261">
            <w:pPr>
              <w:spacing w:line="251" w:lineRule="auto"/>
              <w:rPr>
                <w:rFonts w:ascii="Arial"/>
                <w:sz w:val="21"/>
              </w:rPr>
            </w:pPr>
          </w:p>
          <w:p w14:paraId="08E08446">
            <w:pPr>
              <w:spacing w:line="251" w:lineRule="auto"/>
              <w:rPr>
                <w:rFonts w:ascii="Arial"/>
                <w:sz w:val="21"/>
              </w:rPr>
            </w:pPr>
          </w:p>
          <w:p w14:paraId="548C270C">
            <w:pPr>
              <w:spacing w:line="251" w:lineRule="auto"/>
              <w:rPr>
                <w:rFonts w:ascii="Arial"/>
                <w:sz w:val="21"/>
              </w:rPr>
            </w:pPr>
          </w:p>
          <w:p w14:paraId="1C43ECC0">
            <w:pPr>
              <w:spacing w:line="251" w:lineRule="auto"/>
              <w:rPr>
                <w:rFonts w:ascii="Arial"/>
                <w:sz w:val="21"/>
              </w:rPr>
            </w:pPr>
          </w:p>
          <w:p w14:paraId="018FBC4C">
            <w:pPr>
              <w:spacing w:line="251" w:lineRule="auto"/>
              <w:rPr>
                <w:rFonts w:ascii="Arial"/>
                <w:sz w:val="21"/>
              </w:rPr>
            </w:pPr>
          </w:p>
          <w:p w14:paraId="15A4EC64">
            <w:pPr>
              <w:pStyle w:val="6"/>
              <w:spacing w:before="120" w:line="185" w:lineRule="auto"/>
              <w:ind w:left="44" w:right="81" w:hanging="1"/>
              <w:jc w:val="both"/>
            </w:pPr>
            <w:r>
              <w:rPr>
                <w:spacing w:val="-3"/>
              </w:rPr>
              <w:t>对慈善组织擅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自改变捐赠财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产用途的行政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275302FF">
            <w:pPr>
              <w:spacing w:line="264" w:lineRule="auto"/>
              <w:rPr>
                <w:rFonts w:ascii="Arial"/>
                <w:sz w:val="21"/>
              </w:rPr>
            </w:pPr>
          </w:p>
          <w:p w14:paraId="79CA43CF">
            <w:pPr>
              <w:spacing w:line="264" w:lineRule="auto"/>
              <w:rPr>
                <w:rFonts w:ascii="Arial"/>
                <w:sz w:val="21"/>
              </w:rPr>
            </w:pPr>
          </w:p>
          <w:p w14:paraId="324F9658">
            <w:pPr>
              <w:spacing w:line="264" w:lineRule="auto"/>
              <w:rPr>
                <w:rFonts w:ascii="Arial"/>
                <w:sz w:val="21"/>
              </w:rPr>
            </w:pPr>
          </w:p>
          <w:p w14:paraId="26410F74">
            <w:pPr>
              <w:spacing w:line="264" w:lineRule="auto"/>
              <w:rPr>
                <w:rFonts w:ascii="Arial"/>
                <w:sz w:val="21"/>
              </w:rPr>
            </w:pPr>
          </w:p>
          <w:p w14:paraId="0A238889">
            <w:pPr>
              <w:spacing w:line="264" w:lineRule="auto"/>
              <w:rPr>
                <w:rFonts w:ascii="Arial"/>
                <w:sz w:val="21"/>
              </w:rPr>
            </w:pPr>
          </w:p>
          <w:p w14:paraId="145582E8">
            <w:pPr>
              <w:spacing w:line="265" w:lineRule="auto"/>
              <w:rPr>
                <w:rFonts w:ascii="Arial"/>
                <w:sz w:val="21"/>
              </w:rPr>
            </w:pPr>
          </w:p>
          <w:p w14:paraId="394D7B3D">
            <w:pPr>
              <w:spacing w:line="265" w:lineRule="auto"/>
              <w:rPr>
                <w:rFonts w:ascii="Arial"/>
                <w:sz w:val="21"/>
              </w:rPr>
            </w:pPr>
          </w:p>
          <w:p w14:paraId="2D52BDF1">
            <w:pPr>
              <w:spacing w:line="265" w:lineRule="auto"/>
              <w:rPr>
                <w:rFonts w:ascii="Arial"/>
                <w:sz w:val="21"/>
              </w:rPr>
            </w:pPr>
          </w:p>
          <w:p w14:paraId="15E8D0E5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7B29C81">
            <w:pPr>
              <w:spacing w:line="250" w:lineRule="auto"/>
              <w:rPr>
                <w:rFonts w:ascii="Arial"/>
                <w:sz w:val="21"/>
              </w:rPr>
            </w:pPr>
          </w:p>
          <w:p w14:paraId="5CB764F4">
            <w:pPr>
              <w:spacing w:line="250" w:lineRule="auto"/>
              <w:rPr>
                <w:rFonts w:ascii="Arial"/>
                <w:sz w:val="21"/>
              </w:rPr>
            </w:pPr>
          </w:p>
          <w:p w14:paraId="2788C37B">
            <w:pPr>
              <w:spacing w:line="250" w:lineRule="auto"/>
              <w:rPr>
                <w:rFonts w:ascii="Arial"/>
                <w:sz w:val="21"/>
              </w:rPr>
            </w:pPr>
          </w:p>
          <w:p w14:paraId="357B2E59">
            <w:pPr>
              <w:spacing w:line="251" w:lineRule="auto"/>
              <w:rPr>
                <w:rFonts w:ascii="Arial"/>
                <w:sz w:val="21"/>
              </w:rPr>
            </w:pPr>
          </w:p>
          <w:p w14:paraId="4621D1CD">
            <w:pPr>
              <w:spacing w:line="251" w:lineRule="auto"/>
              <w:rPr>
                <w:rFonts w:ascii="Arial"/>
                <w:sz w:val="21"/>
              </w:rPr>
            </w:pPr>
          </w:p>
          <w:p w14:paraId="3A659E07">
            <w:pPr>
              <w:spacing w:line="251" w:lineRule="auto"/>
              <w:rPr>
                <w:rFonts w:ascii="Arial"/>
                <w:sz w:val="21"/>
              </w:rPr>
            </w:pPr>
          </w:p>
          <w:p w14:paraId="2A6B1D46">
            <w:pPr>
              <w:spacing w:line="251" w:lineRule="auto"/>
              <w:rPr>
                <w:rFonts w:ascii="Arial"/>
                <w:sz w:val="21"/>
              </w:rPr>
            </w:pPr>
          </w:p>
          <w:p w14:paraId="2BE4E258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BFFB2CA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2AD9A1E">
            <w:pPr>
              <w:spacing w:line="264" w:lineRule="auto"/>
              <w:rPr>
                <w:rFonts w:ascii="Arial"/>
                <w:sz w:val="21"/>
              </w:rPr>
            </w:pPr>
          </w:p>
          <w:p w14:paraId="2C0FD498">
            <w:pPr>
              <w:spacing w:line="264" w:lineRule="auto"/>
              <w:rPr>
                <w:rFonts w:ascii="Arial"/>
                <w:sz w:val="21"/>
              </w:rPr>
            </w:pPr>
          </w:p>
          <w:p w14:paraId="4D70E06F">
            <w:pPr>
              <w:spacing w:line="264" w:lineRule="auto"/>
              <w:rPr>
                <w:rFonts w:ascii="Arial"/>
                <w:sz w:val="21"/>
              </w:rPr>
            </w:pPr>
          </w:p>
          <w:p w14:paraId="38044AE8">
            <w:pPr>
              <w:spacing w:line="264" w:lineRule="auto"/>
              <w:rPr>
                <w:rFonts w:ascii="Arial"/>
                <w:sz w:val="21"/>
              </w:rPr>
            </w:pPr>
          </w:p>
          <w:p w14:paraId="12C67083">
            <w:pPr>
              <w:spacing w:line="264" w:lineRule="auto"/>
              <w:rPr>
                <w:rFonts w:ascii="Arial"/>
                <w:sz w:val="21"/>
              </w:rPr>
            </w:pPr>
          </w:p>
          <w:p w14:paraId="6BD8E068">
            <w:pPr>
              <w:spacing w:line="264" w:lineRule="auto"/>
              <w:rPr>
                <w:rFonts w:ascii="Arial"/>
                <w:sz w:val="21"/>
              </w:rPr>
            </w:pPr>
          </w:p>
          <w:p w14:paraId="04FE54C2">
            <w:pPr>
              <w:spacing w:line="264" w:lineRule="auto"/>
              <w:rPr>
                <w:rFonts w:ascii="Arial"/>
                <w:sz w:val="21"/>
              </w:rPr>
            </w:pPr>
          </w:p>
          <w:p w14:paraId="472493E4">
            <w:pPr>
              <w:spacing w:line="264" w:lineRule="auto"/>
              <w:rPr>
                <w:rFonts w:ascii="Arial"/>
                <w:sz w:val="21"/>
              </w:rPr>
            </w:pPr>
          </w:p>
          <w:p w14:paraId="4AAC1C24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D043971">
            <w:pPr>
              <w:pStyle w:val="6"/>
              <w:spacing w:before="8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096238B2">
            <w:pPr>
              <w:pStyle w:val="6"/>
              <w:spacing w:before="5" w:line="179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2CAD0971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 四）擅自改变捐赠财产用途的；</w:t>
            </w:r>
          </w:p>
          <w:p w14:paraId="786FC14A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5176CA00">
            <w:pPr>
              <w:pStyle w:val="6"/>
              <w:spacing w:before="60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4AFD7406">
            <w:pPr>
              <w:pStyle w:val="6"/>
              <w:spacing w:line="182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54FC7D2B">
            <w:pPr>
              <w:rPr>
                <w:rFonts w:ascii="Arial"/>
                <w:sz w:val="21"/>
              </w:rPr>
            </w:pPr>
          </w:p>
        </w:tc>
      </w:tr>
      <w:tr w14:paraId="39896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</w:trPr>
        <w:tc>
          <w:tcPr>
            <w:tcW w:w="712" w:type="dxa"/>
            <w:vAlign w:val="top"/>
          </w:tcPr>
          <w:p w14:paraId="3AD3E384">
            <w:pPr>
              <w:spacing w:line="260" w:lineRule="auto"/>
              <w:rPr>
                <w:rFonts w:ascii="Arial"/>
                <w:sz w:val="21"/>
              </w:rPr>
            </w:pPr>
          </w:p>
          <w:p w14:paraId="08A61FC0">
            <w:pPr>
              <w:spacing w:line="260" w:lineRule="auto"/>
              <w:rPr>
                <w:rFonts w:ascii="Arial"/>
                <w:sz w:val="21"/>
              </w:rPr>
            </w:pPr>
          </w:p>
          <w:p w14:paraId="66B6472D">
            <w:pPr>
              <w:spacing w:line="260" w:lineRule="auto"/>
              <w:rPr>
                <w:rFonts w:ascii="Arial"/>
                <w:sz w:val="21"/>
              </w:rPr>
            </w:pPr>
          </w:p>
          <w:p w14:paraId="5B1FC7E1">
            <w:pPr>
              <w:spacing w:line="260" w:lineRule="auto"/>
              <w:rPr>
                <w:rFonts w:ascii="Arial"/>
                <w:sz w:val="21"/>
              </w:rPr>
            </w:pPr>
          </w:p>
          <w:p w14:paraId="0EE99947">
            <w:pPr>
              <w:spacing w:line="260" w:lineRule="auto"/>
              <w:rPr>
                <w:rFonts w:ascii="Arial"/>
                <w:sz w:val="21"/>
              </w:rPr>
            </w:pPr>
          </w:p>
          <w:p w14:paraId="7BBBE363">
            <w:pPr>
              <w:spacing w:line="260" w:lineRule="auto"/>
              <w:rPr>
                <w:rFonts w:ascii="Arial"/>
                <w:sz w:val="21"/>
              </w:rPr>
            </w:pPr>
          </w:p>
          <w:p w14:paraId="6A3C1733">
            <w:pPr>
              <w:spacing w:line="260" w:lineRule="auto"/>
              <w:rPr>
                <w:rFonts w:ascii="Arial"/>
                <w:sz w:val="21"/>
              </w:rPr>
            </w:pPr>
          </w:p>
          <w:p w14:paraId="4151A1EE">
            <w:pPr>
              <w:spacing w:line="261" w:lineRule="auto"/>
              <w:rPr>
                <w:rFonts w:ascii="Arial"/>
                <w:sz w:val="21"/>
              </w:rPr>
            </w:pPr>
          </w:p>
          <w:p w14:paraId="07E4D145">
            <w:pPr>
              <w:spacing w:line="261" w:lineRule="auto"/>
              <w:rPr>
                <w:rFonts w:ascii="Arial"/>
                <w:sz w:val="21"/>
              </w:rPr>
            </w:pPr>
          </w:p>
          <w:p w14:paraId="119504E6">
            <w:pPr>
              <w:pStyle w:val="6"/>
              <w:spacing w:before="120" w:line="166" w:lineRule="auto"/>
              <w:ind w:left="299"/>
            </w:pPr>
            <w:r>
              <w:t>8</w:t>
            </w:r>
          </w:p>
        </w:tc>
        <w:tc>
          <w:tcPr>
            <w:tcW w:w="1805" w:type="dxa"/>
            <w:vAlign w:val="top"/>
          </w:tcPr>
          <w:p w14:paraId="1DD6ACB5">
            <w:pPr>
              <w:spacing w:line="264" w:lineRule="auto"/>
              <w:rPr>
                <w:rFonts w:ascii="Arial"/>
                <w:sz w:val="21"/>
              </w:rPr>
            </w:pPr>
          </w:p>
          <w:p w14:paraId="4B66147A">
            <w:pPr>
              <w:spacing w:line="264" w:lineRule="auto"/>
              <w:rPr>
                <w:rFonts w:ascii="Arial"/>
                <w:sz w:val="21"/>
              </w:rPr>
            </w:pPr>
          </w:p>
          <w:p w14:paraId="7BA521E4">
            <w:pPr>
              <w:spacing w:line="264" w:lineRule="auto"/>
              <w:rPr>
                <w:rFonts w:ascii="Arial"/>
                <w:sz w:val="21"/>
              </w:rPr>
            </w:pPr>
          </w:p>
          <w:p w14:paraId="5513E2BC">
            <w:pPr>
              <w:spacing w:line="265" w:lineRule="auto"/>
              <w:rPr>
                <w:rFonts w:ascii="Arial"/>
                <w:sz w:val="21"/>
              </w:rPr>
            </w:pPr>
          </w:p>
          <w:p w14:paraId="6BD9AEF3">
            <w:pPr>
              <w:spacing w:line="265" w:lineRule="auto"/>
              <w:rPr>
                <w:rFonts w:ascii="Arial"/>
                <w:sz w:val="21"/>
              </w:rPr>
            </w:pPr>
          </w:p>
          <w:p w14:paraId="74AE6D82">
            <w:pPr>
              <w:spacing w:line="265" w:lineRule="auto"/>
              <w:rPr>
                <w:rFonts w:ascii="Arial"/>
                <w:sz w:val="21"/>
              </w:rPr>
            </w:pPr>
          </w:p>
          <w:p w14:paraId="30934B23">
            <w:pPr>
              <w:pStyle w:val="6"/>
              <w:spacing w:before="121" w:line="186" w:lineRule="auto"/>
              <w:ind w:left="44" w:right="81" w:hanging="1"/>
              <w:jc w:val="both"/>
            </w:pPr>
            <w:r>
              <w:rPr>
                <w:spacing w:val="-3"/>
              </w:rPr>
              <w:t>对慈善组织因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管理不善造成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慈善财产重大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损失的行政处</w:t>
            </w:r>
            <w:r>
              <w:rPr>
                <w:spacing w:val="1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7F6CC0BB">
            <w:pPr>
              <w:spacing w:line="265" w:lineRule="auto"/>
              <w:rPr>
                <w:rFonts w:ascii="Arial"/>
                <w:sz w:val="21"/>
              </w:rPr>
            </w:pPr>
          </w:p>
          <w:p w14:paraId="50C7AE27">
            <w:pPr>
              <w:spacing w:line="265" w:lineRule="auto"/>
              <w:rPr>
                <w:rFonts w:ascii="Arial"/>
                <w:sz w:val="21"/>
              </w:rPr>
            </w:pPr>
          </w:p>
          <w:p w14:paraId="6014D30E">
            <w:pPr>
              <w:spacing w:line="265" w:lineRule="auto"/>
              <w:rPr>
                <w:rFonts w:ascii="Arial"/>
                <w:sz w:val="21"/>
              </w:rPr>
            </w:pPr>
          </w:p>
          <w:p w14:paraId="40A4A76C">
            <w:pPr>
              <w:spacing w:line="265" w:lineRule="auto"/>
              <w:rPr>
                <w:rFonts w:ascii="Arial"/>
                <w:sz w:val="21"/>
              </w:rPr>
            </w:pPr>
          </w:p>
          <w:p w14:paraId="72A032AF">
            <w:pPr>
              <w:spacing w:line="265" w:lineRule="auto"/>
              <w:rPr>
                <w:rFonts w:ascii="Arial"/>
                <w:sz w:val="21"/>
              </w:rPr>
            </w:pPr>
          </w:p>
          <w:p w14:paraId="37BE842F">
            <w:pPr>
              <w:spacing w:line="265" w:lineRule="auto"/>
              <w:rPr>
                <w:rFonts w:ascii="Arial"/>
                <w:sz w:val="21"/>
              </w:rPr>
            </w:pPr>
          </w:p>
          <w:p w14:paraId="13683288">
            <w:pPr>
              <w:spacing w:line="265" w:lineRule="auto"/>
              <w:rPr>
                <w:rFonts w:ascii="Arial"/>
                <w:sz w:val="21"/>
              </w:rPr>
            </w:pPr>
          </w:p>
          <w:p w14:paraId="53D3E1FA">
            <w:pPr>
              <w:spacing w:line="266" w:lineRule="auto"/>
              <w:rPr>
                <w:rFonts w:ascii="Arial"/>
                <w:sz w:val="21"/>
              </w:rPr>
            </w:pPr>
          </w:p>
          <w:p w14:paraId="20C22E5B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EE3A5E8">
            <w:pPr>
              <w:spacing w:line="252" w:lineRule="auto"/>
              <w:rPr>
                <w:rFonts w:ascii="Arial"/>
                <w:sz w:val="21"/>
              </w:rPr>
            </w:pPr>
          </w:p>
          <w:p w14:paraId="0A1FD592">
            <w:pPr>
              <w:spacing w:line="252" w:lineRule="auto"/>
              <w:rPr>
                <w:rFonts w:ascii="Arial"/>
                <w:sz w:val="21"/>
              </w:rPr>
            </w:pPr>
          </w:p>
          <w:p w14:paraId="1A444651">
            <w:pPr>
              <w:spacing w:line="252" w:lineRule="auto"/>
              <w:rPr>
                <w:rFonts w:ascii="Arial"/>
                <w:sz w:val="21"/>
              </w:rPr>
            </w:pPr>
          </w:p>
          <w:p w14:paraId="3F1F012A">
            <w:pPr>
              <w:spacing w:line="252" w:lineRule="auto"/>
              <w:rPr>
                <w:rFonts w:ascii="Arial"/>
                <w:sz w:val="21"/>
              </w:rPr>
            </w:pPr>
          </w:p>
          <w:p w14:paraId="3596429C">
            <w:pPr>
              <w:spacing w:line="252" w:lineRule="auto"/>
              <w:rPr>
                <w:rFonts w:ascii="Arial"/>
                <w:sz w:val="21"/>
              </w:rPr>
            </w:pPr>
          </w:p>
          <w:p w14:paraId="4EED7370">
            <w:pPr>
              <w:spacing w:line="252" w:lineRule="auto"/>
              <w:rPr>
                <w:rFonts w:ascii="Arial"/>
                <w:sz w:val="21"/>
              </w:rPr>
            </w:pPr>
          </w:p>
          <w:p w14:paraId="55631C31">
            <w:pPr>
              <w:spacing w:line="252" w:lineRule="auto"/>
              <w:rPr>
                <w:rFonts w:ascii="Arial"/>
                <w:sz w:val="21"/>
              </w:rPr>
            </w:pPr>
          </w:p>
          <w:p w14:paraId="07A5122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426D231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2E10F50">
            <w:pPr>
              <w:spacing w:line="264" w:lineRule="auto"/>
              <w:rPr>
                <w:rFonts w:ascii="Arial"/>
                <w:sz w:val="21"/>
              </w:rPr>
            </w:pPr>
          </w:p>
          <w:p w14:paraId="428F8848">
            <w:pPr>
              <w:spacing w:line="264" w:lineRule="auto"/>
              <w:rPr>
                <w:rFonts w:ascii="Arial"/>
                <w:sz w:val="21"/>
              </w:rPr>
            </w:pPr>
          </w:p>
          <w:p w14:paraId="6E3266C8">
            <w:pPr>
              <w:spacing w:line="265" w:lineRule="auto"/>
              <w:rPr>
                <w:rFonts w:ascii="Arial"/>
                <w:sz w:val="21"/>
              </w:rPr>
            </w:pPr>
          </w:p>
          <w:p w14:paraId="419A4CFA">
            <w:pPr>
              <w:spacing w:line="265" w:lineRule="auto"/>
              <w:rPr>
                <w:rFonts w:ascii="Arial"/>
                <w:sz w:val="21"/>
              </w:rPr>
            </w:pPr>
          </w:p>
          <w:p w14:paraId="3D7D137C">
            <w:pPr>
              <w:spacing w:line="265" w:lineRule="auto"/>
              <w:rPr>
                <w:rFonts w:ascii="Arial"/>
                <w:sz w:val="21"/>
              </w:rPr>
            </w:pPr>
          </w:p>
          <w:p w14:paraId="2E9050A1">
            <w:pPr>
              <w:spacing w:line="265" w:lineRule="auto"/>
              <w:rPr>
                <w:rFonts w:ascii="Arial"/>
                <w:sz w:val="21"/>
              </w:rPr>
            </w:pPr>
          </w:p>
          <w:p w14:paraId="00786F2C">
            <w:pPr>
              <w:spacing w:line="265" w:lineRule="auto"/>
              <w:rPr>
                <w:rFonts w:ascii="Arial"/>
                <w:sz w:val="21"/>
              </w:rPr>
            </w:pPr>
          </w:p>
          <w:p w14:paraId="1A84EA30">
            <w:pPr>
              <w:spacing w:line="265" w:lineRule="auto"/>
              <w:rPr>
                <w:rFonts w:ascii="Arial"/>
                <w:sz w:val="21"/>
              </w:rPr>
            </w:pPr>
          </w:p>
          <w:p w14:paraId="3992BB8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516B4AB">
            <w:pPr>
              <w:pStyle w:val="6"/>
              <w:spacing w:before="92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4FA8CDB9">
            <w:pPr>
              <w:pStyle w:val="6"/>
              <w:spacing w:before="5" w:line="179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3DDA3B4D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（五）因管理不善造成慈善财产重大损失的；</w:t>
            </w:r>
          </w:p>
          <w:p w14:paraId="31A1C006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3B2B201A">
            <w:pPr>
              <w:pStyle w:val="6"/>
              <w:spacing w:before="62" w:line="183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712B4787">
            <w:pPr>
              <w:pStyle w:val="6"/>
              <w:spacing w:before="5" w:line="181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024119D0">
            <w:pPr>
              <w:rPr>
                <w:rFonts w:ascii="Arial"/>
                <w:sz w:val="21"/>
              </w:rPr>
            </w:pPr>
          </w:p>
        </w:tc>
      </w:tr>
    </w:tbl>
    <w:p w14:paraId="39BDC508">
      <w:pPr>
        <w:rPr>
          <w:rFonts w:ascii="Arial"/>
          <w:sz w:val="21"/>
        </w:rPr>
      </w:pPr>
    </w:p>
    <w:p w14:paraId="383B495D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757"/>
        <w:gridCol w:w="683"/>
      </w:tblGrid>
      <w:tr w14:paraId="3FC6E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4" w:hRule="atLeast"/>
        </w:trPr>
        <w:tc>
          <w:tcPr>
            <w:tcW w:w="712" w:type="dxa"/>
            <w:vAlign w:val="top"/>
          </w:tcPr>
          <w:p w14:paraId="47573E04">
            <w:pPr>
              <w:spacing w:line="259" w:lineRule="auto"/>
              <w:rPr>
                <w:rFonts w:ascii="Arial"/>
                <w:sz w:val="21"/>
              </w:rPr>
            </w:pPr>
          </w:p>
          <w:p w14:paraId="7F4419AC">
            <w:pPr>
              <w:spacing w:line="259" w:lineRule="auto"/>
              <w:rPr>
                <w:rFonts w:ascii="Arial"/>
                <w:sz w:val="21"/>
              </w:rPr>
            </w:pPr>
          </w:p>
          <w:p w14:paraId="68A6933C">
            <w:pPr>
              <w:spacing w:line="259" w:lineRule="auto"/>
              <w:rPr>
                <w:rFonts w:ascii="Arial"/>
                <w:sz w:val="21"/>
              </w:rPr>
            </w:pPr>
          </w:p>
          <w:p w14:paraId="2BE87A9C">
            <w:pPr>
              <w:spacing w:line="259" w:lineRule="auto"/>
              <w:rPr>
                <w:rFonts w:ascii="Arial"/>
                <w:sz w:val="21"/>
              </w:rPr>
            </w:pPr>
          </w:p>
          <w:p w14:paraId="67F2DB05">
            <w:pPr>
              <w:spacing w:line="260" w:lineRule="auto"/>
              <w:rPr>
                <w:rFonts w:ascii="Arial"/>
                <w:sz w:val="21"/>
              </w:rPr>
            </w:pPr>
          </w:p>
          <w:p w14:paraId="793810E0">
            <w:pPr>
              <w:spacing w:line="260" w:lineRule="auto"/>
              <w:rPr>
                <w:rFonts w:ascii="Arial"/>
                <w:sz w:val="21"/>
              </w:rPr>
            </w:pPr>
          </w:p>
          <w:p w14:paraId="61FD97BC">
            <w:pPr>
              <w:spacing w:line="260" w:lineRule="auto"/>
              <w:rPr>
                <w:rFonts w:ascii="Arial"/>
                <w:sz w:val="21"/>
              </w:rPr>
            </w:pPr>
          </w:p>
          <w:p w14:paraId="00D4B69E">
            <w:pPr>
              <w:spacing w:line="260" w:lineRule="auto"/>
              <w:rPr>
                <w:rFonts w:ascii="Arial"/>
                <w:sz w:val="21"/>
              </w:rPr>
            </w:pPr>
          </w:p>
          <w:p w14:paraId="58EB647D">
            <w:pPr>
              <w:spacing w:line="260" w:lineRule="auto"/>
              <w:rPr>
                <w:rFonts w:ascii="Arial"/>
                <w:sz w:val="21"/>
              </w:rPr>
            </w:pPr>
          </w:p>
          <w:p w14:paraId="72B13C5B">
            <w:pPr>
              <w:pStyle w:val="6"/>
              <w:spacing w:before="120" w:line="166" w:lineRule="auto"/>
              <w:ind w:left="299"/>
            </w:pPr>
            <w:r>
              <w:t>9</w:t>
            </w:r>
          </w:p>
        </w:tc>
        <w:tc>
          <w:tcPr>
            <w:tcW w:w="1805" w:type="dxa"/>
            <w:vAlign w:val="top"/>
          </w:tcPr>
          <w:p w14:paraId="454678F4">
            <w:pPr>
              <w:spacing w:line="275" w:lineRule="auto"/>
              <w:rPr>
                <w:rFonts w:ascii="Arial"/>
                <w:sz w:val="21"/>
              </w:rPr>
            </w:pPr>
          </w:p>
          <w:p w14:paraId="2E36E7F4">
            <w:pPr>
              <w:spacing w:line="275" w:lineRule="auto"/>
              <w:rPr>
                <w:rFonts w:ascii="Arial"/>
                <w:sz w:val="21"/>
              </w:rPr>
            </w:pPr>
          </w:p>
          <w:p w14:paraId="5C7E8EC4">
            <w:pPr>
              <w:spacing w:line="275" w:lineRule="auto"/>
              <w:rPr>
                <w:rFonts w:ascii="Arial"/>
                <w:sz w:val="21"/>
              </w:rPr>
            </w:pPr>
          </w:p>
          <w:p w14:paraId="14C0BD59">
            <w:pPr>
              <w:spacing w:line="276" w:lineRule="auto"/>
              <w:rPr>
                <w:rFonts w:ascii="Arial"/>
                <w:sz w:val="21"/>
              </w:rPr>
            </w:pPr>
          </w:p>
          <w:p w14:paraId="1390C7C4">
            <w:pPr>
              <w:spacing w:line="276" w:lineRule="auto"/>
              <w:rPr>
                <w:rFonts w:ascii="Arial"/>
                <w:sz w:val="21"/>
              </w:rPr>
            </w:pPr>
          </w:p>
          <w:p w14:paraId="0002596A">
            <w:pPr>
              <w:pStyle w:val="6"/>
              <w:spacing w:before="120" w:line="185" w:lineRule="auto"/>
              <w:ind w:left="43" w:right="71"/>
              <w:jc w:val="both"/>
            </w:pPr>
            <w:r>
              <w:rPr>
                <w:spacing w:val="-3"/>
              </w:rPr>
              <w:t>对慈善组织开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展慈善活动的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年度支出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、管</w:t>
            </w:r>
            <w:r>
              <w:t xml:space="preserve"> </w:t>
            </w:r>
            <w:r>
              <w:rPr>
                <w:spacing w:val="-3"/>
              </w:rPr>
              <w:t>理费用或者募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捐成本违反规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定的行政处罚</w:t>
            </w:r>
          </w:p>
        </w:tc>
        <w:tc>
          <w:tcPr>
            <w:tcW w:w="1187" w:type="dxa"/>
            <w:vAlign w:val="top"/>
          </w:tcPr>
          <w:p w14:paraId="72A922EF">
            <w:pPr>
              <w:spacing w:line="264" w:lineRule="auto"/>
              <w:rPr>
                <w:rFonts w:ascii="Arial"/>
                <w:sz w:val="21"/>
              </w:rPr>
            </w:pPr>
          </w:p>
          <w:p w14:paraId="000396F8">
            <w:pPr>
              <w:spacing w:line="264" w:lineRule="auto"/>
              <w:rPr>
                <w:rFonts w:ascii="Arial"/>
                <w:sz w:val="21"/>
              </w:rPr>
            </w:pPr>
          </w:p>
          <w:p w14:paraId="016810F7">
            <w:pPr>
              <w:spacing w:line="264" w:lineRule="auto"/>
              <w:rPr>
                <w:rFonts w:ascii="Arial"/>
                <w:sz w:val="21"/>
              </w:rPr>
            </w:pPr>
          </w:p>
          <w:p w14:paraId="42C9D5CD">
            <w:pPr>
              <w:spacing w:line="264" w:lineRule="auto"/>
              <w:rPr>
                <w:rFonts w:ascii="Arial"/>
                <w:sz w:val="21"/>
              </w:rPr>
            </w:pPr>
          </w:p>
          <w:p w14:paraId="1B938007">
            <w:pPr>
              <w:spacing w:line="264" w:lineRule="auto"/>
              <w:rPr>
                <w:rFonts w:ascii="Arial"/>
                <w:sz w:val="21"/>
              </w:rPr>
            </w:pPr>
          </w:p>
          <w:p w14:paraId="5AECDF98">
            <w:pPr>
              <w:spacing w:line="265" w:lineRule="auto"/>
              <w:rPr>
                <w:rFonts w:ascii="Arial"/>
                <w:sz w:val="21"/>
              </w:rPr>
            </w:pPr>
          </w:p>
          <w:p w14:paraId="33C7D1DC">
            <w:pPr>
              <w:spacing w:line="265" w:lineRule="auto"/>
              <w:rPr>
                <w:rFonts w:ascii="Arial"/>
                <w:sz w:val="21"/>
              </w:rPr>
            </w:pPr>
          </w:p>
          <w:p w14:paraId="4EB51C85">
            <w:pPr>
              <w:spacing w:line="265" w:lineRule="auto"/>
              <w:rPr>
                <w:rFonts w:ascii="Arial"/>
                <w:sz w:val="21"/>
              </w:rPr>
            </w:pPr>
          </w:p>
          <w:p w14:paraId="6C12377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B3AA0FF">
            <w:pPr>
              <w:spacing w:line="250" w:lineRule="auto"/>
              <w:rPr>
                <w:rFonts w:ascii="Arial"/>
                <w:sz w:val="21"/>
              </w:rPr>
            </w:pPr>
          </w:p>
          <w:p w14:paraId="7418ABA8">
            <w:pPr>
              <w:spacing w:line="250" w:lineRule="auto"/>
              <w:rPr>
                <w:rFonts w:ascii="Arial"/>
                <w:sz w:val="21"/>
              </w:rPr>
            </w:pPr>
          </w:p>
          <w:p w14:paraId="08735863">
            <w:pPr>
              <w:spacing w:line="250" w:lineRule="auto"/>
              <w:rPr>
                <w:rFonts w:ascii="Arial"/>
                <w:sz w:val="21"/>
              </w:rPr>
            </w:pPr>
          </w:p>
          <w:p w14:paraId="537D1B04">
            <w:pPr>
              <w:spacing w:line="251" w:lineRule="auto"/>
              <w:rPr>
                <w:rFonts w:ascii="Arial"/>
                <w:sz w:val="21"/>
              </w:rPr>
            </w:pPr>
          </w:p>
          <w:p w14:paraId="186993BB">
            <w:pPr>
              <w:spacing w:line="251" w:lineRule="auto"/>
              <w:rPr>
                <w:rFonts w:ascii="Arial"/>
                <w:sz w:val="21"/>
              </w:rPr>
            </w:pPr>
          </w:p>
          <w:p w14:paraId="3D53436A">
            <w:pPr>
              <w:spacing w:line="251" w:lineRule="auto"/>
              <w:rPr>
                <w:rFonts w:ascii="Arial"/>
                <w:sz w:val="21"/>
              </w:rPr>
            </w:pPr>
          </w:p>
          <w:p w14:paraId="7DF55DB6">
            <w:pPr>
              <w:spacing w:line="251" w:lineRule="auto"/>
              <w:rPr>
                <w:rFonts w:ascii="Arial"/>
                <w:sz w:val="21"/>
              </w:rPr>
            </w:pPr>
          </w:p>
          <w:p w14:paraId="538B96ED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DC153BA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  <w:p w14:paraId="7F55CB9E">
            <w:pPr>
              <w:pStyle w:val="6"/>
              <w:spacing w:before="121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</w:p>
        </w:tc>
        <w:tc>
          <w:tcPr>
            <w:tcW w:w="1268" w:type="dxa"/>
            <w:vAlign w:val="top"/>
          </w:tcPr>
          <w:p w14:paraId="18A4F4F2">
            <w:pPr>
              <w:spacing w:line="264" w:lineRule="auto"/>
              <w:rPr>
                <w:rFonts w:ascii="Arial"/>
                <w:sz w:val="21"/>
              </w:rPr>
            </w:pPr>
          </w:p>
          <w:p w14:paraId="5C9D0CAD">
            <w:pPr>
              <w:spacing w:line="264" w:lineRule="auto"/>
              <w:rPr>
                <w:rFonts w:ascii="Arial"/>
                <w:sz w:val="21"/>
              </w:rPr>
            </w:pPr>
          </w:p>
          <w:p w14:paraId="0A2A53FE">
            <w:pPr>
              <w:spacing w:line="264" w:lineRule="auto"/>
              <w:rPr>
                <w:rFonts w:ascii="Arial"/>
                <w:sz w:val="21"/>
              </w:rPr>
            </w:pPr>
          </w:p>
          <w:p w14:paraId="70156CC0">
            <w:pPr>
              <w:spacing w:line="264" w:lineRule="auto"/>
              <w:rPr>
                <w:rFonts w:ascii="Arial"/>
                <w:sz w:val="21"/>
              </w:rPr>
            </w:pPr>
          </w:p>
          <w:p w14:paraId="3FEA6227">
            <w:pPr>
              <w:spacing w:line="264" w:lineRule="auto"/>
              <w:rPr>
                <w:rFonts w:ascii="Arial"/>
                <w:sz w:val="21"/>
              </w:rPr>
            </w:pPr>
          </w:p>
          <w:p w14:paraId="12A80D38">
            <w:pPr>
              <w:spacing w:line="264" w:lineRule="auto"/>
              <w:rPr>
                <w:rFonts w:ascii="Arial"/>
                <w:sz w:val="21"/>
              </w:rPr>
            </w:pPr>
          </w:p>
          <w:p w14:paraId="15A7B17D">
            <w:pPr>
              <w:spacing w:line="264" w:lineRule="auto"/>
              <w:rPr>
                <w:rFonts w:ascii="Arial"/>
                <w:sz w:val="21"/>
              </w:rPr>
            </w:pPr>
          </w:p>
          <w:p w14:paraId="4EF908D2">
            <w:pPr>
              <w:spacing w:line="264" w:lineRule="auto"/>
              <w:rPr>
                <w:rFonts w:ascii="Arial"/>
                <w:sz w:val="21"/>
              </w:rPr>
            </w:pPr>
          </w:p>
          <w:p w14:paraId="56DE49F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757" w:type="dxa"/>
            <w:vAlign w:val="top"/>
          </w:tcPr>
          <w:p w14:paraId="7FFA06FA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62B3C2D2">
            <w:pPr>
              <w:pStyle w:val="6"/>
              <w:spacing w:before="5" w:line="179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4E402485">
            <w:pPr>
              <w:pStyle w:val="6"/>
              <w:spacing w:line="190" w:lineRule="auto"/>
              <w:ind w:left="73" w:right="207" w:hanging="35"/>
              <w:rPr>
                <w:rFonts w:hint="default" w:eastAsia="微软雅黑"/>
                <w:lang w:val="en-US" w:eastAsia="zh-CN"/>
              </w:rPr>
            </w:pPr>
            <w:r>
              <w:rPr>
                <w:spacing w:val="-2"/>
              </w:rPr>
              <w:t>（六）开展慈善活动的年度支出、管理费用或者募捐成本违反规定</w:t>
            </w:r>
            <w:r>
              <w:rPr>
                <w:rFonts w:hint="eastAsia"/>
                <w:spacing w:val="-2"/>
                <w:lang w:eastAsia="zh-CN"/>
              </w:rPr>
              <w:t>的</w:t>
            </w:r>
            <w:r>
              <w:rPr>
                <w:rFonts w:hint="eastAsia"/>
                <w:spacing w:val="-2"/>
                <w:lang w:val="en-US" w:eastAsia="zh-CN"/>
              </w:rPr>
              <w:t>;</w:t>
            </w:r>
          </w:p>
          <w:p w14:paraId="08D22A51">
            <w:pPr>
              <w:pStyle w:val="6"/>
              <w:spacing w:before="9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518E7A9C">
            <w:pPr>
              <w:pStyle w:val="6"/>
              <w:spacing w:before="60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5B1E6B5B">
            <w:pPr>
              <w:pStyle w:val="6"/>
              <w:spacing w:before="4" w:line="187" w:lineRule="auto"/>
              <w:ind w:left="48" w:right="211"/>
              <w:rPr>
                <w:rFonts w:hint="eastAsia" w:eastAsia="微软雅黑"/>
                <w:lang w:val="en-US" w:eastAsia="zh-CN"/>
              </w:rPr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2"/>
              </w:rPr>
              <w:t>款，并没收违法所得；情节严重的，禁止其一</w:t>
            </w:r>
            <w:r>
              <w:rPr>
                <w:spacing w:val="-3"/>
              </w:rPr>
              <w:t>年至五年内担任慈善</w:t>
            </w:r>
            <w:r>
              <w:rPr>
                <w:rFonts w:hint="eastAsia"/>
                <w:spacing w:val="-3"/>
                <w:lang w:eastAsia="zh-CN"/>
              </w:rPr>
              <w:t>组织的管理人员。</w:t>
            </w:r>
          </w:p>
        </w:tc>
        <w:tc>
          <w:tcPr>
            <w:tcW w:w="683" w:type="dxa"/>
            <w:vAlign w:val="top"/>
          </w:tcPr>
          <w:p w14:paraId="0ED24C1C">
            <w:pPr>
              <w:rPr>
                <w:rFonts w:ascii="Arial"/>
                <w:sz w:val="21"/>
              </w:rPr>
            </w:pPr>
          </w:p>
        </w:tc>
      </w:tr>
      <w:tr w14:paraId="4DB41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712" w:type="dxa"/>
            <w:vAlign w:val="top"/>
          </w:tcPr>
          <w:p w14:paraId="39497D17">
            <w:pPr>
              <w:spacing w:line="251" w:lineRule="auto"/>
              <w:rPr>
                <w:rFonts w:ascii="Arial"/>
                <w:sz w:val="21"/>
              </w:rPr>
            </w:pPr>
          </w:p>
          <w:p w14:paraId="708A231B">
            <w:pPr>
              <w:spacing w:line="251" w:lineRule="auto"/>
              <w:rPr>
                <w:rFonts w:ascii="Arial"/>
                <w:sz w:val="21"/>
              </w:rPr>
            </w:pPr>
          </w:p>
          <w:p w14:paraId="01F9283E">
            <w:pPr>
              <w:spacing w:line="251" w:lineRule="auto"/>
              <w:rPr>
                <w:rFonts w:ascii="Arial"/>
                <w:sz w:val="21"/>
              </w:rPr>
            </w:pPr>
          </w:p>
          <w:p w14:paraId="0BFACF79">
            <w:pPr>
              <w:spacing w:line="251" w:lineRule="auto"/>
              <w:rPr>
                <w:rFonts w:ascii="Arial"/>
                <w:sz w:val="21"/>
              </w:rPr>
            </w:pPr>
          </w:p>
          <w:p w14:paraId="0A0A195A">
            <w:pPr>
              <w:spacing w:line="251" w:lineRule="auto"/>
              <w:rPr>
                <w:rFonts w:ascii="Arial"/>
                <w:sz w:val="21"/>
              </w:rPr>
            </w:pPr>
          </w:p>
          <w:p w14:paraId="7564D2BD">
            <w:pPr>
              <w:spacing w:line="251" w:lineRule="auto"/>
              <w:rPr>
                <w:rFonts w:ascii="Arial"/>
                <w:sz w:val="21"/>
              </w:rPr>
            </w:pPr>
          </w:p>
          <w:p w14:paraId="0D8D53F7">
            <w:pPr>
              <w:spacing w:line="252" w:lineRule="auto"/>
              <w:rPr>
                <w:rFonts w:ascii="Arial"/>
                <w:sz w:val="21"/>
              </w:rPr>
            </w:pPr>
          </w:p>
          <w:p w14:paraId="4B716A9C">
            <w:pPr>
              <w:spacing w:line="252" w:lineRule="auto"/>
              <w:rPr>
                <w:rFonts w:ascii="Arial"/>
                <w:sz w:val="21"/>
              </w:rPr>
            </w:pPr>
          </w:p>
          <w:p w14:paraId="6D091C5B">
            <w:pPr>
              <w:spacing w:line="252" w:lineRule="auto"/>
              <w:rPr>
                <w:rFonts w:ascii="Arial"/>
                <w:sz w:val="21"/>
              </w:rPr>
            </w:pPr>
          </w:p>
          <w:p w14:paraId="797C2456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10</w:t>
            </w:r>
          </w:p>
        </w:tc>
        <w:tc>
          <w:tcPr>
            <w:tcW w:w="1805" w:type="dxa"/>
            <w:vAlign w:val="top"/>
          </w:tcPr>
          <w:p w14:paraId="69B0A1F7">
            <w:pPr>
              <w:rPr>
                <w:rFonts w:ascii="Arial"/>
                <w:sz w:val="21"/>
              </w:rPr>
            </w:pPr>
          </w:p>
          <w:p w14:paraId="3C731DC8">
            <w:pPr>
              <w:rPr>
                <w:rFonts w:ascii="Arial"/>
                <w:sz w:val="21"/>
              </w:rPr>
            </w:pPr>
          </w:p>
          <w:p w14:paraId="4641703D">
            <w:pPr>
              <w:rPr>
                <w:rFonts w:ascii="Arial"/>
                <w:sz w:val="21"/>
              </w:rPr>
            </w:pPr>
          </w:p>
          <w:p w14:paraId="0AAB1C1F">
            <w:pPr>
              <w:rPr>
                <w:rFonts w:ascii="Arial"/>
                <w:sz w:val="21"/>
              </w:rPr>
            </w:pPr>
          </w:p>
          <w:p w14:paraId="74D5A0C1">
            <w:pPr>
              <w:rPr>
                <w:rFonts w:ascii="Arial"/>
                <w:sz w:val="21"/>
              </w:rPr>
            </w:pPr>
          </w:p>
          <w:p w14:paraId="0EC032FA">
            <w:pPr>
              <w:rPr>
                <w:rFonts w:ascii="Arial"/>
                <w:sz w:val="21"/>
              </w:rPr>
            </w:pPr>
          </w:p>
          <w:p w14:paraId="46B40380">
            <w:pPr>
              <w:spacing w:line="241" w:lineRule="auto"/>
              <w:rPr>
                <w:rFonts w:ascii="Arial"/>
                <w:sz w:val="21"/>
              </w:rPr>
            </w:pPr>
          </w:p>
          <w:p w14:paraId="7316440A">
            <w:pPr>
              <w:pStyle w:val="6"/>
              <w:spacing w:before="120" w:line="185" w:lineRule="auto"/>
              <w:ind w:left="41" w:right="81" w:firstLine="1"/>
              <w:jc w:val="both"/>
            </w:pPr>
            <w:r>
              <w:rPr>
                <w:spacing w:val="-3"/>
              </w:rPr>
              <w:t>对慈善组织未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依法履行信息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公开义务的行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187" w:type="dxa"/>
            <w:vAlign w:val="top"/>
          </w:tcPr>
          <w:p w14:paraId="4A5EF30C">
            <w:pPr>
              <w:spacing w:line="255" w:lineRule="auto"/>
              <w:rPr>
                <w:rFonts w:ascii="Arial"/>
                <w:sz w:val="21"/>
              </w:rPr>
            </w:pPr>
          </w:p>
          <w:p w14:paraId="16588003">
            <w:pPr>
              <w:spacing w:line="255" w:lineRule="auto"/>
              <w:rPr>
                <w:rFonts w:ascii="Arial"/>
                <w:sz w:val="21"/>
              </w:rPr>
            </w:pPr>
          </w:p>
          <w:p w14:paraId="41DAECC8">
            <w:pPr>
              <w:spacing w:line="255" w:lineRule="auto"/>
              <w:rPr>
                <w:rFonts w:ascii="Arial"/>
                <w:sz w:val="21"/>
              </w:rPr>
            </w:pPr>
          </w:p>
          <w:p w14:paraId="228478AE">
            <w:pPr>
              <w:spacing w:line="255" w:lineRule="auto"/>
              <w:rPr>
                <w:rFonts w:ascii="Arial"/>
                <w:sz w:val="21"/>
              </w:rPr>
            </w:pPr>
          </w:p>
          <w:p w14:paraId="3A6B2CC2">
            <w:pPr>
              <w:spacing w:line="255" w:lineRule="auto"/>
              <w:rPr>
                <w:rFonts w:ascii="Arial"/>
                <w:sz w:val="21"/>
              </w:rPr>
            </w:pPr>
          </w:p>
          <w:p w14:paraId="55B3CDC7">
            <w:pPr>
              <w:spacing w:line="255" w:lineRule="auto"/>
              <w:rPr>
                <w:rFonts w:ascii="Arial"/>
                <w:sz w:val="21"/>
              </w:rPr>
            </w:pPr>
          </w:p>
          <w:p w14:paraId="2BBF4922">
            <w:pPr>
              <w:spacing w:line="255" w:lineRule="auto"/>
              <w:rPr>
                <w:rFonts w:ascii="Arial"/>
                <w:sz w:val="21"/>
              </w:rPr>
            </w:pPr>
          </w:p>
          <w:p w14:paraId="4687E162">
            <w:pPr>
              <w:spacing w:line="256" w:lineRule="auto"/>
              <w:rPr>
                <w:rFonts w:ascii="Arial"/>
                <w:sz w:val="21"/>
              </w:rPr>
            </w:pPr>
          </w:p>
          <w:p w14:paraId="3DDB9BB8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C526918">
            <w:pPr>
              <w:rPr>
                <w:rFonts w:ascii="Arial"/>
                <w:sz w:val="21"/>
              </w:rPr>
            </w:pPr>
          </w:p>
          <w:p w14:paraId="47576BA4">
            <w:pPr>
              <w:rPr>
                <w:rFonts w:ascii="Arial"/>
                <w:sz w:val="21"/>
              </w:rPr>
            </w:pPr>
          </w:p>
          <w:p w14:paraId="0CB31C0A">
            <w:pPr>
              <w:rPr>
                <w:rFonts w:ascii="Arial"/>
                <w:sz w:val="21"/>
              </w:rPr>
            </w:pPr>
          </w:p>
          <w:p w14:paraId="56CEA701">
            <w:pPr>
              <w:rPr>
                <w:rFonts w:ascii="Arial"/>
                <w:sz w:val="21"/>
              </w:rPr>
            </w:pPr>
          </w:p>
          <w:p w14:paraId="5D6DD47F">
            <w:pPr>
              <w:rPr>
                <w:rFonts w:ascii="Arial"/>
                <w:sz w:val="21"/>
              </w:rPr>
            </w:pPr>
          </w:p>
          <w:p w14:paraId="57AB7735">
            <w:pPr>
              <w:rPr>
                <w:rFonts w:ascii="Arial"/>
                <w:sz w:val="21"/>
              </w:rPr>
            </w:pPr>
          </w:p>
          <w:p w14:paraId="497FB439">
            <w:pPr>
              <w:rPr>
                <w:rFonts w:ascii="Arial"/>
                <w:sz w:val="21"/>
              </w:rPr>
            </w:pPr>
          </w:p>
          <w:p w14:paraId="22D9FE26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A89D145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D4130D6">
            <w:pPr>
              <w:spacing w:line="254" w:lineRule="auto"/>
              <w:rPr>
                <w:rFonts w:ascii="Arial"/>
                <w:sz w:val="21"/>
              </w:rPr>
            </w:pPr>
          </w:p>
          <w:p w14:paraId="3485C3CA">
            <w:pPr>
              <w:spacing w:line="254" w:lineRule="auto"/>
              <w:rPr>
                <w:rFonts w:ascii="Arial"/>
                <w:sz w:val="21"/>
              </w:rPr>
            </w:pPr>
          </w:p>
          <w:p w14:paraId="5457E8E4">
            <w:pPr>
              <w:spacing w:line="254" w:lineRule="auto"/>
              <w:rPr>
                <w:rFonts w:ascii="Arial"/>
                <w:sz w:val="21"/>
              </w:rPr>
            </w:pPr>
          </w:p>
          <w:p w14:paraId="3BACA13A">
            <w:pPr>
              <w:spacing w:line="255" w:lineRule="auto"/>
              <w:rPr>
                <w:rFonts w:ascii="Arial"/>
                <w:sz w:val="21"/>
              </w:rPr>
            </w:pPr>
          </w:p>
          <w:p w14:paraId="7E73187D">
            <w:pPr>
              <w:spacing w:line="255" w:lineRule="auto"/>
              <w:rPr>
                <w:rFonts w:ascii="Arial"/>
                <w:sz w:val="21"/>
              </w:rPr>
            </w:pPr>
          </w:p>
          <w:p w14:paraId="22AB8F17">
            <w:pPr>
              <w:spacing w:line="255" w:lineRule="auto"/>
              <w:rPr>
                <w:rFonts w:ascii="Arial"/>
                <w:sz w:val="21"/>
              </w:rPr>
            </w:pPr>
          </w:p>
          <w:p w14:paraId="2B6246F2">
            <w:pPr>
              <w:spacing w:line="255" w:lineRule="auto"/>
              <w:rPr>
                <w:rFonts w:ascii="Arial"/>
                <w:sz w:val="21"/>
              </w:rPr>
            </w:pPr>
          </w:p>
          <w:p w14:paraId="10090DD2">
            <w:pPr>
              <w:spacing w:line="255" w:lineRule="auto"/>
              <w:rPr>
                <w:rFonts w:ascii="Arial"/>
                <w:sz w:val="21"/>
              </w:rPr>
            </w:pPr>
          </w:p>
          <w:p w14:paraId="4CF0E586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757" w:type="dxa"/>
            <w:vAlign w:val="top"/>
          </w:tcPr>
          <w:p w14:paraId="4450125E">
            <w:pPr>
              <w:pStyle w:val="6"/>
              <w:spacing w:before="1" w:line="170" w:lineRule="auto"/>
              <w:ind w:left="51"/>
            </w:pPr>
            <w:r>
              <w:rPr>
                <w:spacing w:val="-23"/>
                <w:position w:val="2"/>
              </w:rPr>
              <w:t>《</w:t>
            </w:r>
            <w:r>
              <w:rPr>
                <w:position w:val="-6"/>
              </w:rPr>
              <w:drawing>
                <wp:inline distT="0" distB="0" distL="0" distR="0">
                  <wp:extent cx="176530" cy="205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60" cy="2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76530" cy="20510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34" cy="2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76530" cy="20510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34" cy="2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75895" cy="18923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2" cy="18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77800" cy="20510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16" cy="2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drawing>
                <wp:inline distT="0" distB="0" distL="0" distR="0">
                  <wp:extent cx="176530" cy="2051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60" cy="2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position w:val="-1"/>
              </w:rPr>
              <w:t>国慈善法》（2024年9月5日实施）</w:t>
            </w:r>
          </w:p>
          <w:p w14:paraId="3D6F0BC8">
            <w:pPr>
              <w:pStyle w:val="6"/>
              <w:spacing w:before="1" w:line="183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76621792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（七）未依法履行信息公开义务的；</w:t>
            </w:r>
          </w:p>
          <w:p w14:paraId="4D34870E">
            <w:pPr>
              <w:pStyle w:val="6"/>
              <w:spacing w:before="103" w:line="163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1D6D10F1">
            <w:pPr>
              <w:pStyle w:val="6"/>
              <w:spacing w:before="60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5F7B1F41">
            <w:pPr>
              <w:pStyle w:val="6"/>
              <w:spacing w:before="4" w:line="172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683" w:type="dxa"/>
            <w:vAlign w:val="top"/>
          </w:tcPr>
          <w:p w14:paraId="49D366BD">
            <w:pPr>
              <w:rPr>
                <w:rFonts w:ascii="Arial"/>
                <w:sz w:val="21"/>
              </w:rPr>
            </w:pPr>
          </w:p>
        </w:tc>
      </w:tr>
    </w:tbl>
    <w:p w14:paraId="462DD5CA">
      <w:pPr>
        <w:rPr>
          <w:rFonts w:ascii="Arial"/>
          <w:sz w:val="21"/>
        </w:rPr>
      </w:pPr>
    </w:p>
    <w:p w14:paraId="446FEE1F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30889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4" w:hRule="atLeast"/>
        </w:trPr>
        <w:tc>
          <w:tcPr>
            <w:tcW w:w="712" w:type="dxa"/>
            <w:vAlign w:val="top"/>
          </w:tcPr>
          <w:p w14:paraId="69896598">
            <w:pPr>
              <w:spacing w:line="263" w:lineRule="auto"/>
              <w:rPr>
                <w:rFonts w:ascii="Arial"/>
                <w:sz w:val="21"/>
              </w:rPr>
            </w:pPr>
          </w:p>
          <w:p w14:paraId="498ECFEF">
            <w:pPr>
              <w:spacing w:line="264" w:lineRule="auto"/>
              <w:rPr>
                <w:rFonts w:ascii="Arial"/>
                <w:sz w:val="21"/>
              </w:rPr>
            </w:pPr>
          </w:p>
          <w:p w14:paraId="6606EF53">
            <w:pPr>
              <w:spacing w:line="264" w:lineRule="auto"/>
              <w:rPr>
                <w:rFonts w:ascii="Arial"/>
                <w:sz w:val="21"/>
              </w:rPr>
            </w:pPr>
          </w:p>
          <w:p w14:paraId="181AA974">
            <w:pPr>
              <w:spacing w:line="264" w:lineRule="auto"/>
              <w:rPr>
                <w:rFonts w:ascii="Arial"/>
                <w:sz w:val="21"/>
              </w:rPr>
            </w:pPr>
          </w:p>
          <w:p w14:paraId="57EDA2FB">
            <w:pPr>
              <w:spacing w:line="264" w:lineRule="auto"/>
              <w:rPr>
                <w:rFonts w:ascii="Arial"/>
                <w:sz w:val="21"/>
              </w:rPr>
            </w:pPr>
          </w:p>
          <w:p w14:paraId="2D837BCC">
            <w:pPr>
              <w:spacing w:line="264" w:lineRule="auto"/>
              <w:rPr>
                <w:rFonts w:ascii="Arial"/>
                <w:sz w:val="21"/>
              </w:rPr>
            </w:pPr>
          </w:p>
          <w:p w14:paraId="7F3D2293">
            <w:pPr>
              <w:spacing w:line="264" w:lineRule="auto"/>
              <w:rPr>
                <w:rFonts w:ascii="Arial"/>
                <w:sz w:val="21"/>
              </w:rPr>
            </w:pPr>
          </w:p>
          <w:p w14:paraId="797B0790">
            <w:pPr>
              <w:spacing w:line="264" w:lineRule="auto"/>
              <w:rPr>
                <w:rFonts w:ascii="Arial"/>
                <w:sz w:val="21"/>
              </w:rPr>
            </w:pPr>
          </w:p>
          <w:p w14:paraId="3AA69EF3">
            <w:pPr>
              <w:spacing w:line="264" w:lineRule="auto"/>
              <w:rPr>
                <w:rFonts w:ascii="Arial"/>
                <w:sz w:val="21"/>
              </w:rPr>
            </w:pPr>
          </w:p>
          <w:p w14:paraId="6451B437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11</w:t>
            </w:r>
          </w:p>
        </w:tc>
        <w:tc>
          <w:tcPr>
            <w:tcW w:w="1805" w:type="dxa"/>
            <w:vAlign w:val="top"/>
          </w:tcPr>
          <w:p w14:paraId="21E6074B">
            <w:pPr>
              <w:spacing w:line="282" w:lineRule="auto"/>
              <w:rPr>
                <w:rFonts w:ascii="Arial"/>
                <w:sz w:val="21"/>
              </w:rPr>
            </w:pPr>
          </w:p>
          <w:p w14:paraId="40E7C6AE">
            <w:pPr>
              <w:spacing w:line="282" w:lineRule="auto"/>
              <w:rPr>
                <w:rFonts w:ascii="Arial"/>
                <w:sz w:val="21"/>
              </w:rPr>
            </w:pPr>
          </w:p>
          <w:p w14:paraId="7B4AFA34">
            <w:pPr>
              <w:spacing w:line="283" w:lineRule="auto"/>
              <w:rPr>
                <w:rFonts w:ascii="Arial"/>
                <w:sz w:val="21"/>
              </w:rPr>
            </w:pPr>
          </w:p>
          <w:p w14:paraId="1571FF84">
            <w:pPr>
              <w:spacing w:line="283" w:lineRule="auto"/>
              <w:rPr>
                <w:rFonts w:ascii="Arial"/>
                <w:sz w:val="21"/>
              </w:rPr>
            </w:pPr>
          </w:p>
          <w:p w14:paraId="7A6AF824">
            <w:pPr>
              <w:spacing w:line="283" w:lineRule="auto"/>
              <w:rPr>
                <w:rFonts w:ascii="Arial"/>
                <w:sz w:val="21"/>
              </w:rPr>
            </w:pPr>
          </w:p>
          <w:p w14:paraId="453563AB">
            <w:pPr>
              <w:pStyle w:val="6"/>
              <w:spacing w:before="120" w:line="185" w:lineRule="auto"/>
              <w:ind w:left="43" w:right="71"/>
              <w:jc w:val="both"/>
            </w:pPr>
            <w:r>
              <w:rPr>
                <w:spacing w:val="-3"/>
              </w:rPr>
              <w:t>对慈善组织未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依法报送年度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工作报告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、财</w:t>
            </w:r>
            <w:r>
              <w:t xml:space="preserve"> </w:t>
            </w:r>
            <w:r>
              <w:rPr>
                <w:spacing w:val="-3"/>
              </w:rPr>
              <w:t>务会计报告或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者报备募捐方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案的行政处罚</w:t>
            </w:r>
          </w:p>
        </w:tc>
        <w:tc>
          <w:tcPr>
            <w:tcW w:w="1187" w:type="dxa"/>
            <w:vAlign w:val="top"/>
          </w:tcPr>
          <w:p w14:paraId="23DA798A">
            <w:pPr>
              <w:spacing w:line="269" w:lineRule="auto"/>
              <w:rPr>
                <w:rFonts w:ascii="Arial"/>
                <w:sz w:val="21"/>
              </w:rPr>
            </w:pPr>
          </w:p>
          <w:p w14:paraId="3614BD1F">
            <w:pPr>
              <w:spacing w:line="269" w:lineRule="auto"/>
              <w:rPr>
                <w:rFonts w:ascii="Arial"/>
                <w:sz w:val="21"/>
              </w:rPr>
            </w:pPr>
          </w:p>
          <w:p w14:paraId="2C82049D">
            <w:pPr>
              <w:spacing w:line="269" w:lineRule="auto"/>
              <w:rPr>
                <w:rFonts w:ascii="Arial"/>
                <w:sz w:val="21"/>
              </w:rPr>
            </w:pPr>
          </w:p>
          <w:p w14:paraId="4AF59178">
            <w:pPr>
              <w:spacing w:line="269" w:lineRule="auto"/>
              <w:rPr>
                <w:rFonts w:ascii="Arial"/>
                <w:sz w:val="21"/>
              </w:rPr>
            </w:pPr>
          </w:p>
          <w:p w14:paraId="7C9A8B6F">
            <w:pPr>
              <w:spacing w:line="269" w:lineRule="auto"/>
              <w:rPr>
                <w:rFonts w:ascii="Arial"/>
                <w:sz w:val="21"/>
              </w:rPr>
            </w:pPr>
          </w:p>
          <w:p w14:paraId="2BCF29CB">
            <w:pPr>
              <w:spacing w:line="269" w:lineRule="auto"/>
              <w:rPr>
                <w:rFonts w:ascii="Arial"/>
                <w:sz w:val="21"/>
              </w:rPr>
            </w:pPr>
          </w:p>
          <w:p w14:paraId="4481C819">
            <w:pPr>
              <w:spacing w:line="269" w:lineRule="auto"/>
              <w:rPr>
                <w:rFonts w:ascii="Arial"/>
                <w:sz w:val="21"/>
              </w:rPr>
            </w:pPr>
          </w:p>
          <w:p w14:paraId="46976924">
            <w:pPr>
              <w:spacing w:line="269" w:lineRule="auto"/>
              <w:rPr>
                <w:rFonts w:ascii="Arial"/>
                <w:sz w:val="21"/>
              </w:rPr>
            </w:pPr>
          </w:p>
          <w:p w14:paraId="4BBA309C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DDCC77E">
            <w:pPr>
              <w:spacing w:line="255" w:lineRule="auto"/>
              <w:rPr>
                <w:rFonts w:ascii="Arial"/>
                <w:sz w:val="21"/>
              </w:rPr>
            </w:pPr>
          </w:p>
          <w:p w14:paraId="7BE9EC72">
            <w:pPr>
              <w:spacing w:line="256" w:lineRule="auto"/>
              <w:rPr>
                <w:rFonts w:ascii="Arial"/>
                <w:sz w:val="21"/>
              </w:rPr>
            </w:pPr>
          </w:p>
          <w:p w14:paraId="1BDD4CFF">
            <w:pPr>
              <w:spacing w:line="256" w:lineRule="auto"/>
              <w:rPr>
                <w:rFonts w:ascii="Arial"/>
                <w:sz w:val="21"/>
              </w:rPr>
            </w:pPr>
          </w:p>
          <w:p w14:paraId="077B6298">
            <w:pPr>
              <w:spacing w:line="256" w:lineRule="auto"/>
              <w:rPr>
                <w:rFonts w:ascii="Arial"/>
                <w:sz w:val="21"/>
              </w:rPr>
            </w:pPr>
          </w:p>
          <w:p w14:paraId="51CB6A5F">
            <w:pPr>
              <w:spacing w:line="256" w:lineRule="auto"/>
              <w:rPr>
                <w:rFonts w:ascii="Arial"/>
                <w:sz w:val="21"/>
              </w:rPr>
            </w:pPr>
          </w:p>
          <w:p w14:paraId="75BA479D">
            <w:pPr>
              <w:spacing w:line="256" w:lineRule="auto"/>
              <w:rPr>
                <w:rFonts w:ascii="Arial"/>
                <w:sz w:val="21"/>
              </w:rPr>
            </w:pPr>
          </w:p>
          <w:p w14:paraId="3C300B61">
            <w:pPr>
              <w:spacing w:line="256" w:lineRule="auto"/>
              <w:rPr>
                <w:rFonts w:ascii="Arial"/>
                <w:sz w:val="21"/>
              </w:rPr>
            </w:pPr>
          </w:p>
          <w:p w14:paraId="32FA88D1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C128BF0">
            <w:pPr>
              <w:pStyle w:val="6"/>
              <w:spacing w:before="120" w:line="184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5CCA2A7">
            <w:pPr>
              <w:spacing w:line="269" w:lineRule="auto"/>
              <w:rPr>
                <w:rFonts w:ascii="Arial"/>
                <w:sz w:val="21"/>
              </w:rPr>
            </w:pPr>
          </w:p>
          <w:p w14:paraId="2C4FCB8F">
            <w:pPr>
              <w:spacing w:line="269" w:lineRule="auto"/>
              <w:rPr>
                <w:rFonts w:ascii="Arial"/>
                <w:sz w:val="21"/>
              </w:rPr>
            </w:pPr>
          </w:p>
          <w:p w14:paraId="73C25BAD">
            <w:pPr>
              <w:spacing w:line="269" w:lineRule="auto"/>
              <w:rPr>
                <w:rFonts w:ascii="Arial"/>
                <w:sz w:val="21"/>
              </w:rPr>
            </w:pPr>
          </w:p>
          <w:p w14:paraId="7134A99D">
            <w:pPr>
              <w:spacing w:line="269" w:lineRule="auto"/>
              <w:rPr>
                <w:rFonts w:ascii="Arial"/>
                <w:sz w:val="21"/>
              </w:rPr>
            </w:pPr>
          </w:p>
          <w:p w14:paraId="47C080BA">
            <w:pPr>
              <w:spacing w:line="269" w:lineRule="auto"/>
              <w:rPr>
                <w:rFonts w:ascii="Arial"/>
                <w:sz w:val="21"/>
              </w:rPr>
            </w:pPr>
          </w:p>
          <w:p w14:paraId="31C2CB0A">
            <w:pPr>
              <w:spacing w:line="269" w:lineRule="auto"/>
              <w:rPr>
                <w:rFonts w:ascii="Arial"/>
                <w:sz w:val="21"/>
              </w:rPr>
            </w:pPr>
          </w:p>
          <w:p w14:paraId="20510656">
            <w:pPr>
              <w:spacing w:line="269" w:lineRule="auto"/>
              <w:rPr>
                <w:rFonts w:ascii="Arial"/>
                <w:sz w:val="21"/>
              </w:rPr>
            </w:pPr>
          </w:p>
          <w:p w14:paraId="06A032DD">
            <w:pPr>
              <w:spacing w:line="270" w:lineRule="auto"/>
              <w:rPr>
                <w:rFonts w:ascii="Arial"/>
                <w:sz w:val="21"/>
              </w:rPr>
            </w:pPr>
          </w:p>
          <w:p w14:paraId="07B7DE46">
            <w:pPr>
              <w:pStyle w:val="6"/>
              <w:spacing w:before="120" w:line="190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A424E5A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4EAB86D">
            <w:pPr>
              <w:pStyle w:val="6"/>
              <w:spacing w:before="3" w:line="179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047B5F81">
            <w:pPr>
              <w:pStyle w:val="6"/>
              <w:spacing w:before="3" w:line="189" w:lineRule="auto"/>
              <w:ind w:left="73" w:right="207" w:hanging="35"/>
            </w:pPr>
            <w:r>
              <w:rPr>
                <w:spacing w:val="-2"/>
              </w:rPr>
              <w:t>（八）未依法报送年度工作报告、财务会计报告或者报备募捐方案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的；</w:t>
            </w:r>
          </w:p>
          <w:p w14:paraId="6D742441">
            <w:pPr>
              <w:pStyle w:val="6"/>
              <w:spacing w:before="93" w:line="164" w:lineRule="exact"/>
              <w:ind w:left="74"/>
            </w:pPr>
            <w:r>
              <w:rPr>
                <w:spacing w:val="36"/>
                <w:position w:val="3"/>
              </w:rPr>
              <w:t>……</w:t>
            </w:r>
          </w:p>
          <w:p w14:paraId="66B36545">
            <w:pPr>
              <w:pStyle w:val="6"/>
              <w:spacing w:before="59" w:line="180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1F5A3253">
            <w:pPr>
              <w:pStyle w:val="6"/>
              <w:spacing w:before="2" w:line="187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2"/>
              </w:rPr>
              <w:t>款，并没收违法所得；情节严重的，禁止其一</w:t>
            </w:r>
            <w:r>
              <w:rPr>
                <w:spacing w:val="-3"/>
              </w:rPr>
              <w:t>年至五年内担任慈善</w:t>
            </w:r>
          </w:p>
        </w:tc>
        <w:tc>
          <w:tcPr>
            <w:tcW w:w="1098" w:type="dxa"/>
            <w:vAlign w:val="top"/>
          </w:tcPr>
          <w:p w14:paraId="0C3CF120">
            <w:pPr>
              <w:rPr>
                <w:rFonts w:ascii="Arial"/>
                <w:sz w:val="21"/>
              </w:rPr>
            </w:pPr>
          </w:p>
        </w:tc>
      </w:tr>
      <w:tr w14:paraId="6E841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</w:trPr>
        <w:tc>
          <w:tcPr>
            <w:tcW w:w="712" w:type="dxa"/>
            <w:vAlign w:val="top"/>
          </w:tcPr>
          <w:p w14:paraId="49FA7D2E">
            <w:pPr>
              <w:spacing w:line="247" w:lineRule="auto"/>
              <w:rPr>
                <w:rFonts w:ascii="Arial"/>
                <w:sz w:val="21"/>
              </w:rPr>
            </w:pPr>
          </w:p>
          <w:p w14:paraId="7F455AC3">
            <w:pPr>
              <w:spacing w:line="248" w:lineRule="auto"/>
              <w:rPr>
                <w:rFonts w:ascii="Arial"/>
                <w:sz w:val="21"/>
              </w:rPr>
            </w:pPr>
          </w:p>
          <w:p w14:paraId="33DE3264">
            <w:pPr>
              <w:spacing w:line="248" w:lineRule="auto"/>
              <w:rPr>
                <w:rFonts w:ascii="Arial"/>
                <w:sz w:val="21"/>
              </w:rPr>
            </w:pPr>
          </w:p>
          <w:p w14:paraId="320EEACA">
            <w:pPr>
              <w:spacing w:line="248" w:lineRule="auto"/>
              <w:rPr>
                <w:rFonts w:ascii="Arial"/>
                <w:sz w:val="21"/>
              </w:rPr>
            </w:pPr>
          </w:p>
          <w:p w14:paraId="2E98C0A2">
            <w:pPr>
              <w:spacing w:line="248" w:lineRule="auto"/>
              <w:rPr>
                <w:rFonts w:ascii="Arial"/>
                <w:sz w:val="21"/>
              </w:rPr>
            </w:pPr>
          </w:p>
          <w:p w14:paraId="3088D095">
            <w:pPr>
              <w:spacing w:line="248" w:lineRule="auto"/>
              <w:rPr>
                <w:rFonts w:ascii="Arial"/>
                <w:sz w:val="21"/>
              </w:rPr>
            </w:pPr>
          </w:p>
          <w:p w14:paraId="4A34F478">
            <w:pPr>
              <w:spacing w:line="248" w:lineRule="auto"/>
              <w:rPr>
                <w:rFonts w:ascii="Arial"/>
                <w:sz w:val="21"/>
              </w:rPr>
            </w:pPr>
          </w:p>
          <w:p w14:paraId="7E1250C2">
            <w:pPr>
              <w:spacing w:line="248" w:lineRule="auto"/>
              <w:rPr>
                <w:rFonts w:ascii="Arial"/>
                <w:sz w:val="21"/>
              </w:rPr>
            </w:pPr>
          </w:p>
          <w:p w14:paraId="6F9A1475">
            <w:pPr>
              <w:spacing w:line="248" w:lineRule="auto"/>
              <w:rPr>
                <w:rFonts w:ascii="Arial"/>
                <w:sz w:val="21"/>
              </w:rPr>
            </w:pPr>
          </w:p>
          <w:p w14:paraId="6ED5F628">
            <w:pPr>
              <w:spacing w:line="248" w:lineRule="auto"/>
              <w:rPr>
                <w:rFonts w:ascii="Arial"/>
                <w:sz w:val="21"/>
              </w:rPr>
            </w:pPr>
          </w:p>
          <w:p w14:paraId="28F96065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12</w:t>
            </w:r>
          </w:p>
        </w:tc>
        <w:tc>
          <w:tcPr>
            <w:tcW w:w="1805" w:type="dxa"/>
            <w:vAlign w:val="top"/>
          </w:tcPr>
          <w:p w14:paraId="1127D78D">
            <w:pPr>
              <w:spacing w:line="328" w:lineRule="auto"/>
              <w:rPr>
                <w:rFonts w:ascii="Arial"/>
                <w:sz w:val="21"/>
              </w:rPr>
            </w:pPr>
          </w:p>
          <w:p w14:paraId="1674B497">
            <w:pPr>
              <w:spacing w:line="328" w:lineRule="auto"/>
              <w:rPr>
                <w:rFonts w:ascii="Arial"/>
                <w:sz w:val="21"/>
              </w:rPr>
            </w:pPr>
          </w:p>
          <w:p w14:paraId="58CE9135">
            <w:pPr>
              <w:pStyle w:val="6"/>
              <w:spacing w:before="120" w:line="182" w:lineRule="auto"/>
              <w:ind w:left="41" w:right="71" w:firstLine="1"/>
            </w:pPr>
            <w:r>
              <w:rPr>
                <w:spacing w:val="-3"/>
              </w:rPr>
              <w:t>对慈善组织泄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露捐赠人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、志</w:t>
            </w:r>
            <w:r>
              <w:t xml:space="preserve"> </w:t>
            </w:r>
            <w:r>
              <w:rPr>
                <w:spacing w:val="-2"/>
              </w:rPr>
              <w:t>愿者、受益人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个人隐私以及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捐赠人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、慈善</w:t>
            </w:r>
            <w:r>
              <w:t xml:space="preserve"> </w:t>
            </w:r>
            <w:r>
              <w:rPr>
                <w:spacing w:val="-3"/>
              </w:rPr>
              <w:t>信托的委托人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不同意公开的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姓名、名称、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住所、通讯方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式等信息的行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187" w:type="dxa"/>
            <w:vAlign w:val="top"/>
          </w:tcPr>
          <w:p w14:paraId="58C74A99">
            <w:pPr>
              <w:spacing w:line="250" w:lineRule="auto"/>
              <w:rPr>
                <w:rFonts w:ascii="Arial"/>
                <w:sz w:val="21"/>
              </w:rPr>
            </w:pPr>
          </w:p>
          <w:p w14:paraId="6F9ECDD7">
            <w:pPr>
              <w:spacing w:line="250" w:lineRule="auto"/>
              <w:rPr>
                <w:rFonts w:ascii="Arial"/>
                <w:sz w:val="21"/>
              </w:rPr>
            </w:pPr>
          </w:p>
          <w:p w14:paraId="70E0ACD5">
            <w:pPr>
              <w:spacing w:line="251" w:lineRule="auto"/>
              <w:rPr>
                <w:rFonts w:ascii="Arial"/>
                <w:sz w:val="21"/>
              </w:rPr>
            </w:pPr>
          </w:p>
          <w:p w14:paraId="021CEC5E">
            <w:pPr>
              <w:spacing w:line="251" w:lineRule="auto"/>
              <w:rPr>
                <w:rFonts w:ascii="Arial"/>
                <w:sz w:val="21"/>
              </w:rPr>
            </w:pPr>
          </w:p>
          <w:p w14:paraId="0809A716">
            <w:pPr>
              <w:spacing w:line="251" w:lineRule="auto"/>
              <w:rPr>
                <w:rFonts w:ascii="Arial"/>
                <w:sz w:val="21"/>
              </w:rPr>
            </w:pPr>
          </w:p>
          <w:p w14:paraId="0F272DF8">
            <w:pPr>
              <w:spacing w:line="251" w:lineRule="auto"/>
              <w:rPr>
                <w:rFonts w:ascii="Arial"/>
                <w:sz w:val="21"/>
              </w:rPr>
            </w:pPr>
          </w:p>
          <w:p w14:paraId="1EAB181F">
            <w:pPr>
              <w:spacing w:line="251" w:lineRule="auto"/>
              <w:rPr>
                <w:rFonts w:ascii="Arial"/>
                <w:sz w:val="21"/>
              </w:rPr>
            </w:pPr>
          </w:p>
          <w:p w14:paraId="1559917E">
            <w:pPr>
              <w:spacing w:line="251" w:lineRule="auto"/>
              <w:rPr>
                <w:rFonts w:ascii="Arial"/>
                <w:sz w:val="21"/>
              </w:rPr>
            </w:pPr>
          </w:p>
          <w:p w14:paraId="66BE7C40">
            <w:pPr>
              <w:spacing w:line="251" w:lineRule="auto"/>
              <w:rPr>
                <w:rFonts w:ascii="Arial"/>
                <w:sz w:val="21"/>
              </w:rPr>
            </w:pPr>
          </w:p>
          <w:p w14:paraId="54EC1D3F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0368430">
            <w:pPr>
              <w:spacing w:line="271" w:lineRule="auto"/>
              <w:rPr>
                <w:rFonts w:ascii="Arial"/>
                <w:sz w:val="21"/>
              </w:rPr>
            </w:pPr>
          </w:p>
          <w:p w14:paraId="30888A31">
            <w:pPr>
              <w:spacing w:line="271" w:lineRule="auto"/>
              <w:rPr>
                <w:rFonts w:ascii="Arial"/>
                <w:sz w:val="21"/>
              </w:rPr>
            </w:pPr>
          </w:p>
          <w:p w14:paraId="5E780D3B">
            <w:pPr>
              <w:spacing w:line="271" w:lineRule="auto"/>
              <w:rPr>
                <w:rFonts w:ascii="Arial"/>
                <w:sz w:val="21"/>
              </w:rPr>
            </w:pPr>
          </w:p>
          <w:p w14:paraId="7E4D29E3">
            <w:pPr>
              <w:spacing w:line="271" w:lineRule="auto"/>
              <w:rPr>
                <w:rFonts w:ascii="Arial"/>
                <w:sz w:val="21"/>
              </w:rPr>
            </w:pPr>
          </w:p>
          <w:p w14:paraId="22E741B3">
            <w:pPr>
              <w:spacing w:line="271" w:lineRule="auto"/>
              <w:rPr>
                <w:rFonts w:ascii="Arial"/>
                <w:sz w:val="21"/>
              </w:rPr>
            </w:pPr>
          </w:p>
          <w:p w14:paraId="245BFC81">
            <w:pPr>
              <w:spacing w:line="272" w:lineRule="auto"/>
              <w:rPr>
                <w:rFonts w:ascii="Arial"/>
                <w:sz w:val="21"/>
              </w:rPr>
            </w:pPr>
          </w:p>
          <w:p w14:paraId="24B7DE0E">
            <w:pPr>
              <w:spacing w:line="272" w:lineRule="auto"/>
              <w:rPr>
                <w:rFonts w:ascii="Arial"/>
                <w:sz w:val="21"/>
              </w:rPr>
            </w:pPr>
          </w:p>
          <w:p w14:paraId="704642E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8AB23E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CD6C9E2">
            <w:pPr>
              <w:spacing w:line="250" w:lineRule="auto"/>
              <w:rPr>
                <w:rFonts w:ascii="Arial"/>
                <w:sz w:val="21"/>
              </w:rPr>
            </w:pPr>
          </w:p>
          <w:p w14:paraId="1AF704BA">
            <w:pPr>
              <w:spacing w:line="250" w:lineRule="auto"/>
              <w:rPr>
                <w:rFonts w:ascii="Arial"/>
                <w:sz w:val="21"/>
              </w:rPr>
            </w:pPr>
          </w:p>
          <w:p w14:paraId="1B7E8615">
            <w:pPr>
              <w:spacing w:line="251" w:lineRule="auto"/>
              <w:rPr>
                <w:rFonts w:ascii="Arial"/>
                <w:sz w:val="21"/>
              </w:rPr>
            </w:pPr>
          </w:p>
          <w:p w14:paraId="52CE5A0E">
            <w:pPr>
              <w:spacing w:line="251" w:lineRule="auto"/>
              <w:rPr>
                <w:rFonts w:ascii="Arial"/>
                <w:sz w:val="21"/>
              </w:rPr>
            </w:pPr>
          </w:p>
          <w:p w14:paraId="0CD101B1">
            <w:pPr>
              <w:spacing w:line="251" w:lineRule="auto"/>
              <w:rPr>
                <w:rFonts w:ascii="Arial"/>
                <w:sz w:val="21"/>
              </w:rPr>
            </w:pPr>
          </w:p>
          <w:p w14:paraId="14FA64C9">
            <w:pPr>
              <w:spacing w:line="251" w:lineRule="auto"/>
              <w:rPr>
                <w:rFonts w:ascii="Arial"/>
                <w:sz w:val="21"/>
              </w:rPr>
            </w:pPr>
          </w:p>
          <w:p w14:paraId="6490EDE5">
            <w:pPr>
              <w:spacing w:line="251" w:lineRule="auto"/>
              <w:rPr>
                <w:rFonts w:ascii="Arial"/>
                <w:sz w:val="21"/>
              </w:rPr>
            </w:pPr>
          </w:p>
          <w:p w14:paraId="7C9CD77B">
            <w:pPr>
              <w:spacing w:line="251" w:lineRule="auto"/>
              <w:rPr>
                <w:rFonts w:ascii="Arial"/>
                <w:sz w:val="21"/>
              </w:rPr>
            </w:pPr>
          </w:p>
          <w:p w14:paraId="1932A766">
            <w:pPr>
              <w:spacing w:line="251" w:lineRule="auto"/>
              <w:rPr>
                <w:rFonts w:ascii="Arial"/>
                <w:sz w:val="21"/>
              </w:rPr>
            </w:pPr>
          </w:p>
          <w:p w14:paraId="59A74C31">
            <w:pPr>
              <w:pStyle w:val="6"/>
              <w:spacing w:before="120" w:line="190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8E7910A">
            <w:pPr>
              <w:pStyle w:val="6"/>
              <w:spacing w:before="231" w:line="180" w:lineRule="auto"/>
              <w:ind w:left="27"/>
            </w:pPr>
            <w:r>
              <w:pict>
                <v:shape id="_x0000_s1029" o:spid="_x0000_s1029" o:spt="202" type="#_x0000_t202" style="position:absolute;left:0pt;margin-left:2pt;margin-top:-7.6pt;height:21pt;width:99.1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812139A">
                        <w:pPr>
                          <w:pStyle w:val="6"/>
                          <w:spacing w:before="19" w:line="190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组织的管理人员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《中华人民共和国慈善法》（2024年9月5日实施）</w:t>
            </w:r>
          </w:p>
          <w:p w14:paraId="5238FE74">
            <w:pPr>
              <w:pStyle w:val="6"/>
              <w:spacing w:before="3" w:line="179" w:lineRule="auto"/>
              <w:ind w:left="51" w:right="211" w:hanging="3"/>
              <w:jc w:val="both"/>
            </w:pPr>
            <w:r>
              <w:rPr>
                <w:spacing w:val="-5"/>
              </w:rPr>
              <w:t>第一百一十条第一款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：慈善组织有下列情形之一的，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</w:t>
            </w:r>
            <w:r>
              <w:t xml:space="preserve"> </w:t>
            </w:r>
            <w:r>
              <w:rPr>
                <w:spacing w:val="-3"/>
              </w:rPr>
              <w:t>民政府民政部门责令限期改正，予以警告，并没收违法所得；逾期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不改正的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，责令限期停止活动并进行整改：</w:t>
            </w:r>
          </w:p>
          <w:p w14:paraId="02F5FD9F">
            <w:pPr>
              <w:pStyle w:val="6"/>
              <w:spacing w:before="6" w:line="181" w:lineRule="auto"/>
              <w:ind w:left="48" w:right="213" w:hanging="10"/>
            </w:pPr>
            <w:r>
              <w:rPr>
                <w:spacing w:val="-3"/>
              </w:rPr>
              <w:t>（九）泄露捐赠人、志愿者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、受益人个人隐私以及捐</w:t>
            </w:r>
            <w:r>
              <w:rPr>
                <w:spacing w:val="-4"/>
              </w:rPr>
              <w:t>赠人、慈善信</w:t>
            </w:r>
            <w:r>
              <w:t xml:space="preserve"> </w:t>
            </w:r>
            <w:r>
              <w:rPr>
                <w:spacing w:val="-3"/>
              </w:rPr>
              <w:t>托的委托人不同意公开的姓名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、名称、住所、通讯方式等</w:t>
            </w:r>
            <w:r>
              <w:rPr>
                <w:spacing w:val="-4"/>
              </w:rPr>
              <w:t>信息的。</w:t>
            </w:r>
            <w:r>
              <w:t xml:space="preserve"> </w:t>
            </w: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2"/>
              </w:rPr>
              <w:t>政府民政部门吊销登记证书并予以公告。</w:t>
            </w:r>
          </w:p>
          <w:p w14:paraId="18CEC228">
            <w:pPr>
              <w:pStyle w:val="6"/>
              <w:spacing w:before="6" w:line="183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3840E304">
            <w:pPr>
              <w:rPr>
                <w:rFonts w:ascii="Arial"/>
                <w:sz w:val="21"/>
              </w:rPr>
            </w:pPr>
          </w:p>
        </w:tc>
      </w:tr>
    </w:tbl>
    <w:p w14:paraId="5B0DD508">
      <w:pPr>
        <w:spacing w:line="14" w:lineRule="auto"/>
        <w:rPr>
          <w:rFonts w:ascii="Arial"/>
          <w:sz w:val="2"/>
        </w:rPr>
      </w:pPr>
    </w:p>
    <w:p w14:paraId="3F02BFB4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28" w:type="default"/>
          <w:pgSz w:w="16840" w:h="11900"/>
          <w:pgMar w:top="669" w:right="685" w:bottom="50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B7D8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</w:trPr>
        <w:tc>
          <w:tcPr>
            <w:tcW w:w="712" w:type="dxa"/>
            <w:vAlign w:val="top"/>
          </w:tcPr>
          <w:p w14:paraId="6E2BAA09">
            <w:pPr>
              <w:spacing w:line="271" w:lineRule="auto"/>
              <w:rPr>
                <w:rFonts w:ascii="Arial"/>
                <w:sz w:val="21"/>
              </w:rPr>
            </w:pPr>
          </w:p>
          <w:p w14:paraId="34542347">
            <w:pPr>
              <w:spacing w:line="271" w:lineRule="auto"/>
              <w:rPr>
                <w:rFonts w:ascii="Arial"/>
                <w:sz w:val="21"/>
              </w:rPr>
            </w:pPr>
          </w:p>
          <w:p w14:paraId="638BDC0A">
            <w:pPr>
              <w:spacing w:line="271" w:lineRule="auto"/>
              <w:rPr>
                <w:rFonts w:ascii="Arial"/>
                <w:sz w:val="21"/>
              </w:rPr>
            </w:pPr>
          </w:p>
          <w:p w14:paraId="30DB2474">
            <w:pPr>
              <w:spacing w:line="271" w:lineRule="auto"/>
              <w:rPr>
                <w:rFonts w:ascii="Arial"/>
                <w:sz w:val="21"/>
              </w:rPr>
            </w:pPr>
          </w:p>
          <w:p w14:paraId="23220F47">
            <w:pPr>
              <w:spacing w:line="271" w:lineRule="auto"/>
              <w:rPr>
                <w:rFonts w:ascii="Arial"/>
                <w:sz w:val="21"/>
              </w:rPr>
            </w:pPr>
          </w:p>
          <w:p w14:paraId="4C452C3D">
            <w:pPr>
              <w:spacing w:line="272" w:lineRule="auto"/>
              <w:rPr>
                <w:rFonts w:ascii="Arial"/>
                <w:sz w:val="21"/>
              </w:rPr>
            </w:pPr>
          </w:p>
          <w:p w14:paraId="2B3649CD">
            <w:pPr>
              <w:spacing w:line="272" w:lineRule="auto"/>
              <w:rPr>
                <w:rFonts w:ascii="Arial"/>
                <w:sz w:val="21"/>
              </w:rPr>
            </w:pPr>
          </w:p>
          <w:p w14:paraId="48850D52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13</w:t>
            </w:r>
          </w:p>
        </w:tc>
        <w:tc>
          <w:tcPr>
            <w:tcW w:w="1805" w:type="dxa"/>
            <w:vAlign w:val="top"/>
          </w:tcPr>
          <w:p w14:paraId="3FEF5213">
            <w:pPr>
              <w:spacing w:line="285" w:lineRule="auto"/>
              <w:rPr>
                <w:rFonts w:ascii="Arial"/>
                <w:sz w:val="21"/>
              </w:rPr>
            </w:pPr>
          </w:p>
          <w:p w14:paraId="60597742">
            <w:pPr>
              <w:spacing w:line="285" w:lineRule="auto"/>
              <w:rPr>
                <w:rFonts w:ascii="Arial"/>
                <w:sz w:val="21"/>
              </w:rPr>
            </w:pPr>
          </w:p>
          <w:p w14:paraId="104D37B0">
            <w:pPr>
              <w:spacing w:line="285" w:lineRule="auto"/>
              <w:rPr>
                <w:rFonts w:ascii="Arial"/>
                <w:sz w:val="21"/>
              </w:rPr>
            </w:pPr>
          </w:p>
          <w:p w14:paraId="6F486596">
            <w:pPr>
              <w:spacing w:line="286" w:lineRule="auto"/>
              <w:rPr>
                <w:rFonts w:ascii="Arial"/>
                <w:sz w:val="21"/>
              </w:rPr>
            </w:pPr>
          </w:p>
          <w:p w14:paraId="192C993A">
            <w:pPr>
              <w:pStyle w:val="6"/>
              <w:spacing w:before="120" w:line="183" w:lineRule="auto"/>
              <w:ind w:left="44" w:right="53" w:hanging="1"/>
              <w:jc w:val="both"/>
            </w:pPr>
            <w:r>
              <w:rPr>
                <w:spacing w:val="-3"/>
              </w:rPr>
              <w:t>对慈善组织违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反《慈善法》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规定泄露国家</w:t>
            </w:r>
          </w:p>
          <w:p w14:paraId="013DA42B">
            <w:pPr>
              <w:pStyle w:val="6"/>
              <w:spacing w:before="3" w:line="189" w:lineRule="auto"/>
              <w:ind w:left="48" w:right="75" w:hanging="4"/>
            </w:pPr>
            <w:r>
              <w:rPr>
                <w:spacing w:val="-2"/>
              </w:rPr>
              <w:t>秘密、商业秘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密的行政处罚</w:t>
            </w:r>
          </w:p>
        </w:tc>
        <w:tc>
          <w:tcPr>
            <w:tcW w:w="1187" w:type="dxa"/>
            <w:vAlign w:val="top"/>
          </w:tcPr>
          <w:p w14:paraId="2F46856D">
            <w:pPr>
              <w:spacing w:line="279" w:lineRule="auto"/>
              <w:rPr>
                <w:rFonts w:ascii="Arial"/>
                <w:sz w:val="21"/>
              </w:rPr>
            </w:pPr>
          </w:p>
          <w:p w14:paraId="6B5130A9">
            <w:pPr>
              <w:spacing w:line="279" w:lineRule="auto"/>
              <w:rPr>
                <w:rFonts w:ascii="Arial"/>
                <w:sz w:val="21"/>
              </w:rPr>
            </w:pPr>
          </w:p>
          <w:p w14:paraId="1F051146">
            <w:pPr>
              <w:spacing w:line="280" w:lineRule="auto"/>
              <w:rPr>
                <w:rFonts w:ascii="Arial"/>
                <w:sz w:val="21"/>
              </w:rPr>
            </w:pPr>
          </w:p>
          <w:p w14:paraId="55516B8F">
            <w:pPr>
              <w:spacing w:line="280" w:lineRule="auto"/>
              <w:rPr>
                <w:rFonts w:ascii="Arial"/>
                <w:sz w:val="21"/>
              </w:rPr>
            </w:pPr>
          </w:p>
          <w:p w14:paraId="51995EBF">
            <w:pPr>
              <w:spacing w:line="280" w:lineRule="auto"/>
              <w:rPr>
                <w:rFonts w:ascii="Arial"/>
                <w:sz w:val="21"/>
              </w:rPr>
            </w:pPr>
          </w:p>
          <w:p w14:paraId="7B033CE0">
            <w:pPr>
              <w:spacing w:line="280" w:lineRule="auto"/>
              <w:rPr>
                <w:rFonts w:ascii="Arial"/>
                <w:sz w:val="21"/>
              </w:rPr>
            </w:pPr>
          </w:p>
          <w:p w14:paraId="23505E7F">
            <w:pPr>
              <w:pStyle w:val="6"/>
              <w:spacing w:before="120" w:line="196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E331E58">
            <w:pPr>
              <w:spacing w:line="264" w:lineRule="auto"/>
              <w:rPr>
                <w:rFonts w:ascii="Arial"/>
                <w:sz w:val="21"/>
              </w:rPr>
            </w:pPr>
          </w:p>
          <w:p w14:paraId="06B08F3E">
            <w:pPr>
              <w:spacing w:line="264" w:lineRule="auto"/>
              <w:rPr>
                <w:rFonts w:ascii="Arial"/>
                <w:sz w:val="21"/>
              </w:rPr>
            </w:pPr>
          </w:p>
          <w:p w14:paraId="434A0AF3">
            <w:pPr>
              <w:spacing w:line="264" w:lineRule="auto"/>
              <w:rPr>
                <w:rFonts w:ascii="Arial"/>
                <w:sz w:val="21"/>
              </w:rPr>
            </w:pPr>
          </w:p>
          <w:p w14:paraId="1FED0202">
            <w:pPr>
              <w:spacing w:line="264" w:lineRule="auto"/>
              <w:rPr>
                <w:rFonts w:ascii="Arial"/>
                <w:sz w:val="21"/>
              </w:rPr>
            </w:pPr>
          </w:p>
          <w:p w14:paraId="35B7FD67">
            <w:pPr>
              <w:spacing w:line="265" w:lineRule="auto"/>
              <w:rPr>
                <w:rFonts w:ascii="Arial"/>
                <w:sz w:val="21"/>
              </w:rPr>
            </w:pPr>
          </w:p>
          <w:p w14:paraId="6CC9C02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9B229B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7AC1D0F">
            <w:pPr>
              <w:spacing w:line="279" w:lineRule="auto"/>
              <w:rPr>
                <w:rFonts w:ascii="Arial"/>
                <w:sz w:val="21"/>
              </w:rPr>
            </w:pPr>
          </w:p>
          <w:p w14:paraId="155BA02A">
            <w:pPr>
              <w:spacing w:line="279" w:lineRule="auto"/>
              <w:rPr>
                <w:rFonts w:ascii="Arial"/>
                <w:sz w:val="21"/>
              </w:rPr>
            </w:pPr>
          </w:p>
          <w:p w14:paraId="3689ADC3">
            <w:pPr>
              <w:spacing w:line="279" w:lineRule="auto"/>
              <w:rPr>
                <w:rFonts w:ascii="Arial"/>
                <w:sz w:val="21"/>
              </w:rPr>
            </w:pPr>
          </w:p>
          <w:p w14:paraId="161A25F4">
            <w:pPr>
              <w:spacing w:line="279" w:lineRule="auto"/>
              <w:rPr>
                <w:rFonts w:ascii="Arial"/>
                <w:sz w:val="21"/>
              </w:rPr>
            </w:pPr>
          </w:p>
          <w:p w14:paraId="0A09A303">
            <w:pPr>
              <w:spacing w:line="279" w:lineRule="auto"/>
              <w:rPr>
                <w:rFonts w:ascii="Arial"/>
                <w:sz w:val="21"/>
              </w:rPr>
            </w:pPr>
          </w:p>
          <w:p w14:paraId="5563A93B">
            <w:pPr>
              <w:spacing w:line="280" w:lineRule="auto"/>
              <w:rPr>
                <w:rFonts w:ascii="Arial"/>
                <w:sz w:val="21"/>
              </w:rPr>
            </w:pPr>
          </w:p>
          <w:p w14:paraId="7D5B816C">
            <w:pPr>
              <w:pStyle w:val="6"/>
              <w:spacing w:before="120" w:line="196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AB6C038">
            <w:pPr>
              <w:pStyle w:val="6"/>
              <w:spacing w:before="18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095018B1">
            <w:pPr>
              <w:pStyle w:val="6"/>
              <w:spacing w:before="3" w:line="179" w:lineRule="auto"/>
              <w:ind w:left="50" w:right="223" w:hanging="2"/>
            </w:pPr>
            <w:r>
              <w:rPr>
                <w:spacing w:val="-4"/>
              </w:rPr>
              <w:t>第一百一十条第二款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：慈善组织违反本法规定泄露国家秘密、商业</w:t>
            </w:r>
            <w:r>
              <w:t xml:space="preserve"> </w:t>
            </w:r>
            <w:r>
              <w:rPr>
                <w:spacing w:val="-2"/>
              </w:rPr>
              <w:t>秘密的，依照有关法律的规定予以处罚。</w:t>
            </w:r>
          </w:p>
          <w:p w14:paraId="0AC570D3">
            <w:pPr>
              <w:pStyle w:val="6"/>
              <w:spacing w:before="1" w:line="183" w:lineRule="auto"/>
              <w:ind w:left="51" w:right="213" w:hanging="3"/>
              <w:jc w:val="both"/>
            </w:pPr>
            <w:r>
              <w:rPr>
                <w:spacing w:val="-5"/>
              </w:rPr>
              <w:t>第三款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：慈善组织有前两款规定的情形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，经依</w:t>
            </w:r>
            <w:r>
              <w:rPr>
                <w:spacing w:val="-6"/>
              </w:rPr>
              <w:t>法处理后一年内再出</w:t>
            </w:r>
            <w:r>
              <w:t xml:space="preserve"> </w:t>
            </w:r>
            <w:r>
              <w:rPr>
                <w:spacing w:val="-5"/>
              </w:rPr>
              <w:t>现前款规定的情形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，或者有其他情节严重情形的，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由县级以上人民</w:t>
            </w:r>
            <w:r>
              <w:t xml:space="preserve"> </w:t>
            </w:r>
            <w:r>
              <w:rPr>
                <w:spacing w:val="-3"/>
              </w:rPr>
              <w:t>政府民政部门吊销登记证书并予以公告。</w:t>
            </w:r>
          </w:p>
          <w:p w14:paraId="727CD306">
            <w:pPr>
              <w:pStyle w:val="6"/>
              <w:spacing w:before="8" w:line="183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26E6ABC3">
            <w:pPr>
              <w:rPr>
                <w:rFonts w:ascii="Arial"/>
                <w:sz w:val="21"/>
              </w:rPr>
            </w:pPr>
          </w:p>
        </w:tc>
      </w:tr>
      <w:tr w14:paraId="3628D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712" w:type="dxa"/>
            <w:vAlign w:val="top"/>
          </w:tcPr>
          <w:p w14:paraId="296F07B6">
            <w:pPr>
              <w:spacing w:line="259" w:lineRule="auto"/>
              <w:rPr>
                <w:rFonts w:ascii="Arial"/>
                <w:sz w:val="21"/>
              </w:rPr>
            </w:pPr>
          </w:p>
          <w:p w14:paraId="52386161">
            <w:pPr>
              <w:spacing w:line="259" w:lineRule="auto"/>
              <w:rPr>
                <w:rFonts w:ascii="Arial"/>
                <w:sz w:val="21"/>
              </w:rPr>
            </w:pPr>
          </w:p>
          <w:p w14:paraId="0DD18E32">
            <w:pPr>
              <w:spacing w:line="260" w:lineRule="auto"/>
              <w:rPr>
                <w:rFonts w:ascii="Arial"/>
                <w:sz w:val="21"/>
              </w:rPr>
            </w:pPr>
          </w:p>
          <w:p w14:paraId="598AABA4">
            <w:pPr>
              <w:spacing w:line="260" w:lineRule="auto"/>
              <w:rPr>
                <w:rFonts w:ascii="Arial"/>
                <w:sz w:val="21"/>
              </w:rPr>
            </w:pPr>
          </w:p>
          <w:p w14:paraId="49ADDE1E">
            <w:pPr>
              <w:spacing w:line="260" w:lineRule="auto"/>
              <w:rPr>
                <w:rFonts w:ascii="Arial"/>
                <w:sz w:val="21"/>
              </w:rPr>
            </w:pPr>
          </w:p>
          <w:p w14:paraId="64D49E62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14</w:t>
            </w:r>
          </w:p>
        </w:tc>
        <w:tc>
          <w:tcPr>
            <w:tcW w:w="1805" w:type="dxa"/>
            <w:vAlign w:val="top"/>
          </w:tcPr>
          <w:p w14:paraId="1AFA196D">
            <w:pPr>
              <w:spacing w:line="357" w:lineRule="auto"/>
              <w:rPr>
                <w:rFonts w:ascii="Arial"/>
                <w:sz w:val="21"/>
              </w:rPr>
            </w:pPr>
          </w:p>
          <w:p w14:paraId="22AAE53A">
            <w:pPr>
              <w:spacing w:line="358" w:lineRule="auto"/>
              <w:rPr>
                <w:rFonts w:ascii="Arial"/>
                <w:sz w:val="21"/>
              </w:rPr>
            </w:pPr>
          </w:p>
          <w:p w14:paraId="73924C52">
            <w:pPr>
              <w:pStyle w:val="6"/>
              <w:spacing w:before="121" w:line="185" w:lineRule="auto"/>
              <w:ind w:left="44" w:right="81" w:hanging="1"/>
              <w:jc w:val="both"/>
            </w:pPr>
            <w:r>
              <w:rPr>
                <w:spacing w:val="-3"/>
              </w:rPr>
              <w:t>对募捐人以募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捐名义进行营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利活动的行政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64C8D75A">
            <w:pPr>
              <w:spacing w:line="269" w:lineRule="auto"/>
              <w:rPr>
                <w:rFonts w:ascii="Arial"/>
                <w:sz w:val="21"/>
              </w:rPr>
            </w:pPr>
          </w:p>
          <w:p w14:paraId="4A78D175">
            <w:pPr>
              <w:spacing w:line="269" w:lineRule="auto"/>
              <w:rPr>
                <w:rFonts w:ascii="Arial"/>
                <w:sz w:val="21"/>
              </w:rPr>
            </w:pPr>
          </w:p>
          <w:p w14:paraId="371A390F">
            <w:pPr>
              <w:spacing w:line="269" w:lineRule="auto"/>
              <w:rPr>
                <w:rFonts w:ascii="Arial"/>
                <w:sz w:val="21"/>
              </w:rPr>
            </w:pPr>
          </w:p>
          <w:p w14:paraId="583EC295">
            <w:pPr>
              <w:spacing w:line="269" w:lineRule="auto"/>
              <w:rPr>
                <w:rFonts w:ascii="Arial"/>
                <w:sz w:val="21"/>
              </w:rPr>
            </w:pPr>
          </w:p>
          <w:p w14:paraId="1628AD8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51E1778">
            <w:pPr>
              <w:spacing w:line="357" w:lineRule="auto"/>
              <w:rPr>
                <w:rFonts w:ascii="Arial"/>
                <w:sz w:val="21"/>
              </w:rPr>
            </w:pPr>
          </w:p>
          <w:p w14:paraId="41D2B1AA">
            <w:pPr>
              <w:spacing w:line="358" w:lineRule="auto"/>
              <w:rPr>
                <w:rFonts w:ascii="Arial"/>
                <w:sz w:val="21"/>
              </w:rPr>
            </w:pPr>
          </w:p>
          <w:p w14:paraId="3538DCB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718C1C1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84F36E4">
            <w:pPr>
              <w:spacing w:line="268" w:lineRule="auto"/>
              <w:rPr>
                <w:rFonts w:ascii="Arial"/>
                <w:sz w:val="21"/>
              </w:rPr>
            </w:pPr>
          </w:p>
          <w:p w14:paraId="5C1CB1AB">
            <w:pPr>
              <w:spacing w:line="268" w:lineRule="auto"/>
              <w:rPr>
                <w:rFonts w:ascii="Arial"/>
                <w:sz w:val="21"/>
              </w:rPr>
            </w:pPr>
          </w:p>
          <w:p w14:paraId="2CC37C51">
            <w:pPr>
              <w:spacing w:line="268" w:lineRule="auto"/>
              <w:rPr>
                <w:rFonts w:ascii="Arial"/>
                <w:sz w:val="21"/>
              </w:rPr>
            </w:pPr>
          </w:p>
          <w:p w14:paraId="42200E39">
            <w:pPr>
              <w:spacing w:line="268" w:lineRule="auto"/>
              <w:rPr>
                <w:rFonts w:ascii="Arial"/>
                <w:sz w:val="21"/>
              </w:rPr>
            </w:pPr>
          </w:p>
          <w:p w14:paraId="6C003AD0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EF2FB06">
            <w:pPr>
              <w:pStyle w:val="6"/>
              <w:spacing w:before="300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0512B0A6">
            <w:pPr>
              <w:pStyle w:val="6"/>
              <w:spacing w:before="8" w:line="179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4B11F5F5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（一）以募捐名义进行营利活动的；</w:t>
            </w:r>
          </w:p>
        </w:tc>
        <w:tc>
          <w:tcPr>
            <w:tcW w:w="1098" w:type="dxa"/>
            <w:vAlign w:val="top"/>
          </w:tcPr>
          <w:p w14:paraId="7EEEE848">
            <w:pPr>
              <w:spacing w:line="298" w:lineRule="auto"/>
              <w:rPr>
                <w:rFonts w:ascii="Arial"/>
                <w:sz w:val="21"/>
              </w:rPr>
            </w:pPr>
          </w:p>
          <w:p w14:paraId="306A4A3C">
            <w:pPr>
              <w:spacing w:line="298" w:lineRule="auto"/>
              <w:rPr>
                <w:rFonts w:ascii="Arial"/>
                <w:sz w:val="21"/>
              </w:rPr>
            </w:pPr>
          </w:p>
          <w:p w14:paraId="7B57D777">
            <w:pPr>
              <w:spacing w:line="299" w:lineRule="auto"/>
              <w:rPr>
                <w:rFonts w:ascii="Arial"/>
                <w:sz w:val="21"/>
              </w:rPr>
            </w:pPr>
          </w:p>
          <w:p w14:paraId="282EF35B">
            <w:pPr>
              <w:pStyle w:val="6"/>
              <w:spacing w:before="120" w:line="187" w:lineRule="auto"/>
              <w:ind w:left="68" w:right="183" w:hanging="2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  <w:tr w14:paraId="48C4C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712" w:type="dxa"/>
            <w:vAlign w:val="top"/>
          </w:tcPr>
          <w:p w14:paraId="3B8CFB24">
            <w:pPr>
              <w:spacing w:line="241" w:lineRule="auto"/>
              <w:rPr>
                <w:rFonts w:ascii="Arial"/>
                <w:sz w:val="21"/>
              </w:rPr>
            </w:pPr>
          </w:p>
          <w:p w14:paraId="0B550389">
            <w:pPr>
              <w:spacing w:line="242" w:lineRule="auto"/>
              <w:rPr>
                <w:rFonts w:ascii="Arial"/>
                <w:sz w:val="21"/>
              </w:rPr>
            </w:pPr>
          </w:p>
          <w:p w14:paraId="4B685B02">
            <w:pPr>
              <w:spacing w:line="242" w:lineRule="auto"/>
              <w:rPr>
                <w:rFonts w:ascii="Arial"/>
                <w:sz w:val="21"/>
              </w:rPr>
            </w:pPr>
          </w:p>
          <w:p w14:paraId="6F13E6CD">
            <w:pPr>
              <w:spacing w:line="242" w:lineRule="auto"/>
              <w:rPr>
                <w:rFonts w:ascii="Arial"/>
                <w:sz w:val="21"/>
              </w:rPr>
            </w:pPr>
          </w:p>
          <w:p w14:paraId="5C3A793D">
            <w:pPr>
              <w:spacing w:line="242" w:lineRule="auto"/>
              <w:rPr>
                <w:rFonts w:ascii="Arial"/>
                <w:sz w:val="21"/>
              </w:rPr>
            </w:pPr>
          </w:p>
          <w:p w14:paraId="56632271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15</w:t>
            </w:r>
          </w:p>
        </w:tc>
        <w:tc>
          <w:tcPr>
            <w:tcW w:w="1805" w:type="dxa"/>
            <w:vAlign w:val="top"/>
          </w:tcPr>
          <w:p w14:paraId="47F13858">
            <w:pPr>
              <w:spacing w:line="268" w:lineRule="auto"/>
              <w:rPr>
                <w:rFonts w:ascii="Arial"/>
                <w:sz w:val="21"/>
              </w:rPr>
            </w:pPr>
          </w:p>
          <w:p w14:paraId="25B053B1">
            <w:pPr>
              <w:spacing w:line="268" w:lineRule="auto"/>
              <w:rPr>
                <w:rFonts w:ascii="Arial"/>
                <w:sz w:val="21"/>
              </w:rPr>
            </w:pPr>
          </w:p>
          <w:p w14:paraId="2FB60B05">
            <w:pPr>
              <w:spacing w:line="269" w:lineRule="auto"/>
              <w:rPr>
                <w:rFonts w:ascii="Arial"/>
                <w:sz w:val="21"/>
              </w:rPr>
            </w:pPr>
          </w:p>
          <w:p w14:paraId="7B5A6695">
            <w:pPr>
              <w:pStyle w:val="6"/>
              <w:spacing w:before="120" w:line="187" w:lineRule="auto"/>
              <w:ind w:left="44" w:right="81" w:hanging="1"/>
              <w:jc w:val="both"/>
            </w:pPr>
            <w:r>
              <w:rPr>
                <w:spacing w:val="-3"/>
              </w:rPr>
              <w:t>对募捐人公布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虚假信息的行</w:t>
            </w:r>
            <w: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0B517312">
            <w:pPr>
              <w:spacing w:line="247" w:lineRule="auto"/>
              <w:rPr>
                <w:rFonts w:ascii="Arial"/>
                <w:sz w:val="21"/>
              </w:rPr>
            </w:pPr>
          </w:p>
          <w:p w14:paraId="04839859">
            <w:pPr>
              <w:spacing w:line="247" w:lineRule="auto"/>
              <w:rPr>
                <w:rFonts w:ascii="Arial"/>
                <w:sz w:val="21"/>
              </w:rPr>
            </w:pPr>
          </w:p>
          <w:p w14:paraId="7F3E144B">
            <w:pPr>
              <w:spacing w:line="247" w:lineRule="auto"/>
              <w:rPr>
                <w:rFonts w:ascii="Arial"/>
                <w:sz w:val="21"/>
              </w:rPr>
            </w:pPr>
          </w:p>
          <w:p w14:paraId="096227A4">
            <w:pPr>
              <w:spacing w:line="247" w:lineRule="auto"/>
              <w:rPr>
                <w:rFonts w:ascii="Arial"/>
                <w:sz w:val="21"/>
              </w:rPr>
            </w:pPr>
          </w:p>
          <w:p w14:paraId="5049F853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CD6C609">
            <w:pPr>
              <w:spacing w:line="315" w:lineRule="auto"/>
              <w:rPr>
                <w:rFonts w:ascii="Arial"/>
                <w:sz w:val="21"/>
              </w:rPr>
            </w:pPr>
          </w:p>
          <w:p w14:paraId="6DC3146A">
            <w:pPr>
              <w:spacing w:line="316" w:lineRule="auto"/>
              <w:rPr>
                <w:rFonts w:ascii="Arial"/>
                <w:sz w:val="21"/>
              </w:rPr>
            </w:pPr>
          </w:p>
          <w:p w14:paraId="4E96B35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5423A24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F8A0761">
            <w:pPr>
              <w:spacing w:line="246" w:lineRule="auto"/>
              <w:rPr>
                <w:rFonts w:ascii="Arial"/>
                <w:sz w:val="21"/>
              </w:rPr>
            </w:pPr>
          </w:p>
          <w:p w14:paraId="7867CAAB">
            <w:pPr>
              <w:spacing w:line="246" w:lineRule="auto"/>
              <w:rPr>
                <w:rFonts w:ascii="Arial"/>
                <w:sz w:val="21"/>
              </w:rPr>
            </w:pPr>
          </w:p>
          <w:p w14:paraId="1D586D5D">
            <w:pPr>
              <w:spacing w:line="246" w:lineRule="auto"/>
              <w:rPr>
                <w:rFonts w:ascii="Arial"/>
                <w:sz w:val="21"/>
              </w:rPr>
            </w:pPr>
          </w:p>
          <w:p w14:paraId="2397586D">
            <w:pPr>
              <w:spacing w:line="247" w:lineRule="auto"/>
              <w:rPr>
                <w:rFonts w:ascii="Arial"/>
                <w:sz w:val="21"/>
              </w:rPr>
            </w:pPr>
          </w:p>
          <w:p w14:paraId="3A183793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CC0A397">
            <w:pPr>
              <w:pStyle w:val="6"/>
              <w:spacing w:before="212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5DB8B06C">
            <w:pPr>
              <w:pStyle w:val="6"/>
              <w:spacing w:before="8" w:line="181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0128F7A9">
            <w:pPr>
              <w:pStyle w:val="6"/>
              <w:spacing w:before="1" w:line="195" w:lineRule="auto"/>
              <w:ind w:left="38"/>
            </w:pPr>
            <w:r>
              <w:rPr>
                <w:spacing w:val="-11"/>
              </w:rPr>
              <w:t>（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）公布虚假信息的；</w:t>
            </w:r>
          </w:p>
        </w:tc>
        <w:tc>
          <w:tcPr>
            <w:tcW w:w="1098" w:type="dxa"/>
            <w:vAlign w:val="top"/>
          </w:tcPr>
          <w:p w14:paraId="49E358B0">
            <w:pPr>
              <w:spacing w:line="269" w:lineRule="auto"/>
              <w:rPr>
                <w:rFonts w:ascii="Arial"/>
                <w:sz w:val="21"/>
              </w:rPr>
            </w:pPr>
          </w:p>
          <w:p w14:paraId="4BDC8ED2">
            <w:pPr>
              <w:spacing w:line="269" w:lineRule="auto"/>
              <w:rPr>
                <w:rFonts w:ascii="Arial"/>
                <w:sz w:val="21"/>
              </w:rPr>
            </w:pPr>
          </w:p>
          <w:p w14:paraId="4853249A">
            <w:pPr>
              <w:spacing w:line="269" w:lineRule="auto"/>
              <w:rPr>
                <w:rFonts w:ascii="Arial"/>
                <w:sz w:val="21"/>
              </w:rPr>
            </w:pPr>
          </w:p>
          <w:p w14:paraId="70905FAA">
            <w:pPr>
              <w:pStyle w:val="6"/>
              <w:spacing w:before="120" w:line="187" w:lineRule="auto"/>
              <w:ind w:left="68" w:right="183" w:hanging="2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</w:tbl>
    <w:p w14:paraId="2900E527">
      <w:pPr>
        <w:rPr>
          <w:rFonts w:ascii="Arial"/>
          <w:sz w:val="21"/>
        </w:rPr>
      </w:pPr>
    </w:p>
    <w:p w14:paraId="5526C757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571F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12" w:type="dxa"/>
            <w:vAlign w:val="top"/>
          </w:tcPr>
          <w:p w14:paraId="6CE9DE0A">
            <w:pPr>
              <w:spacing w:line="266" w:lineRule="auto"/>
              <w:rPr>
                <w:rFonts w:ascii="Arial"/>
                <w:sz w:val="21"/>
              </w:rPr>
            </w:pPr>
          </w:p>
          <w:p w14:paraId="3970FBF0">
            <w:pPr>
              <w:spacing w:line="266" w:lineRule="auto"/>
              <w:rPr>
                <w:rFonts w:ascii="Arial"/>
                <w:sz w:val="21"/>
              </w:rPr>
            </w:pPr>
          </w:p>
          <w:p w14:paraId="421B6FC0">
            <w:pPr>
              <w:spacing w:line="266" w:lineRule="auto"/>
              <w:rPr>
                <w:rFonts w:ascii="Arial"/>
                <w:sz w:val="21"/>
              </w:rPr>
            </w:pPr>
          </w:p>
          <w:p w14:paraId="4F8799A9">
            <w:pPr>
              <w:spacing w:line="266" w:lineRule="auto"/>
              <w:rPr>
                <w:rFonts w:ascii="Arial"/>
                <w:sz w:val="21"/>
              </w:rPr>
            </w:pPr>
          </w:p>
          <w:p w14:paraId="767A2E3F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16</w:t>
            </w:r>
          </w:p>
        </w:tc>
        <w:tc>
          <w:tcPr>
            <w:tcW w:w="1805" w:type="dxa"/>
            <w:vAlign w:val="top"/>
          </w:tcPr>
          <w:p w14:paraId="056E457D">
            <w:pPr>
              <w:spacing w:line="467" w:lineRule="auto"/>
              <w:rPr>
                <w:rFonts w:ascii="Arial"/>
                <w:sz w:val="21"/>
              </w:rPr>
            </w:pPr>
          </w:p>
          <w:p w14:paraId="1A6EC356">
            <w:pPr>
              <w:pStyle w:val="6"/>
              <w:spacing w:before="120" w:line="187" w:lineRule="auto"/>
              <w:ind w:left="44" w:right="81" w:hanging="1"/>
              <w:jc w:val="both"/>
            </w:pPr>
            <w:r>
              <w:rPr>
                <w:spacing w:val="-3"/>
              </w:rPr>
              <w:t>对募捐人不按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照规定公布募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捐方案的行政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0F2BD308">
            <w:pPr>
              <w:spacing w:line="281" w:lineRule="auto"/>
              <w:rPr>
                <w:rFonts w:ascii="Arial"/>
                <w:sz w:val="21"/>
              </w:rPr>
            </w:pPr>
          </w:p>
          <w:p w14:paraId="1CA5A937">
            <w:pPr>
              <w:spacing w:line="281" w:lineRule="auto"/>
              <w:rPr>
                <w:rFonts w:ascii="Arial"/>
                <w:sz w:val="21"/>
              </w:rPr>
            </w:pPr>
          </w:p>
          <w:p w14:paraId="1F6328E2">
            <w:pPr>
              <w:spacing w:line="281" w:lineRule="auto"/>
              <w:rPr>
                <w:rFonts w:ascii="Arial"/>
                <w:sz w:val="21"/>
              </w:rPr>
            </w:pPr>
          </w:p>
          <w:p w14:paraId="48E752EA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DB91D49">
            <w:pPr>
              <w:spacing w:line="466" w:lineRule="auto"/>
              <w:rPr>
                <w:rFonts w:ascii="Arial"/>
                <w:sz w:val="21"/>
              </w:rPr>
            </w:pPr>
          </w:p>
          <w:p w14:paraId="5328740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FB0259B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1FE8D6B">
            <w:pPr>
              <w:spacing w:line="280" w:lineRule="auto"/>
              <w:rPr>
                <w:rFonts w:ascii="Arial"/>
                <w:sz w:val="21"/>
              </w:rPr>
            </w:pPr>
          </w:p>
          <w:p w14:paraId="33229994">
            <w:pPr>
              <w:spacing w:line="280" w:lineRule="auto"/>
              <w:rPr>
                <w:rFonts w:ascii="Arial"/>
                <w:sz w:val="21"/>
              </w:rPr>
            </w:pPr>
          </w:p>
          <w:p w14:paraId="70771413">
            <w:pPr>
              <w:spacing w:line="280" w:lineRule="auto"/>
              <w:rPr>
                <w:rFonts w:ascii="Arial"/>
                <w:sz w:val="21"/>
              </w:rPr>
            </w:pPr>
          </w:p>
          <w:p w14:paraId="2B64E9A7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CB01624">
            <w:pPr>
              <w:pStyle w:val="6"/>
              <w:spacing w:before="46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1DE982E6">
            <w:pPr>
              <w:pStyle w:val="6"/>
              <w:spacing w:before="8" w:line="181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42877CDA">
            <w:pPr>
              <w:pStyle w:val="6"/>
              <w:spacing w:before="1" w:line="169" w:lineRule="auto"/>
              <w:ind w:left="38"/>
            </w:pPr>
            <w:r>
              <w:rPr>
                <w:spacing w:val="-1"/>
              </w:rPr>
              <w:t>（三）不按照规定公布募捐方案的；</w:t>
            </w:r>
          </w:p>
        </w:tc>
        <w:tc>
          <w:tcPr>
            <w:tcW w:w="1098" w:type="dxa"/>
            <w:vAlign w:val="top"/>
          </w:tcPr>
          <w:p w14:paraId="382655C0">
            <w:pPr>
              <w:spacing w:line="322" w:lineRule="auto"/>
              <w:rPr>
                <w:rFonts w:ascii="Arial"/>
                <w:sz w:val="21"/>
              </w:rPr>
            </w:pPr>
          </w:p>
          <w:p w14:paraId="6E5C78FE">
            <w:pPr>
              <w:spacing w:line="322" w:lineRule="auto"/>
              <w:rPr>
                <w:rFonts w:ascii="Arial"/>
                <w:sz w:val="21"/>
              </w:rPr>
            </w:pPr>
          </w:p>
          <w:p w14:paraId="0936CE58">
            <w:pPr>
              <w:pStyle w:val="6"/>
              <w:spacing w:before="120" w:line="190" w:lineRule="auto"/>
              <w:ind w:left="68" w:right="183" w:hanging="2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  <w:tr w14:paraId="1F9A1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712" w:type="dxa"/>
            <w:vAlign w:val="top"/>
          </w:tcPr>
          <w:p w14:paraId="3A629A0D">
            <w:pPr>
              <w:spacing w:line="273" w:lineRule="auto"/>
              <w:rPr>
                <w:rFonts w:ascii="Arial"/>
                <w:sz w:val="21"/>
              </w:rPr>
            </w:pPr>
          </w:p>
          <w:p w14:paraId="36055350">
            <w:pPr>
              <w:spacing w:line="273" w:lineRule="auto"/>
              <w:rPr>
                <w:rFonts w:ascii="Arial"/>
                <w:sz w:val="21"/>
              </w:rPr>
            </w:pPr>
          </w:p>
          <w:p w14:paraId="4BF8FC06">
            <w:pPr>
              <w:spacing w:line="273" w:lineRule="auto"/>
              <w:rPr>
                <w:rFonts w:ascii="Arial"/>
                <w:sz w:val="21"/>
              </w:rPr>
            </w:pPr>
          </w:p>
          <w:p w14:paraId="60C85DA1">
            <w:pPr>
              <w:spacing w:line="274" w:lineRule="auto"/>
              <w:rPr>
                <w:rFonts w:ascii="Arial"/>
                <w:sz w:val="21"/>
              </w:rPr>
            </w:pPr>
          </w:p>
          <w:p w14:paraId="4D7DA13E">
            <w:pPr>
              <w:pStyle w:val="6"/>
              <w:spacing w:before="120" w:line="168" w:lineRule="auto"/>
              <w:ind w:left="231"/>
            </w:pPr>
            <w:r>
              <w:rPr>
                <w:spacing w:val="-23"/>
              </w:rPr>
              <w:t>17</w:t>
            </w:r>
          </w:p>
        </w:tc>
        <w:tc>
          <w:tcPr>
            <w:tcW w:w="1805" w:type="dxa"/>
            <w:vAlign w:val="top"/>
          </w:tcPr>
          <w:p w14:paraId="0EEB147F">
            <w:pPr>
              <w:spacing w:line="331" w:lineRule="auto"/>
              <w:rPr>
                <w:rFonts w:ascii="Arial"/>
                <w:sz w:val="21"/>
              </w:rPr>
            </w:pPr>
          </w:p>
          <w:p w14:paraId="2FE9451B">
            <w:pPr>
              <w:pStyle w:val="6"/>
              <w:spacing w:before="121" w:line="186" w:lineRule="auto"/>
              <w:ind w:left="43" w:right="73"/>
              <w:jc w:val="both"/>
            </w:pPr>
            <w:r>
              <w:rPr>
                <w:spacing w:val="-3"/>
              </w:rPr>
              <w:t>对募捐人不按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照募捐方案规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定时间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、地域</w:t>
            </w:r>
            <w:r>
              <w:t xml:space="preserve"> </w:t>
            </w:r>
            <w:r>
              <w:rPr>
                <w:spacing w:val="-3"/>
              </w:rPr>
              <w:t>、方式进行募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捐的行政处罚</w:t>
            </w:r>
          </w:p>
        </w:tc>
        <w:tc>
          <w:tcPr>
            <w:tcW w:w="1187" w:type="dxa"/>
            <w:vAlign w:val="top"/>
          </w:tcPr>
          <w:p w14:paraId="07DC238E">
            <w:pPr>
              <w:spacing w:line="290" w:lineRule="auto"/>
              <w:rPr>
                <w:rFonts w:ascii="Arial"/>
                <w:sz w:val="21"/>
              </w:rPr>
            </w:pPr>
          </w:p>
          <w:p w14:paraId="1F7ED7EA">
            <w:pPr>
              <w:spacing w:line="290" w:lineRule="auto"/>
              <w:rPr>
                <w:rFonts w:ascii="Arial"/>
                <w:sz w:val="21"/>
              </w:rPr>
            </w:pPr>
          </w:p>
          <w:p w14:paraId="7C7C7402">
            <w:pPr>
              <w:spacing w:line="291" w:lineRule="auto"/>
              <w:rPr>
                <w:rFonts w:ascii="Arial"/>
                <w:sz w:val="21"/>
              </w:rPr>
            </w:pPr>
          </w:p>
          <w:p w14:paraId="43A763EB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165FF7E">
            <w:pPr>
              <w:spacing w:line="257" w:lineRule="auto"/>
              <w:rPr>
                <w:rFonts w:ascii="Arial"/>
                <w:sz w:val="21"/>
              </w:rPr>
            </w:pPr>
          </w:p>
          <w:p w14:paraId="6D091666">
            <w:pPr>
              <w:spacing w:line="257" w:lineRule="auto"/>
              <w:rPr>
                <w:rFonts w:ascii="Arial"/>
                <w:sz w:val="21"/>
              </w:rPr>
            </w:pPr>
          </w:p>
          <w:p w14:paraId="47E8D9A1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31BF98D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F26E41B">
            <w:pPr>
              <w:spacing w:line="289" w:lineRule="auto"/>
              <w:rPr>
                <w:rFonts w:ascii="Arial"/>
                <w:sz w:val="21"/>
              </w:rPr>
            </w:pPr>
          </w:p>
          <w:p w14:paraId="273DBFDC">
            <w:pPr>
              <w:spacing w:line="289" w:lineRule="auto"/>
              <w:rPr>
                <w:rFonts w:ascii="Arial"/>
                <w:sz w:val="21"/>
              </w:rPr>
            </w:pPr>
          </w:p>
          <w:p w14:paraId="573CDE0C">
            <w:pPr>
              <w:spacing w:line="290" w:lineRule="auto"/>
              <w:rPr>
                <w:rFonts w:ascii="Arial"/>
                <w:sz w:val="21"/>
              </w:rPr>
            </w:pPr>
          </w:p>
          <w:p w14:paraId="722E16F6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47B3867">
            <w:pPr>
              <w:pStyle w:val="6"/>
              <w:spacing w:before="94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22867C03">
            <w:pPr>
              <w:pStyle w:val="6"/>
              <w:spacing w:before="8" w:line="181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29825D32">
            <w:pPr>
              <w:pStyle w:val="6"/>
              <w:spacing w:before="1" w:line="189" w:lineRule="auto"/>
              <w:ind w:left="38"/>
            </w:pPr>
            <w:r>
              <w:rPr>
                <w:spacing w:val="-5"/>
              </w:rPr>
              <w:t>（ 四）不按照募捐方案规定时间、地域、方式进行募捐的；</w:t>
            </w:r>
          </w:p>
        </w:tc>
        <w:tc>
          <w:tcPr>
            <w:tcW w:w="1098" w:type="dxa"/>
            <w:vAlign w:val="top"/>
          </w:tcPr>
          <w:p w14:paraId="4356B7D5">
            <w:pPr>
              <w:spacing w:line="346" w:lineRule="auto"/>
              <w:rPr>
                <w:rFonts w:ascii="Arial"/>
                <w:sz w:val="21"/>
              </w:rPr>
            </w:pPr>
          </w:p>
          <w:p w14:paraId="2056C868">
            <w:pPr>
              <w:spacing w:line="346" w:lineRule="auto"/>
              <w:rPr>
                <w:rFonts w:ascii="Arial"/>
                <w:sz w:val="21"/>
              </w:rPr>
            </w:pPr>
          </w:p>
          <w:p w14:paraId="41065A5E">
            <w:pPr>
              <w:pStyle w:val="6"/>
              <w:spacing w:before="120" w:line="190" w:lineRule="auto"/>
              <w:ind w:left="68" w:right="183" w:hanging="2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  <w:tr w14:paraId="0E4E3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712" w:type="dxa"/>
            <w:vAlign w:val="top"/>
          </w:tcPr>
          <w:p w14:paraId="1BEE9DE0">
            <w:pPr>
              <w:spacing w:line="283" w:lineRule="auto"/>
              <w:rPr>
                <w:rFonts w:ascii="Arial"/>
                <w:sz w:val="21"/>
              </w:rPr>
            </w:pPr>
          </w:p>
          <w:p w14:paraId="42F83A34">
            <w:pPr>
              <w:spacing w:line="283" w:lineRule="auto"/>
              <w:rPr>
                <w:rFonts w:ascii="Arial"/>
                <w:sz w:val="21"/>
              </w:rPr>
            </w:pPr>
          </w:p>
          <w:p w14:paraId="56375F9A">
            <w:pPr>
              <w:spacing w:line="283" w:lineRule="auto"/>
              <w:rPr>
                <w:rFonts w:ascii="Arial"/>
                <w:sz w:val="21"/>
              </w:rPr>
            </w:pPr>
          </w:p>
          <w:p w14:paraId="6B1B572C">
            <w:pPr>
              <w:spacing w:line="283" w:lineRule="auto"/>
              <w:rPr>
                <w:rFonts w:ascii="Arial"/>
                <w:sz w:val="21"/>
              </w:rPr>
            </w:pPr>
          </w:p>
          <w:p w14:paraId="741957B0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18</w:t>
            </w:r>
          </w:p>
        </w:tc>
        <w:tc>
          <w:tcPr>
            <w:tcW w:w="1805" w:type="dxa"/>
            <w:vAlign w:val="top"/>
          </w:tcPr>
          <w:p w14:paraId="3EA1415B">
            <w:pPr>
              <w:spacing w:line="275" w:lineRule="auto"/>
              <w:rPr>
                <w:rFonts w:ascii="Arial"/>
                <w:sz w:val="21"/>
              </w:rPr>
            </w:pPr>
          </w:p>
          <w:p w14:paraId="1F420C76">
            <w:pPr>
              <w:spacing w:line="275" w:lineRule="auto"/>
              <w:rPr>
                <w:rFonts w:ascii="Arial"/>
                <w:sz w:val="21"/>
              </w:rPr>
            </w:pPr>
          </w:p>
          <w:p w14:paraId="1FD1C235">
            <w:pPr>
              <w:pStyle w:val="6"/>
              <w:spacing w:before="121" w:line="185" w:lineRule="auto"/>
              <w:ind w:left="43" w:right="81"/>
              <w:jc w:val="both"/>
            </w:pPr>
            <w:r>
              <w:rPr>
                <w:spacing w:val="-3"/>
              </w:rPr>
              <w:t>对募捐人不按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照募捐方案使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用募捐财产的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25DD58E0">
            <w:pPr>
              <w:spacing w:line="303" w:lineRule="auto"/>
              <w:rPr>
                <w:rFonts w:ascii="Arial"/>
                <w:sz w:val="21"/>
              </w:rPr>
            </w:pPr>
          </w:p>
          <w:p w14:paraId="7BF0FB75">
            <w:pPr>
              <w:spacing w:line="304" w:lineRule="auto"/>
              <w:rPr>
                <w:rFonts w:ascii="Arial"/>
                <w:sz w:val="21"/>
              </w:rPr>
            </w:pPr>
          </w:p>
          <w:p w14:paraId="5D6AF3B7">
            <w:pPr>
              <w:spacing w:line="304" w:lineRule="auto"/>
              <w:rPr>
                <w:rFonts w:ascii="Arial"/>
                <w:sz w:val="21"/>
              </w:rPr>
            </w:pPr>
          </w:p>
          <w:p w14:paraId="44B4BC16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BF9076F">
            <w:pPr>
              <w:spacing w:line="275" w:lineRule="auto"/>
              <w:rPr>
                <w:rFonts w:ascii="Arial"/>
                <w:sz w:val="21"/>
              </w:rPr>
            </w:pPr>
          </w:p>
          <w:p w14:paraId="0A7F90B3">
            <w:pPr>
              <w:spacing w:line="275" w:lineRule="auto"/>
              <w:rPr>
                <w:rFonts w:ascii="Arial"/>
                <w:sz w:val="21"/>
              </w:rPr>
            </w:pPr>
          </w:p>
          <w:p w14:paraId="010895A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4B5CFA9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F57F22E">
            <w:pPr>
              <w:spacing w:line="302" w:lineRule="auto"/>
              <w:rPr>
                <w:rFonts w:ascii="Arial"/>
                <w:sz w:val="21"/>
              </w:rPr>
            </w:pPr>
          </w:p>
          <w:p w14:paraId="321010C8">
            <w:pPr>
              <w:spacing w:line="302" w:lineRule="auto"/>
              <w:rPr>
                <w:rFonts w:ascii="Arial"/>
                <w:sz w:val="21"/>
              </w:rPr>
            </w:pPr>
          </w:p>
          <w:p w14:paraId="2F779747">
            <w:pPr>
              <w:spacing w:line="303" w:lineRule="auto"/>
              <w:rPr>
                <w:rFonts w:ascii="Arial"/>
                <w:sz w:val="21"/>
              </w:rPr>
            </w:pPr>
          </w:p>
          <w:p w14:paraId="4F746D31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D2CE868">
            <w:pPr>
              <w:pStyle w:val="6"/>
              <w:spacing w:before="114" w:line="19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789FDC2C">
            <w:pPr>
              <w:pStyle w:val="6"/>
              <w:spacing w:before="8" w:line="179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0E577C49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（五）不按照募捐方案使用募捐财产的。</w:t>
            </w:r>
          </w:p>
        </w:tc>
        <w:tc>
          <w:tcPr>
            <w:tcW w:w="1098" w:type="dxa"/>
            <w:vAlign w:val="top"/>
          </w:tcPr>
          <w:p w14:paraId="566AFD3B">
            <w:pPr>
              <w:spacing w:line="243" w:lineRule="auto"/>
              <w:rPr>
                <w:rFonts w:ascii="Arial"/>
                <w:sz w:val="21"/>
              </w:rPr>
            </w:pPr>
          </w:p>
          <w:p w14:paraId="5065B42A">
            <w:pPr>
              <w:spacing w:line="243" w:lineRule="auto"/>
              <w:rPr>
                <w:rFonts w:ascii="Arial"/>
                <w:sz w:val="21"/>
              </w:rPr>
            </w:pPr>
          </w:p>
          <w:p w14:paraId="6FEC28DE">
            <w:pPr>
              <w:spacing w:line="244" w:lineRule="auto"/>
              <w:rPr>
                <w:rFonts w:ascii="Arial"/>
                <w:sz w:val="21"/>
              </w:rPr>
            </w:pPr>
          </w:p>
          <w:p w14:paraId="4ED2C84A">
            <w:pPr>
              <w:pStyle w:val="6"/>
              <w:spacing w:before="120" w:line="187" w:lineRule="auto"/>
              <w:ind w:left="68" w:right="183" w:hanging="2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</w:tbl>
    <w:p w14:paraId="4B58C633">
      <w:pPr>
        <w:rPr>
          <w:rFonts w:ascii="Arial"/>
          <w:sz w:val="21"/>
        </w:rPr>
      </w:pPr>
    </w:p>
    <w:p w14:paraId="40431F2E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C869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712" w:type="dxa"/>
            <w:vAlign w:val="top"/>
          </w:tcPr>
          <w:p w14:paraId="02D1D59F">
            <w:pPr>
              <w:spacing w:line="255" w:lineRule="auto"/>
              <w:rPr>
                <w:rFonts w:ascii="Arial"/>
                <w:sz w:val="21"/>
              </w:rPr>
            </w:pPr>
          </w:p>
          <w:p w14:paraId="3B791D2D">
            <w:pPr>
              <w:spacing w:line="255" w:lineRule="auto"/>
              <w:rPr>
                <w:rFonts w:ascii="Arial"/>
                <w:sz w:val="21"/>
              </w:rPr>
            </w:pPr>
          </w:p>
          <w:p w14:paraId="117E0DC0">
            <w:pPr>
              <w:spacing w:line="255" w:lineRule="auto"/>
              <w:rPr>
                <w:rFonts w:ascii="Arial"/>
                <w:sz w:val="21"/>
              </w:rPr>
            </w:pPr>
          </w:p>
          <w:p w14:paraId="3E93C814">
            <w:pPr>
              <w:spacing w:line="255" w:lineRule="auto"/>
              <w:rPr>
                <w:rFonts w:ascii="Arial"/>
                <w:sz w:val="21"/>
              </w:rPr>
            </w:pPr>
          </w:p>
          <w:p w14:paraId="5BD62FAE">
            <w:pPr>
              <w:spacing w:line="255" w:lineRule="auto"/>
              <w:rPr>
                <w:rFonts w:ascii="Arial"/>
                <w:sz w:val="21"/>
              </w:rPr>
            </w:pPr>
          </w:p>
          <w:p w14:paraId="711A0B4F">
            <w:pPr>
              <w:spacing w:line="255" w:lineRule="auto"/>
              <w:rPr>
                <w:rFonts w:ascii="Arial"/>
                <w:sz w:val="21"/>
              </w:rPr>
            </w:pPr>
          </w:p>
          <w:p w14:paraId="6391FA1F">
            <w:pPr>
              <w:spacing w:line="255" w:lineRule="auto"/>
              <w:rPr>
                <w:rFonts w:ascii="Arial"/>
                <w:sz w:val="21"/>
              </w:rPr>
            </w:pPr>
          </w:p>
          <w:p w14:paraId="2FFDB4EF">
            <w:pPr>
              <w:spacing w:line="255" w:lineRule="auto"/>
              <w:rPr>
                <w:rFonts w:ascii="Arial"/>
                <w:sz w:val="21"/>
              </w:rPr>
            </w:pPr>
          </w:p>
          <w:p w14:paraId="072A7E3B">
            <w:pPr>
              <w:spacing w:line="256" w:lineRule="auto"/>
              <w:rPr>
                <w:rFonts w:ascii="Arial"/>
                <w:sz w:val="21"/>
              </w:rPr>
            </w:pPr>
          </w:p>
          <w:p w14:paraId="3400B2CE">
            <w:pPr>
              <w:pStyle w:val="6"/>
              <w:spacing w:before="121" w:line="166" w:lineRule="auto"/>
              <w:ind w:left="231"/>
            </w:pPr>
            <w:r>
              <w:rPr>
                <w:spacing w:val="-23"/>
              </w:rPr>
              <w:t>19</w:t>
            </w:r>
          </w:p>
        </w:tc>
        <w:tc>
          <w:tcPr>
            <w:tcW w:w="1805" w:type="dxa"/>
            <w:vAlign w:val="top"/>
          </w:tcPr>
          <w:p w14:paraId="4D4B3CA3">
            <w:pPr>
              <w:spacing w:line="295" w:lineRule="auto"/>
              <w:rPr>
                <w:rFonts w:ascii="Arial"/>
                <w:sz w:val="21"/>
              </w:rPr>
            </w:pPr>
          </w:p>
          <w:p w14:paraId="4659333C">
            <w:pPr>
              <w:spacing w:line="295" w:lineRule="auto"/>
              <w:rPr>
                <w:rFonts w:ascii="Arial"/>
                <w:sz w:val="21"/>
              </w:rPr>
            </w:pPr>
          </w:p>
          <w:p w14:paraId="63A503FF">
            <w:pPr>
              <w:spacing w:line="296" w:lineRule="auto"/>
              <w:rPr>
                <w:rFonts w:ascii="Arial"/>
                <w:sz w:val="21"/>
              </w:rPr>
            </w:pPr>
          </w:p>
          <w:p w14:paraId="68ED6E80">
            <w:pPr>
              <w:spacing w:line="296" w:lineRule="auto"/>
              <w:rPr>
                <w:rFonts w:ascii="Arial"/>
                <w:sz w:val="21"/>
              </w:rPr>
            </w:pPr>
          </w:p>
          <w:p w14:paraId="4AAEB711">
            <w:pPr>
              <w:pStyle w:val="6"/>
              <w:spacing w:before="120" w:line="184" w:lineRule="auto"/>
              <w:ind w:left="41" w:right="71" w:firstLine="1"/>
              <w:jc w:val="both"/>
            </w:pPr>
            <w:r>
              <w:rPr>
                <w:spacing w:val="-3"/>
              </w:rPr>
              <w:t>对慈善组织开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展募捐活动通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过虚构事实等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方式欺骗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、诱</w:t>
            </w:r>
            <w:r>
              <w:t xml:space="preserve"> </w:t>
            </w:r>
            <w:r>
              <w:rPr>
                <w:spacing w:val="-3"/>
              </w:rPr>
              <w:t>导募捐对象实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施捐赠的行政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187" w:type="dxa"/>
            <w:vAlign w:val="top"/>
          </w:tcPr>
          <w:p w14:paraId="1547BA6C">
            <w:pPr>
              <w:spacing w:line="259" w:lineRule="auto"/>
              <w:rPr>
                <w:rFonts w:ascii="Arial"/>
                <w:sz w:val="21"/>
              </w:rPr>
            </w:pPr>
          </w:p>
          <w:p w14:paraId="0A351E0C">
            <w:pPr>
              <w:spacing w:line="259" w:lineRule="auto"/>
              <w:rPr>
                <w:rFonts w:ascii="Arial"/>
                <w:sz w:val="21"/>
              </w:rPr>
            </w:pPr>
          </w:p>
          <w:p w14:paraId="7FBA4B0D">
            <w:pPr>
              <w:spacing w:line="259" w:lineRule="auto"/>
              <w:rPr>
                <w:rFonts w:ascii="Arial"/>
                <w:sz w:val="21"/>
              </w:rPr>
            </w:pPr>
          </w:p>
          <w:p w14:paraId="58BA8141">
            <w:pPr>
              <w:spacing w:line="259" w:lineRule="auto"/>
              <w:rPr>
                <w:rFonts w:ascii="Arial"/>
                <w:sz w:val="21"/>
              </w:rPr>
            </w:pPr>
          </w:p>
          <w:p w14:paraId="46110FED">
            <w:pPr>
              <w:spacing w:line="259" w:lineRule="auto"/>
              <w:rPr>
                <w:rFonts w:ascii="Arial"/>
                <w:sz w:val="21"/>
              </w:rPr>
            </w:pPr>
          </w:p>
          <w:p w14:paraId="6E9D84AB">
            <w:pPr>
              <w:spacing w:line="260" w:lineRule="auto"/>
              <w:rPr>
                <w:rFonts w:ascii="Arial"/>
                <w:sz w:val="21"/>
              </w:rPr>
            </w:pPr>
          </w:p>
          <w:p w14:paraId="3EAC1362">
            <w:pPr>
              <w:spacing w:line="260" w:lineRule="auto"/>
              <w:rPr>
                <w:rFonts w:ascii="Arial"/>
                <w:sz w:val="21"/>
              </w:rPr>
            </w:pPr>
          </w:p>
          <w:p w14:paraId="329B2D2B">
            <w:pPr>
              <w:spacing w:line="260" w:lineRule="auto"/>
              <w:rPr>
                <w:rFonts w:ascii="Arial"/>
                <w:sz w:val="21"/>
              </w:rPr>
            </w:pPr>
          </w:p>
          <w:p w14:paraId="504822E4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B8651F3">
            <w:pPr>
              <w:spacing w:line="245" w:lineRule="auto"/>
              <w:rPr>
                <w:rFonts w:ascii="Arial"/>
                <w:sz w:val="21"/>
              </w:rPr>
            </w:pPr>
          </w:p>
          <w:p w14:paraId="57775C4A">
            <w:pPr>
              <w:spacing w:line="245" w:lineRule="auto"/>
              <w:rPr>
                <w:rFonts w:ascii="Arial"/>
                <w:sz w:val="21"/>
              </w:rPr>
            </w:pPr>
          </w:p>
          <w:p w14:paraId="3B13803A">
            <w:pPr>
              <w:spacing w:line="245" w:lineRule="auto"/>
              <w:rPr>
                <w:rFonts w:ascii="Arial"/>
                <w:sz w:val="21"/>
              </w:rPr>
            </w:pPr>
          </w:p>
          <w:p w14:paraId="67DB38CA">
            <w:pPr>
              <w:spacing w:line="245" w:lineRule="auto"/>
              <w:rPr>
                <w:rFonts w:ascii="Arial"/>
                <w:sz w:val="21"/>
              </w:rPr>
            </w:pPr>
          </w:p>
          <w:p w14:paraId="6ACA2589">
            <w:pPr>
              <w:spacing w:line="245" w:lineRule="auto"/>
              <w:rPr>
                <w:rFonts w:ascii="Arial"/>
                <w:sz w:val="21"/>
              </w:rPr>
            </w:pPr>
          </w:p>
          <w:p w14:paraId="108C35E3">
            <w:pPr>
              <w:spacing w:line="245" w:lineRule="auto"/>
              <w:rPr>
                <w:rFonts w:ascii="Arial"/>
                <w:sz w:val="21"/>
              </w:rPr>
            </w:pPr>
          </w:p>
          <w:p w14:paraId="74E411E1">
            <w:pPr>
              <w:spacing w:line="245" w:lineRule="auto"/>
              <w:rPr>
                <w:rFonts w:ascii="Arial"/>
                <w:sz w:val="21"/>
              </w:rPr>
            </w:pPr>
          </w:p>
          <w:p w14:paraId="35F6F54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E3ACC13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8E0B878">
            <w:pPr>
              <w:spacing w:line="259" w:lineRule="auto"/>
              <w:rPr>
                <w:rFonts w:ascii="Arial"/>
                <w:sz w:val="21"/>
              </w:rPr>
            </w:pPr>
          </w:p>
          <w:p w14:paraId="173E6F72">
            <w:pPr>
              <w:spacing w:line="259" w:lineRule="auto"/>
              <w:rPr>
                <w:rFonts w:ascii="Arial"/>
                <w:sz w:val="21"/>
              </w:rPr>
            </w:pPr>
          </w:p>
          <w:p w14:paraId="3BAF5FBB">
            <w:pPr>
              <w:spacing w:line="259" w:lineRule="auto"/>
              <w:rPr>
                <w:rFonts w:ascii="Arial"/>
                <w:sz w:val="21"/>
              </w:rPr>
            </w:pPr>
          </w:p>
          <w:p w14:paraId="6262DAEC">
            <w:pPr>
              <w:spacing w:line="259" w:lineRule="auto"/>
              <w:rPr>
                <w:rFonts w:ascii="Arial"/>
                <w:sz w:val="21"/>
              </w:rPr>
            </w:pPr>
          </w:p>
          <w:p w14:paraId="0041E8E5">
            <w:pPr>
              <w:spacing w:line="259" w:lineRule="auto"/>
              <w:rPr>
                <w:rFonts w:ascii="Arial"/>
                <w:sz w:val="21"/>
              </w:rPr>
            </w:pPr>
          </w:p>
          <w:p w14:paraId="11B9F0E1">
            <w:pPr>
              <w:spacing w:line="259" w:lineRule="auto"/>
              <w:rPr>
                <w:rFonts w:ascii="Arial"/>
                <w:sz w:val="21"/>
              </w:rPr>
            </w:pPr>
          </w:p>
          <w:p w14:paraId="3A7D70DD">
            <w:pPr>
              <w:spacing w:line="259" w:lineRule="auto"/>
              <w:rPr>
                <w:rFonts w:ascii="Arial"/>
                <w:sz w:val="21"/>
              </w:rPr>
            </w:pPr>
          </w:p>
          <w:p w14:paraId="4AD23DB3">
            <w:pPr>
              <w:spacing w:line="259" w:lineRule="auto"/>
              <w:rPr>
                <w:rFonts w:ascii="Arial"/>
                <w:sz w:val="21"/>
              </w:rPr>
            </w:pPr>
          </w:p>
          <w:p w14:paraId="3DF56F39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079DC63">
            <w:pPr>
              <w:pStyle w:val="6"/>
              <w:spacing w:before="22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14B39347">
            <w:pPr>
              <w:pStyle w:val="6"/>
              <w:spacing w:before="10" w:line="179" w:lineRule="auto"/>
              <w:ind w:left="50" w:right="207" w:hanging="2"/>
            </w:pPr>
            <w:r>
              <w:rPr>
                <w:spacing w:val="-5"/>
              </w:rPr>
              <w:t>第一百一十一条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：慈善组织开展募捐活动有下列情形之一的，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</w:t>
            </w:r>
            <w:r>
              <w:t xml:space="preserve"> </w:t>
            </w:r>
            <w:r>
              <w:rPr>
                <w:spacing w:val="-4"/>
              </w:rPr>
              <w:t>级以上人民政府民政部门予以警告，责令停止募捐活动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；责令退还</w:t>
            </w:r>
            <w:r>
              <w:t xml:space="preserve"> </w:t>
            </w:r>
            <w:r>
              <w:rPr>
                <w:spacing w:val="-3"/>
              </w:rPr>
              <w:t>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由民政部门予以收缴，转给其他慈</w:t>
            </w:r>
            <w:r>
              <w:t xml:space="preserve"> </w:t>
            </w:r>
            <w:r>
              <w:rPr>
                <w:spacing w:val="-5"/>
              </w:rPr>
              <w:t>善组织用于慈善目的；情节严重的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，吊销公开募捐资格证书或者登</w:t>
            </w:r>
            <w:r>
              <w:t xml:space="preserve"> </w:t>
            </w:r>
            <w:r>
              <w:rPr>
                <w:spacing w:val="-4"/>
              </w:rPr>
              <w:t>记证书并予以公告，公开募捐资格证书被吊销的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，五年内不得再次</w:t>
            </w:r>
            <w:r>
              <w:t xml:space="preserve"> </w:t>
            </w:r>
            <w:r>
              <w:rPr>
                <w:spacing w:val="-3"/>
              </w:rPr>
              <w:t>申请：</w:t>
            </w:r>
          </w:p>
          <w:p w14:paraId="0D15E8D3">
            <w:pPr>
              <w:pStyle w:val="6"/>
              <w:spacing w:before="1" w:line="179" w:lineRule="auto"/>
              <w:ind w:left="38"/>
            </w:pPr>
            <w:r>
              <w:rPr>
                <w:spacing w:val="-1"/>
              </w:rPr>
              <w:t>（一）通过虚构事实等方式欺骗、诱导募捐对</w:t>
            </w:r>
            <w:r>
              <w:rPr>
                <w:spacing w:val="-2"/>
              </w:rPr>
              <w:t>象实施捐赠的；</w:t>
            </w:r>
          </w:p>
          <w:p w14:paraId="37C85DC7">
            <w:pPr>
              <w:pStyle w:val="6"/>
              <w:spacing w:before="8" w:line="185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64DC2676">
            <w:pPr>
              <w:rPr>
                <w:rFonts w:ascii="Arial"/>
                <w:sz w:val="21"/>
              </w:rPr>
            </w:pPr>
          </w:p>
        </w:tc>
      </w:tr>
      <w:tr w14:paraId="23A6E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4" w:hRule="atLeast"/>
        </w:trPr>
        <w:tc>
          <w:tcPr>
            <w:tcW w:w="712" w:type="dxa"/>
            <w:vAlign w:val="top"/>
          </w:tcPr>
          <w:p w14:paraId="6786977D">
            <w:pPr>
              <w:spacing w:line="265" w:lineRule="auto"/>
              <w:rPr>
                <w:rFonts w:ascii="Arial"/>
                <w:sz w:val="21"/>
              </w:rPr>
            </w:pPr>
          </w:p>
          <w:p w14:paraId="0DA91ADF">
            <w:pPr>
              <w:spacing w:line="265" w:lineRule="auto"/>
              <w:rPr>
                <w:rFonts w:ascii="Arial"/>
                <w:sz w:val="21"/>
              </w:rPr>
            </w:pPr>
          </w:p>
          <w:p w14:paraId="3B76643F">
            <w:pPr>
              <w:spacing w:line="265" w:lineRule="auto"/>
              <w:rPr>
                <w:rFonts w:ascii="Arial"/>
                <w:sz w:val="21"/>
              </w:rPr>
            </w:pPr>
          </w:p>
          <w:p w14:paraId="1480A7D4">
            <w:pPr>
              <w:spacing w:line="265" w:lineRule="auto"/>
              <w:rPr>
                <w:rFonts w:ascii="Arial"/>
                <w:sz w:val="21"/>
              </w:rPr>
            </w:pPr>
          </w:p>
          <w:p w14:paraId="7CFC1059">
            <w:pPr>
              <w:spacing w:line="265" w:lineRule="auto"/>
              <w:rPr>
                <w:rFonts w:ascii="Arial"/>
                <w:sz w:val="21"/>
              </w:rPr>
            </w:pPr>
          </w:p>
          <w:p w14:paraId="6E11EA14">
            <w:pPr>
              <w:spacing w:line="266" w:lineRule="auto"/>
              <w:rPr>
                <w:rFonts w:ascii="Arial"/>
                <w:sz w:val="21"/>
              </w:rPr>
            </w:pPr>
          </w:p>
          <w:p w14:paraId="26D734A0">
            <w:pPr>
              <w:spacing w:line="266" w:lineRule="auto"/>
              <w:rPr>
                <w:rFonts w:ascii="Arial"/>
                <w:sz w:val="21"/>
              </w:rPr>
            </w:pPr>
          </w:p>
          <w:p w14:paraId="644C1FC0">
            <w:pPr>
              <w:spacing w:line="266" w:lineRule="auto"/>
              <w:rPr>
                <w:rFonts w:ascii="Arial"/>
                <w:sz w:val="21"/>
              </w:rPr>
            </w:pPr>
          </w:p>
          <w:p w14:paraId="2F7AB633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20</w:t>
            </w:r>
          </w:p>
        </w:tc>
        <w:tc>
          <w:tcPr>
            <w:tcW w:w="1805" w:type="dxa"/>
            <w:vAlign w:val="top"/>
          </w:tcPr>
          <w:p w14:paraId="425B5BC9">
            <w:pPr>
              <w:spacing w:line="295" w:lineRule="auto"/>
              <w:rPr>
                <w:rFonts w:ascii="Arial"/>
                <w:sz w:val="21"/>
              </w:rPr>
            </w:pPr>
          </w:p>
          <w:p w14:paraId="0F88CBA8">
            <w:pPr>
              <w:spacing w:line="295" w:lineRule="auto"/>
              <w:rPr>
                <w:rFonts w:ascii="Arial"/>
                <w:sz w:val="21"/>
              </w:rPr>
            </w:pPr>
          </w:p>
          <w:p w14:paraId="3EF50902">
            <w:pPr>
              <w:spacing w:line="295" w:lineRule="auto"/>
              <w:rPr>
                <w:rFonts w:ascii="Arial"/>
                <w:sz w:val="21"/>
              </w:rPr>
            </w:pPr>
          </w:p>
          <w:p w14:paraId="5392B8CA">
            <w:pPr>
              <w:spacing w:line="296" w:lineRule="auto"/>
              <w:rPr>
                <w:rFonts w:ascii="Arial"/>
                <w:sz w:val="21"/>
              </w:rPr>
            </w:pPr>
          </w:p>
          <w:p w14:paraId="27AF70DC">
            <w:pPr>
              <w:pStyle w:val="6"/>
              <w:spacing w:before="120" w:line="184" w:lineRule="auto"/>
              <w:ind w:left="43" w:right="81"/>
              <w:jc w:val="both"/>
            </w:pPr>
            <w:r>
              <w:rPr>
                <w:spacing w:val="-3"/>
              </w:rPr>
              <w:t>对慈善组织开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展募捐活动向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单位或者个人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摊派或者变相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摊派的行政处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659D6E6F">
            <w:pPr>
              <w:spacing w:line="271" w:lineRule="auto"/>
              <w:rPr>
                <w:rFonts w:ascii="Arial"/>
                <w:sz w:val="21"/>
              </w:rPr>
            </w:pPr>
          </w:p>
          <w:p w14:paraId="6EE45B6E">
            <w:pPr>
              <w:spacing w:line="271" w:lineRule="auto"/>
              <w:rPr>
                <w:rFonts w:ascii="Arial"/>
                <w:sz w:val="21"/>
              </w:rPr>
            </w:pPr>
          </w:p>
          <w:p w14:paraId="0CCE7106">
            <w:pPr>
              <w:spacing w:line="272" w:lineRule="auto"/>
              <w:rPr>
                <w:rFonts w:ascii="Arial"/>
                <w:sz w:val="21"/>
              </w:rPr>
            </w:pPr>
          </w:p>
          <w:p w14:paraId="7592B35F">
            <w:pPr>
              <w:spacing w:line="272" w:lineRule="auto"/>
              <w:rPr>
                <w:rFonts w:ascii="Arial"/>
                <w:sz w:val="21"/>
              </w:rPr>
            </w:pPr>
          </w:p>
          <w:p w14:paraId="4583EDB1">
            <w:pPr>
              <w:spacing w:line="272" w:lineRule="auto"/>
              <w:rPr>
                <w:rFonts w:ascii="Arial"/>
                <w:sz w:val="21"/>
              </w:rPr>
            </w:pPr>
          </w:p>
          <w:p w14:paraId="761FAA3B">
            <w:pPr>
              <w:spacing w:line="272" w:lineRule="auto"/>
              <w:rPr>
                <w:rFonts w:ascii="Arial"/>
                <w:sz w:val="21"/>
              </w:rPr>
            </w:pPr>
          </w:p>
          <w:p w14:paraId="10965577">
            <w:pPr>
              <w:spacing w:line="272" w:lineRule="auto"/>
              <w:rPr>
                <w:rFonts w:ascii="Arial"/>
                <w:sz w:val="21"/>
              </w:rPr>
            </w:pPr>
          </w:p>
          <w:p w14:paraId="4A49DFC5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25350FF">
            <w:pPr>
              <w:spacing w:line="256" w:lineRule="auto"/>
              <w:rPr>
                <w:rFonts w:ascii="Arial"/>
                <w:sz w:val="21"/>
              </w:rPr>
            </w:pPr>
          </w:p>
          <w:p w14:paraId="2009C7E6">
            <w:pPr>
              <w:spacing w:line="257" w:lineRule="auto"/>
              <w:rPr>
                <w:rFonts w:ascii="Arial"/>
                <w:sz w:val="21"/>
              </w:rPr>
            </w:pPr>
          </w:p>
          <w:p w14:paraId="6FA0C48E">
            <w:pPr>
              <w:spacing w:line="257" w:lineRule="auto"/>
              <w:rPr>
                <w:rFonts w:ascii="Arial"/>
                <w:sz w:val="21"/>
              </w:rPr>
            </w:pPr>
          </w:p>
          <w:p w14:paraId="310057FA">
            <w:pPr>
              <w:spacing w:line="257" w:lineRule="auto"/>
              <w:rPr>
                <w:rFonts w:ascii="Arial"/>
                <w:sz w:val="21"/>
              </w:rPr>
            </w:pPr>
          </w:p>
          <w:p w14:paraId="3CB948AB">
            <w:pPr>
              <w:spacing w:line="257" w:lineRule="auto"/>
              <w:rPr>
                <w:rFonts w:ascii="Arial"/>
                <w:sz w:val="21"/>
              </w:rPr>
            </w:pPr>
          </w:p>
          <w:p w14:paraId="04BECA5D">
            <w:pPr>
              <w:spacing w:line="257" w:lineRule="auto"/>
              <w:rPr>
                <w:rFonts w:ascii="Arial"/>
                <w:sz w:val="21"/>
              </w:rPr>
            </w:pPr>
          </w:p>
          <w:p w14:paraId="3E3B6D1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FEE2A3B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50E7816">
            <w:pPr>
              <w:spacing w:line="271" w:lineRule="auto"/>
              <w:rPr>
                <w:rFonts w:ascii="Arial"/>
                <w:sz w:val="21"/>
              </w:rPr>
            </w:pPr>
          </w:p>
          <w:p w14:paraId="4057E54F">
            <w:pPr>
              <w:spacing w:line="271" w:lineRule="auto"/>
              <w:rPr>
                <w:rFonts w:ascii="Arial"/>
                <w:sz w:val="21"/>
              </w:rPr>
            </w:pPr>
          </w:p>
          <w:p w14:paraId="7896D3EE">
            <w:pPr>
              <w:spacing w:line="271" w:lineRule="auto"/>
              <w:rPr>
                <w:rFonts w:ascii="Arial"/>
                <w:sz w:val="21"/>
              </w:rPr>
            </w:pPr>
          </w:p>
          <w:p w14:paraId="47F8AE9B">
            <w:pPr>
              <w:spacing w:line="271" w:lineRule="auto"/>
              <w:rPr>
                <w:rFonts w:ascii="Arial"/>
                <w:sz w:val="21"/>
              </w:rPr>
            </w:pPr>
          </w:p>
          <w:p w14:paraId="0922D2E6">
            <w:pPr>
              <w:spacing w:line="271" w:lineRule="auto"/>
              <w:rPr>
                <w:rFonts w:ascii="Arial"/>
                <w:sz w:val="21"/>
              </w:rPr>
            </w:pPr>
          </w:p>
          <w:p w14:paraId="48AD3B41">
            <w:pPr>
              <w:spacing w:line="271" w:lineRule="auto"/>
              <w:rPr>
                <w:rFonts w:ascii="Arial"/>
                <w:sz w:val="21"/>
              </w:rPr>
            </w:pPr>
          </w:p>
          <w:p w14:paraId="3C6A58C0">
            <w:pPr>
              <w:spacing w:line="272" w:lineRule="auto"/>
              <w:rPr>
                <w:rFonts w:ascii="Arial"/>
                <w:sz w:val="21"/>
              </w:rPr>
            </w:pPr>
          </w:p>
          <w:p w14:paraId="2606A6BF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5607F7D">
            <w:pPr>
              <w:pStyle w:val="6"/>
              <w:spacing w:before="51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43682E80">
            <w:pPr>
              <w:pStyle w:val="6"/>
              <w:spacing w:before="10" w:line="179" w:lineRule="auto"/>
              <w:ind w:left="50" w:right="207" w:hanging="2"/>
            </w:pPr>
            <w:r>
              <w:rPr>
                <w:spacing w:val="-5"/>
              </w:rPr>
              <w:t>第一百一十一条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：慈善组织开展募捐活动有下列情形之一的，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</w:t>
            </w:r>
            <w:r>
              <w:t xml:space="preserve"> </w:t>
            </w:r>
            <w:r>
              <w:rPr>
                <w:spacing w:val="-4"/>
              </w:rPr>
              <w:t>级以上人民政府民政部门予以警告，责令停止募捐活动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；责令退还</w:t>
            </w:r>
            <w:r>
              <w:t xml:space="preserve"> </w:t>
            </w:r>
            <w:r>
              <w:rPr>
                <w:spacing w:val="-3"/>
              </w:rPr>
              <w:t>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由民政部门予以收缴，转给其他慈</w:t>
            </w:r>
            <w:r>
              <w:t xml:space="preserve"> </w:t>
            </w:r>
            <w:r>
              <w:rPr>
                <w:spacing w:val="-5"/>
              </w:rPr>
              <w:t>善组织用于慈善目的；情节严重的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，吊销公开募捐资格证书或者登</w:t>
            </w:r>
            <w:r>
              <w:t xml:space="preserve"> </w:t>
            </w:r>
            <w:r>
              <w:rPr>
                <w:spacing w:val="-4"/>
              </w:rPr>
              <w:t>记证书并予以公告，公开募捐资格证书被吊销的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，五年内不得再次</w:t>
            </w:r>
            <w:r>
              <w:t xml:space="preserve"> </w:t>
            </w:r>
            <w:r>
              <w:rPr>
                <w:spacing w:val="-3"/>
              </w:rPr>
              <w:t>申请：</w:t>
            </w:r>
          </w:p>
          <w:p w14:paraId="25F88BD9">
            <w:pPr>
              <w:pStyle w:val="6"/>
              <w:spacing w:before="1" w:line="179" w:lineRule="auto"/>
              <w:ind w:left="38"/>
            </w:pPr>
            <w:r>
              <w:rPr>
                <w:spacing w:val="-7"/>
              </w:rPr>
              <w:t>（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）向单位或者个人摊派或者变相摊派的；</w:t>
            </w:r>
          </w:p>
          <w:p w14:paraId="2284D9E9">
            <w:pPr>
              <w:pStyle w:val="6"/>
              <w:spacing w:line="179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3"/>
              </w:rPr>
              <w:t>款，并没收违法所得；情节严重的，禁止其一年至五年内担任慈善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组织的管理人员。</w:t>
            </w:r>
          </w:p>
        </w:tc>
        <w:tc>
          <w:tcPr>
            <w:tcW w:w="1098" w:type="dxa"/>
            <w:vAlign w:val="top"/>
          </w:tcPr>
          <w:p w14:paraId="34018A8F">
            <w:pPr>
              <w:rPr>
                <w:rFonts w:ascii="Arial"/>
                <w:sz w:val="21"/>
              </w:rPr>
            </w:pPr>
          </w:p>
        </w:tc>
      </w:tr>
    </w:tbl>
    <w:p w14:paraId="000C53D0">
      <w:pPr>
        <w:rPr>
          <w:rFonts w:ascii="Arial"/>
          <w:sz w:val="21"/>
        </w:rPr>
      </w:pPr>
    </w:p>
    <w:p w14:paraId="17F79758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487"/>
        <w:gridCol w:w="953"/>
      </w:tblGrid>
      <w:tr w14:paraId="3D92F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712" w:type="dxa"/>
            <w:vAlign w:val="top"/>
          </w:tcPr>
          <w:p w14:paraId="708F24CB">
            <w:pPr>
              <w:spacing w:line="247" w:lineRule="auto"/>
              <w:rPr>
                <w:rFonts w:ascii="Arial"/>
                <w:sz w:val="21"/>
              </w:rPr>
            </w:pPr>
            <w:r>
              <w:pict>
                <v:shape id="_x0000_s1030" o:spid="_x0000_s1030" o:spt="202" type="#_x0000_t202" style="position:absolute;left:0pt;margin-left:337.25pt;margin-top:251.55pt;height:22.05pt;width:99.15pt;mso-position-horizontal-relative:page;mso-position-vertical-relative:page;z-index:-25165312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ED1259">
                        <w:pPr>
                          <w:pStyle w:val="2"/>
                          <w:spacing w:before="19" w:line="200" w:lineRule="auto"/>
                          <w:ind w:left="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组织的管</w:t>
                        </w:r>
                        <w:r>
                          <w:rPr>
                            <w:spacing w:val="10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pacing w:val="-3"/>
                            <w:sz w:val="28"/>
                            <w:szCs w:val="28"/>
                          </w:rPr>
                          <w:t>人员</w:t>
                        </w:r>
                      </w:p>
                    </w:txbxContent>
                  </v:textbox>
                </v:shape>
              </w:pict>
            </w:r>
          </w:p>
          <w:p w14:paraId="3B8A612F">
            <w:pPr>
              <w:spacing w:line="247" w:lineRule="auto"/>
              <w:rPr>
                <w:rFonts w:ascii="Arial"/>
                <w:sz w:val="21"/>
              </w:rPr>
            </w:pPr>
          </w:p>
          <w:p w14:paraId="312971A5">
            <w:pPr>
              <w:spacing w:line="247" w:lineRule="auto"/>
              <w:rPr>
                <w:rFonts w:ascii="Arial"/>
                <w:sz w:val="21"/>
              </w:rPr>
            </w:pPr>
          </w:p>
          <w:p w14:paraId="7BD94F19">
            <w:pPr>
              <w:spacing w:line="247" w:lineRule="auto"/>
              <w:rPr>
                <w:rFonts w:ascii="Arial"/>
                <w:sz w:val="21"/>
              </w:rPr>
            </w:pPr>
          </w:p>
          <w:p w14:paraId="759F2F16">
            <w:pPr>
              <w:spacing w:line="248" w:lineRule="auto"/>
              <w:rPr>
                <w:rFonts w:ascii="Arial"/>
                <w:sz w:val="21"/>
              </w:rPr>
            </w:pPr>
          </w:p>
          <w:p w14:paraId="139AF476">
            <w:pPr>
              <w:spacing w:line="248" w:lineRule="auto"/>
              <w:rPr>
                <w:rFonts w:ascii="Arial"/>
                <w:sz w:val="21"/>
              </w:rPr>
            </w:pPr>
          </w:p>
          <w:p w14:paraId="5C3EA984">
            <w:pPr>
              <w:spacing w:line="248" w:lineRule="auto"/>
              <w:rPr>
                <w:rFonts w:ascii="Arial"/>
                <w:sz w:val="21"/>
              </w:rPr>
            </w:pPr>
          </w:p>
          <w:p w14:paraId="06ED5E67">
            <w:pPr>
              <w:spacing w:line="248" w:lineRule="auto"/>
              <w:rPr>
                <w:rFonts w:ascii="Arial"/>
                <w:sz w:val="21"/>
              </w:rPr>
            </w:pPr>
          </w:p>
          <w:p w14:paraId="6DD2D71F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21</w:t>
            </w:r>
          </w:p>
        </w:tc>
        <w:tc>
          <w:tcPr>
            <w:tcW w:w="1805" w:type="dxa"/>
            <w:vAlign w:val="top"/>
          </w:tcPr>
          <w:p w14:paraId="03B410D7">
            <w:pPr>
              <w:spacing w:line="254" w:lineRule="auto"/>
              <w:rPr>
                <w:rFonts w:ascii="Arial"/>
                <w:sz w:val="21"/>
              </w:rPr>
            </w:pPr>
          </w:p>
          <w:p w14:paraId="7BB90AD6">
            <w:pPr>
              <w:spacing w:line="255" w:lineRule="auto"/>
              <w:rPr>
                <w:rFonts w:ascii="Arial"/>
                <w:sz w:val="21"/>
              </w:rPr>
            </w:pPr>
          </w:p>
          <w:p w14:paraId="3D09A823">
            <w:pPr>
              <w:spacing w:line="255" w:lineRule="auto"/>
              <w:rPr>
                <w:rFonts w:ascii="Arial"/>
                <w:sz w:val="21"/>
              </w:rPr>
            </w:pPr>
          </w:p>
          <w:p w14:paraId="76D1F6C3">
            <w:pPr>
              <w:spacing w:line="255" w:lineRule="auto"/>
              <w:rPr>
                <w:rFonts w:ascii="Arial"/>
                <w:sz w:val="21"/>
              </w:rPr>
            </w:pPr>
          </w:p>
          <w:p w14:paraId="4C38D91D">
            <w:pPr>
              <w:pStyle w:val="6"/>
              <w:spacing w:before="120" w:line="185" w:lineRule="auto"/>
              <w:ind w:left="44" w:right="81" w:hanging="1"/>
            </w:pPr>
            <w:r>
              <w:rPr>
                <w:spacing w:val="-3"/>
              </w:rPr>
              <w:t>对慈善组织开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展募捐活动妨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碍公共秩序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企业生产经营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或者居民生活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3B6D5841">
            <w:pPr>
              <w:spacing w:line="251" w:lineRule="auto"/>
              <w:rPr>
                <w:rFonts w:ascii="Arial"/>
                <w:sz w:val="21"/>
              </w:rPr>
            </w:pPr>
          </w:p>
          <w:p w14:paraId="32439BFA">
            <w:pPr>
              <w:spacing w:line="251" w:lineRule="auto"/>
              <w:rPr>
                <w:rFonts w:ascii="Arial"/>
                <w:sz w:val="21"/>
              </w:rPr>
            </w:pPr>
          </w:p>
          <w:p w14:paraId="2D1E8012">
            <w:pPr>
              <w:spacing w:line="251" w:lineRule="auto"/>
              <w:rPr>
                <w:rFonts w:ascii="Arial"/>
                <w:sz w:val="21"/>
              </w:rPr>
            </w:pPr>
          </w:p>
          <w:p w14:paraId="6A073EC6">
            <w:pPr>
              <w:spacing w:line="251" w:lineRule="auto"/>
              <w:rPr>
                <w:rFonts w:ascii="Arial"/>
                <w:sz w:val="21"/>
              </w:rPr>
            </w:pPr>
          </w:p>
          <w:p w14:paraId="7C7EB7EA">
            <w:pPr>
              <w:spacing w:line="251" w:lineRule="auto"/>
              <w:rPr>
                <w:rFonts w:ascii="Arial"/>
                <w:sz w:val="21"/>
              </w:rPr>
            </w:pPr>
          </w:p>
          <w:p w14:paraId="67E9C72C">
            <w:pPr>
              <w:spacing w:line="251" w:lineRule="auto"/>
              <w:rPr>
                <w:rFonts w:ascii="Arial"/>
                <w:sz w:val="21"/>
              </w:rPr>
            </w:pPr>
          </w:p>
          <w:p w14:paraId="009CDB1F">
            <w:pPr>
              <w:spacing w:line="251" w:lineRule="auto"/>
              <w:rPr>
                <w:rFonts w:ascii="Arial"/>
                <w:sz w:val="21"/>
              </w:rPr>
            </w:pPr>
          </w:p>
          <w:p w14:paraId="045B1541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8B2540A">
            <w:pPr>
              <w:spacing w:line="276" w:lineRule="auto"/>
              <w:rPr>
                <w:rFonts w:ascii="Arial"/>
                <w:sz w:val="21"/>
              </w:rPr>
            </w:pPr>
          </w:p>
          <w:p w14:paraId="55324F4E">
            <w:pPr>
              <w:spacing w:line="276" w:lineRule="auto"/>
              <w:rPr>
                <w:rFonts w:ascii="Arial"/>
                <w:sz w:val="21"/>
              </w:rPr>
            </w:pPr>
          </w:p>
          <w:p w14:paraId="58C02EC8">
            <w:pPr>
              <w:spacing w:line="276" w:lineRule="auto"/>
              <w:rPr>
                <w:rFonts w:ascii="Arial"/>
                <w:sz w:val="21"/>
              </w:rPr>
            </w:pPr>
          </w:p>
          <w:p w14:paraId="37DBADC6">
            <w:pPr>
              <w:spacing w:line="276" w:lineRule="auto"/>
              <w:rPr>
                <w:rFonts w:ascii="Arial"/>
                <w:sz w:val="21"/>
              </w:rPr>
            </w:pPr>
          </w:p>
          <w:p w14:paraId="4D8D88CA">
            <w:pPr>
              <w:spacing w:line="277" w:lineRule="auto"/>
              <w:rPr>
                <w:rFonts w:ascii="Arial"/>
                <w:sz w:val="21"/>
              </w:rPr>
            </w:pPr>
          </w:p>
          <w:p w14:paraId="7B30256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F462357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878FE55">
            <w:pPr>
              <w:spacing w:line="250" w:lineRule="auto"/>
              <w:rPr>
                <w:rFonts w:ascii="Arial"/>
                <w:sz w:val="21"/>
              </w:rPr>
            </w:pPr>
          </w:p>
          <w:p w14:paraId="4A995291">
            <w:pPr>
              <w:spacing w:line="250" w:lineRule="auto"/>
              <w:rPr>
                <w:rFonts w:ascii="Arial"/>
                <w:sz w:val="21"/>
              </w:rPr>
            </w:pPr>
          </w:p>
          <w:p w14:paraId="576499D2">
            <w:pPr>
              <w:spacing w:line="250" w:lineRule="auto"/>
              <w:rPr>
                <w:rFonts w:ascii="Arial"/>
                <w:sz w:val="21"/>
              </w:rPr>
            </w:pPr>
          </w:p>
          <w:p w14:paraId="1B3DED16">
            <w:pPr>
              <w:spacing w:line="251" w:lineRule="auto"/>
              <w:rPr>
                <w:rFonts w:ascii="Arial"/>
                <w:sz w:val="21"/>
              </w:rPr>
            </w:pPr>
          </w:p>
          <w:p w14:paraId="3512ACE7">
            <w:pPr>
              <w:spacing w:line="251" w:lineRule="auto"/>
              <w:rPr>
                <w:rFonts w:ascii="Arial"/>
                <w:sz w:val="21"/>
              </w:rPr>
            </w:pPr>
          </w:p>
          <w:p w14:paraId="5BF2DEDC">
            <w:pPr>
              <w:spacing w:line="251" w:lineRule="auto"/>
              <w:rPr>
                <w:rFonts w:ascii="Arial"/>
                <w:sz w:val="21"/>
              </w:rPr>
            </w:pPr>
          </w:p>
          <w:p w14:paraId="28514812">
            <w:pPr>
              <w:spacing w:line="251" w:lineRule="auto"/>
              <w:rPr>
                <w:rFonts w:ascii="Arial"/>
                <w:sz w:val="21"/>
              </w:rPr>
            </w:pPr>
          </w:p>
          <w:p w14:paraId="5F90237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487" w:type="dxa"/>
            <w:vAlign w:val="top"/>
          </w:tcPr>
          <w:p w14:paraId="3AF9CD7E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7A101C67">
            <w:pPr>
              <w:pStyle w:val="6"/>
              <w:spacing w:before="10" w:line="179" w:lineRule="auto"/>
              <w:ind w:left="50" w:right="207" w:hanging="2"/>
            </w:pPr>
            <w:r>
              <w:rPr>
                <w:spacing w:val="-5"/>
              </w:rPr>
              <w:t>第一百一十一条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：慈善组织开展募捐活动有下列情形之一的，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</w:t>
            </w:r>
            <w:r>
              <w:t xml:space="preserve"> </w:t>
            </w:r>
            <w:r>
              <w:rPr>
                <w:spacing w:val="-4"/>
              </w:rPr>
              <w:t>级以上人民政府民政部门予以警告，责令停止募捐活动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；责令退还</w:t>
            </w:r>
            <w:r>
              <w:t xml:space="preserve"> </w:t>
            </w:r>
            <w:r>
              <w:rPr>
                <w:spacing w:val="-3"/>
              </w:rPr>
              <w:t>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由民政部门予以收缴，转给其他慈</w:t>
            </w:r>
            <w:r>
              <w:t xml:space="preserve"> </w:t>
            </w:r>
            <w:r>
              <w:rPr>
                <w:spacing w:val="-5"/>
              </w:rPr>
              <w:t>善组织用于慈善目的；情节严重的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，吊销公开募捐资格证书或者登</w:t>
            </w:r>
            <w:r>
              <w:t xml:space="preserve"> </w:t>
            </w:r>
            <w:r>
              <w:rPr>
                <w:spacing w:val="-4"/>
              </w:rPr>
              <w:t>记证书并予以公告，公开募捐资格证书被吊销的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，五年内不得再次</w:t>
            </w:r>
            <w:r>
              <w:t xml:space="preserve"> </w:t>
            </w:r>
            <w:r>
              <w:rPr>
                <w:spacing w:val="-3"/>
              </w:rPr>
              <w:t>申请：</w:t>
            </w:r>
          </w:p>
          <w:p w14:paraId="495B89EA">
            <w:pPr>
              <w:pStyle w:val="6"/>
              <w:spacing w:before="1" w:line="179" w:lineRule="auto"/>
              <w:ind w:left="38"/>
            </w:pPr>
            <w:r>
              <w:rPr>
                <w:spacing w:val="-2"/>
              </w:rPr>
              <w:t>（三）妨碍公共秩序、企业生产经营或者居民生活的；</w:t>
            </w:r>
          </w:p>
          <w:p w14:paraId="12C76BFC">
            <w:pPr>
              <w:pStyle w:val="6"/>
              <w:spacing w:before="7" w:line="186" w:lineRule="auto"/>
              <w:ind w:left="48" w:right="211"/>
              <w:rPr>
                <w:spacing w:val="-3"/>
              </w:rPr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</w:t>
            </w:r>
            <w:r>
              <w:rPr>
                <w:spacing w:val="-3"/>
              </w:rPr>
              <w:t>以下罚</w:t>
            </w:r>
            <w:r>
              <w:t xml:space="preserve"> </w:t>
            </w:r>
            <w:r>
              <w:rPr>
                <w:spacing w:val="-2"/>
              </w:rPr>
              <w:t>款，并没收违法所得；情节严重的，禁止其一</w:t>
            </w:r>
            <w:r>
              <w:rPr>
                <w:spacing w:val="-3"/>
              </w:rPr>
              <w:t>年至五年内担任慈善</w:t>
            </w:r>
          </w:p>
          <w:p w14:paraId="7F887F4C">
            <w:pPr>
              <w:pStyle w:val="6"/>
              <w:spacing w:before="7" w:line="186" w:lineRule="auto"/>
              <w:ind w:left="48" w:right="211"/>
              <w:rPr>
                <w:rFonts w:hint="default" w:eastAsia="微软雅黑"/>
                <w:spacing w:val="-3"/>
                <w:lang w:val="en-US" w:eastAsia="zh-CN"/>
              </w:rPr>
            </w:pPr>
          </w:p>
          <w:p w14:paraId="5B96C672">
            <w:pPr>
              <w:pStyle w:val="6"/>
              <w:spacing w:before="7" w:line="186" w:lineRule="auto"/>
              <w:ind w:left="48" w:right="211"/>
              <w:rPr>
                <w:spacing w:val="-3"/>
              </w:rPr>
            </w:pPr>
          </w:p>
        </w:tc>
        <w:tc>
          <w:tcPr>
            <w:tcW w:w="953" w:type="dxa"/>
            <w:vAlign w:val="top"/>
          </w:tcPr>
          <w:p w14:paraId="39C3E047">
            <w:pPr>
              <w:rPr>
                <w:rFonts w:ascii="Arial"/>
                <w:sz w:val="21"/>
              </w:rPr>
            </w:pPr>
          </w:p>
        </w:tc>
      </w:tr>
    </w:tbl>
    <w:p w14:paraId="6BCC5923">
      <w:pPr>
        <w:rPr>
          <w:rFonts w:ascii="Arial"/>
          <w:sz w:val="21"/>
        </w:rPr>
      </w:pPr>
    </w:p>
    <w:p w14:paraId="20A4E9DD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562"/>
        <w:gridCol w:w="878"/>
      </w:tblGrid>
      <w:tr w14:paraId="0CCA2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6" w:hRule="atLeast"/>
        </w:trPr>
        <w:tc>
          <w:tcPr>
            <w:tcW w:w="712" w:type="dxa"/>
            <w:vAlign w:val="top"/>
          </w:tcPr>
          <w:p w14:paraId="48962C9A"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31" o:spid="_x0000_s1031" o:spt="202" type="#_x0000_t202" style="position:absolute;left:0pt;margin-left:337.4pt;margin-top:395.55pt;height:40.8pt;width:404.4pt;mso-position-horizontal-relative:page;mso-position-vertical-relative:page;z-index:-25165209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406AAC">
                        <w:pPr>
                          <w:pStyle w:val="2"/>
                          <w:spacing w:before="19" w:line="201" w:lineRule="auto"/>
                          <w:ind w:left="20"/>
                          <w:rPr>
                            <w:rFonts w:hint="eastAsia" w:eastAsia="微软雅黑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款   没收违法所得   情节严重的</w:t>
                        </w:r>
                        <w:r>
                          <w:rPr>
                            <w:spacing w:val="13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禁止其 </w:t>
                        </w:r>
                        <w:r>
                          <w:rPr>
                            <w:rFonts w:hint="eastAsia"/>
                            <w:spacing w:val="-2"/>
                            <w:sz w:val="28"/>
                            <w:szCs w:val="28"/>
                            <w:lang w:eastAsia="zh-CN"/>
                          </w:rPr>
                          <w:t>一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  年至五年内担任慈善</w:t>
                        </w:r>
                        <w:r>
                          <w:rPr>
                            <w:rFonts w:hint="eastAsia"/>
                            <w:spacing w:val="-2"/>
                            <w:sz w:val="28"/>
                            <w:szCs w:val="28"/>
                            <w:lang w:eastAsia="zh-CN"/>
                          </w:rPr>
                          <w:t>组织的管理人员</w:t>
                        </w:r>
                      </w:p>
                    </w:txbxContent>
                  </v:textbox>
                </v:shape>
              </w:pict>
            </w:r>
          </w:p>
          <w:p w14:paraId="347F2BAD">
            <w:pPr>
              <w:spacing w:line="245" w:lineRule="auto"/>
              <w:rPr>
                <w:rFonts w:ascii="Arial"/>
                <w:sz w:val="21"/>
              </w:rPr>
            </w:pPr>
          </w:p>
          <w:p w14:paraId="3438A27F">
            <w:pPr>
              <w:spacing w:line="245" w:lineRule="auto"/>
              <w:rPr>
                <w:rFonts w:ascii="Arial"/>
                <w:sz w:val="21"/>
              </w:rPr>
            </w:pPr>
          </w:p>
          <w:p w14:paraId="5C5F6252">
            <w:pPr>
              <w:spacing w:line="245" w:lineRule="auto"/>
              <w:rPr>
                <w:rFonts w:ascii="Arial"/>
                <w:sz w:val="21"/>
              </w:rPr>
            </w:pPr>
          </w:p>
          <w:p w14:paraId="74E1016E">
            <w:pPr>
              <w:spacing w:line="245" w:lineRule="auto"/>
              <w:rPr>
                <w:rFonts w:ascii="Arial"/>
                <w:sz w:val="21"/>
              </w:rPr>
            </w:pPr>
          </w:p>
          <w:p w14:paraId="0E029AD8">
            <w:pPr>
              <w:spacing w:line="245" w:lineRule="auto"/>
              <w:rPr>
                <w:rFonts w:ascii="Arial"/>
                <w:sz w:val="21"/>
              </w:rPr>
            </w:pPr>
          </w:p>
          <w:p w14:paraId="580BE471">
            <w:pPr>
              <w:spacing w:line="245" w:lineRule="auto"/>
              <w:rPr>
                <w:rFonts w:ascii="Arial"/>
                <w:sz w:val="21"/>
              </w:rPr>
            </w:pPr>
          </w:p>
          <w:p w14:paraId="7A59199C">
            <w:pPr>
              <w:spacing w:line="245" w:lineRule="auto"/>
              <w:rPr>
                <w:rFonts w:ascii="Arial"/>
                <w:sz w:val="21"/>
              </w:rPr>
            </w:pPr>
          </w:p>
          <w:p w14:paraId="3DDA4CE9">
            <w:pPr>
              <w:spacing w:line="245" w:lineRule="auto"/>
              <w:rPr>
                <w:rFonts w:ascii="Arial"/>
                <w:sz w:val="21"/>
              </w:rPr>
            </w:pPr>
          </w:p>
          <w:p w14:paraId="59EA85FD">
            <w:pPr>
              <w:spacing w:line="245" w:lineRule="auto"/>
              <w:rPr>
                <w:rFonts w:ascii="Arial"/>
                <w:sz w:val="21"/>
              </w:rPr>
            </w:pPr>
          </w:p>
          <w:p w14:paraId="1F162EF8">
            <w:pPr>
              <w:spacing w:line="245" w:lineRule="auto"/>
              <w:rPr>
                <w:rFonts w:ascii="Arial"/>
                <w:sz w:val="21"/>
              </w:rPr>
            </w:pPr>
          </w:p>
          <w:p w14:paraId="0F6BA9CE">
            <w:pPr>
              <w:spacing w:line="245" w:lineRule="auto"/>
              <w:rPr>
                <w:rFonts w:ascii="Arial"/>
                <w:sz w:val="21"/>
              </w:rPr>
            </w:pPr>
          </w:p>
          <w:p w14:paraId="1BCBDF8E">
            <w:pPr>
              <w:spacing w:line="245" w:lineRule="auto"/>
              <w:rPr>
                <w:rFonts w:ascii="Arial"/>
                <w:sz w:val="21"/>
              </w:rPr>
            </w:pPr>
          </w:p>
          <w:p w14:paraId="3DC9AC38">
            <w:pPr>
              <w:spacing w:line="246" w:lineRule="auto"/>
              <w:rPr>
                <w:rFonts w:ascii="Arial"/>
                <w:sz w:val="21"/>
              </w:rPr>
            </w:pPr>
          </w:p>
          <w:p w14:paraId="3B982F30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22</w:t>
            </w:r>
          </w:p>
        </w:tc>
        <w:tc>
          <w:tcPr>
            <w:tcW w:w="1805" w:type="dxa"/>
            <w:vAlign w:val="top"/>
          </w:tcPr>
          <w:p w14:paraId="5C15A4CA">
            <w:pPr>
              <w:spacing w:line="244" w:lineRule="auto"/>
              <w:rPr>
                <w:rFonts w:ascii="Arial"/>
                <w:sz w:val="21"/>
              </w:rPr>
            </w:pPr>
          </w:p>
          <w:p w14:paraId="35FFBEB1">
            <w:pPr>
              <w:spacing w:line="244" w:lineRule="auto"/>
              <w:rPr>
                <w:rFonts w:ascii="Arial"/>
                <w:sz w:val="21"/>
              </w:rPr>
            </w:pPr>
          </w:p>
          <w:p w14:paraId="01DC4298">
            <w:pPr>
              <w:spacing w:line="244" w:lineRule="auto"/>
              <w:rPr>
                <w:rFonts w:ascii="Arial"/>
                <w:sz w:val="21"/>
              </w:rPr>
            </w:pPr>
          </w:p>
          <w:p w14:paraId="6FE92B8B">
            <w:pPr>
              <w:spacing w:line="244" w:lineRule="auto"/>
              <w:rPr>
                <w:rFonts w:ascii="Arial"/>
                <w:sz w:val="21"/>
              </w:rPr>
            </w:pPr>
          </w:p>
          <w:p w14:paraId="0FE5DB85">
            <w:pPr>
              <w:spacing w:line="244" w:lineRule="auto"/>
              <w:rPr>
                <w:rFonts w:ascii="Arial"/>
                <w:sz w:val="21"/>
              </w:rPr>
            </w:pPr>
          </w:p>
          <w:p w14:paraId="3C103D96">
            <w:pPr>
              <w:spacing w:line="244" w:lineRule="auto"/>
              <w:rPr>
                <w:rFonts w:ascii="Arial"/>
                <w:sz w:val="21"/>
              </w:rPr>
            </w:pPr>
          </w:p>
          <w:p w14:paraId="3469168D">
            <w:pPr>
              <w:spacing w:line="244" w:lineRule="auto"/>
              <w:rPr>
                <w:rFonts w:ascii="Arial"/>
                <w:sz w:val="21"/>
              </w:rPr>
            </w:pPr>
          </w:p>
          <w:p w14:paraId="3ED5F6AE">
            <w:pPr>
              <w:spacing w:line="245" w:lineRule="auto"/>
              <w:rPr>
                <w:rFonts w:ascii="Arial"/>
                <w:sz w:val="21"/>
              </w:rPr>
            </w:pPr>
          </w:p>
          <w:p w14:paraId="141F7E66">
            <w:pPr>
              <w:pStyle w:val="6"/>
              <w:spacing w:before="120" w:line="180" w:lineRule="auto"/>
              <w:ind w:left="44" w:right="81" w:hanging="1"/>
            </w:pPr>
            <w:r>
              <w:rPr>
                <w:spacing w:val="-3"/>
              </w:rPr>
              <w:t>对慈善组织与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不具有公开募</w:t>
            </w:r>
            <w:r>
              <w:t xml:space="preserve"> </w:t>
            </w:r>
            <w:r>
              <w:rPr>
                <w:spacing w:val="-3"/>
              </w:rPr>
              <w:t>捐资格的组织</w:t>
            </w:r>
            <w:r>
              <w:t xml:space="preserve"> </w:t>
            </w:r>
            <w:r>
              <w:rPr>
                <w:spacing w:val="-3"/>
              </w:rPr>
              <w:t>或者个人合作</w:t>
            </w:r>
            <w:r>
              <w:t xml:space="preserve"> </w:t>
            </w:r>
            <w:r>
              <w:rPr>
                <w:spacing w:val="-3"/>
              </w:rPr>
              <w:t>开展募捐活</w:t>
            </w:r>
          </w:p>
          <w:p w14:paraId="5AD138F8">
            <w:pPr>
              <w:pStyle w:val="6"/>
              <w:spacing w:before="3" w:line="187" w:lineRule="auto"/>
              <w:ind w:left="44" w:right="71" w:firstLine="4"/>
            </w:pPr>
            <w:r>
              <w:rPr>
                <w:spacing w:val="-2"/>
              </w:rPr>
              <w:t>动，违反《慈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善法》第二十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六条规定的行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7DCEE96A">
            <w:pPr>
              <w:spacing w:line="246" w:lineRule="auto"/>
              <w:rPr>
                <w:rFonts w:ascii="Arial"/>
                <w:sz w:val="21"/>
              </w:rPr>
            </w:pPr>
          </w:p>
          <w:p w14:paraId="06DC8EFC">
            <w:pPr>
              <w:spacing w:line="246" w:lineRule="auto"/>
              <w:rPr>
                <w:rFonts w:ascii="Arial"/>
                <w:sz w:val="21"/>
              </w:rPr>
            </w:pPr>
          </w:p>
          <w:p w14:paraId="6F243092">
            <w:pPr>
              <w:spacing w:line="246" w:lineRule="auto"/>
              <w:rPr>
                <w:rFonts w:ascii="Arial"/>
                <w:sz w:val="21"/>
              </w:rPr>
            </w:pPr>
          </w:p>
          <w:p w14:paraId="4101FE37">
            <w:pPr>
              <w:spacing w:line="247" w:lineRule="auto"/>
              <w:rPr>
                <w:rFonts w:ascii="Arial"/>
                <w:sz w:val="21"/>
              </w:rPr>
            </w:pPr>
          </w:p>
          <w:p w14:paraId="76525396">
            <w:pPr>
              <w:spacing w:line="247" w:lineRule="auto"/>
              <w:rPr>
                <w:rFonts w:ascii="Arial"/>
                <w:sz w:val="21"/>
              </w:rPr>
            </w:pPr>
          </w:p>
          <w:p w14:paraId="22D084CF">
            <w:pPr>
              <w:spacing w:line="247" w:lineRule="auto"/>
              <w:rPr>
                <w:rFonts w:ascii="Arial"/>
                <w:sz w:val="21"/>
              </w:rPr>
            </w:pPr>
          </w:p>
          <w:p w14:paraId="225E1343">
            <w:pPr>
              <w:spacing w:line="247" w:lineRule="auto"/>
              <w:rPr>
                <w:rFonts w:ascii="Arial"/>
                <w:sz w:val="21"/>
              </w:rPr>
            </w:pPr>
          </w:p>
          <w:p w14:paraId="67C8D7AC">
            <w:pPr>
              <w:spacing w:line="247" w:lineRule="auto"/>
              <w:rPr>
                <w:rFonts w:ascii="Arial"/>
                <w:sz w:val="21"/>
              </w:rPr>
            </w:pPr>
          </w:p>
          <w:p w14:paraId="65096DB4">
            <w:pPr>
              <w:spacing w:line="247" w:lineRule="auto"/>
              <w:rPr>
                <w:rFonts w:ascii="Arial"/>
                <w:sz w:val="21"/>
              </w:rPr>
            </w:pPr>
          </w:p>
          <w:p w14:paraId="5EB5F30B">
            <w:pPr>
              <w:spacing w:line="247" w:lineRule="auto"/>
              <w:rPr>
                <w:rFonts w:ascii="Arial"/>
                <w:sz w:val="21"/>
              </w:rPr>
            </w:pPr>
          </w:p>
          <w:p w14:paraId="2B1BE0EA">
            <w:pPr>
              <w:spacing w:line="247" w:lineRule="auto"/>
              <w:rPr>
                <w:rFonts w:ascii="Arial"/>
                <w:sz w:val="21"/>
              </w:rPr>
            </w:pPr>
          </w:p>
          <w:p w14:paraId="6A2BCD8A">
            <w:pPr>
              <w:spacing w:line="247" w:lineRule="auto"/>
              <w:rPr>
                <w:rFonts w:ascii="Arial"/>
                <w:sz w:val="21"/>
              </w:rPr>
            </w:pPr>
          </w:p>
          <w:p w14:paraId="4AACB693">
            <w:pPr>
              <w:spacing w:line="247" w:lineRule="auto"/>
              <w:rPr>
                <w:rFonts w:ascii="Arial"/>
                <w:sz w:val="21"/>
              </w:rPr>
            </w:pPr>
          </w:p>
          <w:p w14:paraId="180D273E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EE83F55">
            <w:pPr>
              <w:spacing w:line="259" w:lineRule="auto"/>
              <w:rPr>
                <w:rFonts w:ascii="Arial"/>
                <w:sz w:val="21"/>
              </w:rPr>
            </w:pPr>
          </w:p>
          <w:p w14:paraId="6CE6A4D1">
            <w:pPr>
              <w:spacing w:line="259" w:lineRule="auto"/>
              <w:rPr>
                <w:rFonts w:ascii="Arial"/>
                <w:sz w:val="21"/>
              </w:rPr>
            </w:pPr>
          </w:p>
          <w:p w14:paraId="10CD1297">
            <w:pPr>
              <w:spacing w:line="259" w:lineRule="auto"/>
              <w:rPr>
                <w:rFonts w:ascii="Arial"/>
                <w:sz w:val="21"/>
              </w:rPr>
            </w:pPr>
          </w:p>
          <w:p w14:paraId="4CBBDF8F">
            <w:pPr>
              <w:spacing w:line="259" w:lineRule="auto"/>
              <w:rPr>
                <w:rFonts w:ascii="Arial"/>
                <w:sz w:val="21"/>
              </w:rPr>
            </w:pPr>
          </w:p>
          <w:p w14:paraId="3D21039A">
            <w:pPr>
              <w:spacing w:line="259" w:lineRule="auto"/>
              <w:rPr>
                <w:rFonts w:ascii="Arial"/>
                <w:sz w:val="21"/>
              </w:rPr>
            </w:pPr>
          </w:p>
          <w:p w14:paraId="3B578736">
            <w:pPr>
              <w:spacing w:line="259" w:lineRule="auto"/>
              <w:rPr>
                <w:rFonts w:ascii="Arial"/>
                <w:sz w:val="21"/>
              </w:rPr>
            </w:pPr>
          </w:p>
          <w:p w14:paraId="48EF8ED3">
            <w:pPr>
              <w:spacing w:line="259" w:lineRule="auto"/>
              <w:rPr>
                <w:rFonts w:ascii="Arial"/>
                <w:sz w:val="21"/>
              </w:rPr>
            </w:pPr>
          </w:p>
          <w:p w14:paraId="2C6124E6">
            <w:pPr>
              <w:spacing w:line="259" w:lineRule="auto"/>
              <w:rPr>
                <w:rFonts w:ascii="Arial"/>
                <w:sz w:val="21"/>
              </w:rPr>
            </w:pPr>
          </w:p>
          <w:p w14:paraId="11E5A217">
            <w:pPr>
              <w:spacing w:line="260" w:lineRule="auto"/>
              <w:rPr>
                <w:rFonts w:ascii="Arial"/>
                <w:sz w:val="21"/>
              </w:rPr>
            </w:pPr>
          </w:p>
          <w:p w14:paraId="4AAA6D70">
            <w:pPr>
              <w:spacing w:line="260" w:lineRule="auto"/>
              <w:rPr>
                <w:rFonts w:ascii="Arial"/>
                <w:sz w:val="21"/>
              </w:rPr>
            </w:pPr>
          </w:p>
          <w:p w14:paraId="04DE5E34">
            <w:pPr>
              <w:spacing w:line="260" w:lineRule="auto"/>
              <w:rPr>
                <w:rFonts w:ascii="Arial"/>
                <w:sz w:val="21"/>
              </w:rPr>
            </w:pPr>
          </w:p>
          <w:p w14:paraId="5A8298C8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C16A036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783C846">
            <w:pPr>
              <w:spacing w:line="246" w:lineRule="auto"/>
              <w:rPr>
                <w:rFonts w:ascii="Arial"/>
                <w:sz w:val="21"/>
              </w:rPr>
            </w:pPr>
          </w:p>
          <w:p w14:paraId="68DD5ACF">
            <w:pPr>
              <w:spacing w:line="246" w:lineRule="auto"/>
              <w:rPr>
                <w:rFonts w:ascii="Arial"/>
                <w:sz w:val="21"/>
              </w:rPr>
            </w:pPr>
          </w:p>
          <w:p w14:paraId="353956F0">
            <w:pPr>
              <w:spacing w:line="246" w:lineRule="auto"/>
              <w:rPr>
                <w:rFonts w:ascii="Arial"/>
                <w:sz w:val="21"/>
              </w:rPr>
            </w:pPr>
          </w:p>
          <w:p w14:paraId="43179A62">
            <w:pPr>
              <w:spacing w:line="246" w:lineRule="auto"/>
              <w:rPr>
                <w:rFonts w:ascii="Arial"/>
                <w:sz w:val="21"/>
              </w:rPr>
            </w:pPr>
          </w:p>
          <w:p w14:paraId="6F6D9C9F">
            <w:pPr>
              <w:spacing w:line="246" w:lineRule="auto"/>
              <w:rPr>
                <w:rFonts w:ascii="Arial"/>
                <w:sz w:val="21"/>
              </w:rPr>
            </w:pPr>
          </w:p>
          <w:p w14:paraId="51007FE5">
            <w:pPr>
              <w:spacing w:line="246" w:lineRule="auto"/>
              <w:rPr>
                <w:rFonts w:ascii="Arial"/>
                <w:sz w:val="21"/>
              </w:rPr>
            </w:pPr>
          </w:p>
          <w:p w14:paraId="113D8DBF">
            <w:pPr>
              <w:spacing w:line="247" w:lineRule="auto"/>
              <w:rPr>
                <w:rFonts w:ascii="Arial"/>
                <w:sz w:val="21"/>
              </w:rPr>
            </w:pPr>
          </w:p>
          <w:p w14:paraId="3D00E24C">
            <w:pPr>
              <w:spacing w:line="247" w:lineRule="auto"/>
              <w:rPr>
                <w:rFonts w:ascii="Arial"/>
                <w:sz w:val="21"/>
              </w:rPr>
            </w:pPr>
          </w:p>
          <w:p w14:paraId="43499309">
            <w:pPr>
              <w:spacing w:line="247" w:lineRule="auto"/>
              <w:rPr>
                <w:rFonts w:ascii="Arial"/>
                <w:sz w:val="21"/>
              </w:rPr>
            </w:pPr>
          </w:p>
          <w:p w14:paraId="4E578065">
            <w:pPr>
              <w:spacing w:line="247" w:lineRule="auto"/>
              <w:rPr>
                <w:rFonts w:ascii="Arial"/>
                <w:sz w:val="21"/>
              </w:rPr>
            </w:pPr>
          </w:p>
          <w:p w14:paraId="25ADBE00">
            <w:pPr>
              <w:spacing w:line="247" w:lineRule="auto"/>
              <w:rPr>
                <w:rFonts w:ascii="Arial"/>
                <w:sz w:val="21"/>
              </w:rPr>
            </w:pPr>
          </w:p>
          <w:p w14:paraId="759433BE">
            <w:pPr>
              <w:spacing w:line="247" w:lineRule="auto"/>
              <w:rPr>
                <w:rFonts w:ascii="Arial"/>
                <w:sz w:val="21"/>
              </w:rPr>
            </w:pPr>
          </w:p>
          <w:p w14:paraId="5D9D8D20">
            <w:pPr>
              <w:spacing w:line="247" w:lineRule="auto"/>
              <w:rPr>
                <w:rFonts w:ascii="Arial"/>
                <w:sz w:val="21"/>
              </w:rPr>
            </w:pPr>
          </w:p>
          <w:p w14:paraId="18A676B9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562" w:type="dxa"/>
            <w:vAlign w:val="top"/>
          </w:tcPr>
          <w:p w14:paraId="2A2C430F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5377097">
            <w:pPr>
              <w:pStyle w:val="6"/>
              <w:spacing w:before="10" w:line="179" w:lineRule="auto"/>
              <w:ind w:left="50" w:right="207" w:hanging="2"/>
            </w:pPr>
            <w:r>
              <w:rPr>
                <w:spacing w:val="-5"/>
              </w:rPr>
              <w:t>第一百一十一条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：慈善组织开展募捐活动有下列情形之一的，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</w:t>
            </w:r>
            <w:r>
              <w:t xml:space="preserve"> </w:t>
            </w:r>
            <w:r>
              <w:rPr>
                <w:spacing w:val="-4"/>
              </w:rPr>
              <w:t>级以上人民政府民政部门予以警告，责令停止募捐活动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；责令退还</w:t>
            </w:r>
            <w:r>
              <w:t xml:space="preserve"> </w:t>
            </w:r>
            <w:r>
              <w:rPr>
                <w:spacing w:val="-3"/>
              </w:rPr>
              <w:t>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由民政部门予以收缴，转给其他慈</w:t>
            </w:r>
            <w:r>
              <w:t xml:space="preserve"> </w:t>
            </w:r>
            <w:r>
              <w:rPr>
                <w:spacing w:val="-5"/>
              </w:rPr>
              <w:t>善组织用于慈善目的；情节严重的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，吊销公开募捐资格证书或者登</w:t>
            </w:r>
            <w:r>
              <w:t xml:space="preserve"> </w:t>
            </w:r>
            <w:r>
              <w:rPr>
                <w:spacing w:val="-4"/>
              </w:rPr>
              <w:t>记证书并予以公告，公开募捐资格证书被吊销的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，五年内不得再次</w:t>
            </w:r>
            <w:r>
              <w:t xml:space="preserve"> </w:t>
            </w:r>
            <w:r>
              <w:rPr>
                <w:spacing w:val="-3"/>
              </w:rPr>
              <w:t>申请：</w:t>
            </w:r>
          </w:p>
          <w:p w14:paraId="0015C462">
            <w:pPr>
              <w:pStyle w:val="6"/>
              <w:spacing w:before="3" w:line="179" w:lineRule="auto"/>
              <w:ind w:left="60" w:right="211" w:hanging="22"/>
            </w:pPr>
            <w:r>
              <w:rPr>
                <w:spacing w:val="-4"/>
              </w:rPr>
              <w:t>（ 四）与不具有公开募捐资格的组织或者个人合作</w:t>
            </w:r>
            <w:r>
              <w:rPr>
                <w:spacing w:val="-5"/>
              </w:rPr>
              <w:t>，违反本法第二</w:t>
            </w:r>
            <w:r>
              <w:t xml:space="preserve"> </w:t>
            </w:r>
            <w:r>
              <w:rPr>
                <w:spacing w:val="-4"/>
              </w:rPr>
              <w:t>十六条规定的；</w:t>
            </w:r>
          </w:p>
          <w:p w14:paraId="5339DC6D">
            <w:pPr>
              <w:pStyle w:val="6"/>
              <w:spacing w:before="6" w:line="181" w:lineRule="auto"/>
              <w:ind w:left="48" w:right="209"/>
            </w:pPr>
            <w:r>
              <w:rPr>
                <w:spacing w:val="-4"/>
              </w:rPr>
              <w:t>第二十六条：不具有公开募捐资格的组织或者个人基于慈善目的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可以与具有公开募捐资格的慈善组织合作，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由该</w:t>
            </w:r>
            <w:r>
              <w:rPr>
                <w:spacing w:val="-4"/>
              </w:rPr>
              <w:t>慈善组织开展公开</w:t>
            </w:r>
            <w:r>
              <w:t xml:space="preserve"> </w:t>
            </w:r>
            <w:r>
              <w:rPr>
                <w:spacing w:val="-2"/>
              </w:rPr>
              <w:t>募捐，合作方不得以任何形式自行开展公开募捐。具有公开募捐资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格的慈善组织应当对合作方进行评估，依法签订书面协议，在募捐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方案中载明合作方的相关信息，并对合作方的相关行为进行指导和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监督。</w:t>
            </w:r>
          </w:p>
          <w:p w14:paraId="4F15D2B1">
            <w:pPr>
              <w:pStyle w:val="6"/>
              <w:spacing w:before="3" w:line="179" w:lineRule="auto"/>
              <w:ind w:left="48" w:right="217" w:firstLine="1"/>
            </w:pPr>
            <w:r>
              <w:rPr>
                <w:spacing w:val="-2"/>
              </w:rPr>
              <w:t>具有公开募捐资格的慈善组织负责对合作募得的款物进行</w:t>
            </w:r>
            <w:r>
              <w:rPr>
                <w:spacing w:val="-3"/>
              </w:rPr>
              <w:t>管理和会</w:t>
            </w:r>
            <w:r>
              <w:t xml:space="preserve"> </w:t>
            </w:r>
            <w:r>
              <w:rPr>
                <w:spacing w:val="-2"/>
              </w:rPr>
              <w:t>计核算，将全部收支纳入其账户。</w:t>
            </w:r>
          </w:p>
          <w:p w14:paraId="24BE3940">
            <w:pPr>
              <w:pStyle w:val="6"/>
              <w:spacing w:before="3" w:line="186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负责的主管人员和其他直接责任人员处二万元以上二十万元以下罚</w:t>
            </w:r>
          </w:p>
        </w:tc>
        <w:tc>
          <w:tcPr>
            <w:tcW w:w="878" w:type="dxa"/>
            <w:vAlign w:val="top"/>
          </w:tcPr>
          <w:p w14:paraId="168BB9EB">
            <w:pPr>
              <w:rPr>
                <w:rFonts w:ascii="Arial"/>
                <w:sz w:val="21"/>
              </w:rPr>
            </w:pPr>
          </w:p>
        </w:tc>
      </w:tr>
    </w:tbl>
    <w:p w14:paraId="2952C3A3">
      <w:pPr>
        <w:rPr>
          <w:rFonts w:ascii="Arial"/>
          <w:sz w:val="21"/>
        </w:rPr>
      </w:pPr>
    </w:p>
    <w:p w14:paraId="7BA203AE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334E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4" w:hRule="atLeast"/>
        </w:trPr>
        <w:tc>
          <w:tcPr>
            <w:tcW w:w="712" w:type="dxa"/>
            <w:vAlign w:val="top"/>
          </w:tcPr>
          <w:p w14:paraId="36453B24"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1032" o:spid="_x0000_s1032" o:spt="202" type="#_x0000_t202" style="position:absolute;left:0pt;margin-left:337.4pt;margin-top:359.55pt;height:38.6pt;width:404.4pt;mso-position-horizontal-relative:page;mso-position-vertical-relative:page;z-index:-25165107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91D3BB">
                        <w:pPr>
                          <w:pStyle w:val="2"/>
                          <w:spacing w:before="19" w:line="201" w:lineRule="auto"/>
                          <w:ind w:left="20"/>
                          <w:rPr>
                            <w:rFonts w:hint="eastAsia" w:eastAsia="微软雅黑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>款   并没收违法所得   情节严重的</w:t>
                        </w:r>
                        <w:r>
                          <w:rPr>
                            <w:spacing w:val="13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禁止其  </w:t>
                        </w:r>
                        <w:r>
                          <w:rPr>
                            <w:rFonts w:hint="eastAsia"/>
                            <w:spacing w:val="-2"/>
                            <w:sz w:val="28"/>
                            <w:szCs w:val="28"/>
                            <w:lang w:eastAsia="zh-CN"/>
                          </w:rPr>
                          <w:t>一</w:t>
                        </w: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年至五年内担任慈善</w:t>
                        </w:r>
                        <w:r>
                          <w:rPr>
                            <w:rFonts w:hint="eastAsia"/>
                            <w:spacing w:val="-2"/>
                            <w:sz w:val="28"/>
                            <w:szCs w:val="28"/>
                            <w:lang w:eastAsia="zh-CN"/>
                          </w:rPr>
                          <w:t>组织的管理人员</w:t>
                        </w:r>
                      </w:p>
                    </w:txbxContent>
                  </v:textbox>
                </v:shape>
              </w:pict>
            </w:r>
          </w:p>
          <w:p w14:paraId="0467A11C">
            <w:pPr>
              <w:spacing w:line="256" w:lineRule="auto"/>
              <w:rPr>
                <w:rFonts w:ascii="Arial"/>
                <w:sz w:val="21"/>
              </w:rPr>
            </w:pPr>
          </w:p>
          <w:p w14:paraId="4A3B092B">
            <w:pPr>
              <w:spacing w:line="256" w:lineRule="auto"/>
              <w:rPr>
                <w:rFonts w:ascii="Arial"/>
                <w:sz w:val="21"/>
              </w:rPr>
            </w:pPr>
          </w:p>
          <w:p w14:paraId="70FF27C3">
            <w:pPr>
              <w:spacing w:line="256" w:lineRule="auto"/>
              <w:rPr>
                <w:rFonts w:ascii="Arial"/>
                <w:sz w:val="21"/>
              </w:rPr>
            </w:pPr>
          </w:p>
          <w:p w14:paraId="301A6A1F">
            <w:pPr>
              <w:spacing w:line="256" w:lineRule="auto"/>
              <w:rPr>
                <w:rFonts w:ascii="Arial"/>
                <w:sz w:val="21"/>
              </w:rPr>
            </w:pPr>
          </w:p>
          <w:p w14:paraId="7DAA4290">
            <w:pPr>
              <w:spacing w:line="256" w:lineRule="auto"/>
              <w:rPr>
                <w:rFonts w:ascii="Arial"/>
                <w:sz w:val="21"/>
              </w:rPr>
            </w:pPr>
          </w:p>
          <w:p w14:paraId="7DC14413">
            <w:pPr>
              <w:spacing w:line="256" w:lineRule="auto"/>
              <w:rPr>
                <w:rFonts w:ascii="Arial"/>
                <w:sz w:val="21"/>
              </w:rPr>
            </w:pPr>
          </w:p>
          <w:p w14:paraId="75CF8433">
            <w:pPr>
              <w:spacing w:line="256" w:lineRule="auto"/>
              <w:rPr>
                <w:rFonts w:ascii="Arial"/>
                <w:sz w:val="21"/>
              </w:rPr>
            </w:pPr>
          </w:p>
          <w:p w14:paraId="7209F0F6">
            <w:pPr>
              <w:spacing w:line="256" w:lineRule="auto"/>
              <w:rPr>
                <w:rFonts w:ascii="Arial"/>
                <w:sz w:val="21"/>
              </w:rPr>
            </w:pPr>
          </w:p>
          <w:p w14:paraId="5C387C8E">
            <w:pPr>
              <w:spacing w:line="256" w:lineRule="auto"/>
              <w:rPr>
                <w:rFonts w:ascii="Arial"/>
                <w:sz w:val="21"/>
              </w:rPr>
            </w:pPr>
          </w:p>
          <w:p w14:paraId="1BC6DCDD">
            <w:pPr>
              <w:spacing w:line="256" w:lineRule="auto"/>
              <w:rPr>
                <w:rFonts w:ascii="Arial"/>
                <w:sz w:val="21"/>
              </w:rPr>
            </w:pPr>
          </w:p>
          <w:p w14:paraId="5A5FE505">
            <w:pPr>
              <w:spacing w:line="256" w:lineRule="auto"/>
              <w:rPr>
                <w:rFonts w:ascii="Arial"/>
                <w:sz w:val="21"/>
              </w:rPr>
            </w:pPr>
          </w:p>
          <w:p w14:paraId="1C3E01B2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23</w:t>
            </w:r>
          </w:p>
        </w:tc>
        <w:tc>
          <w:tcPr>
            <w:tcW w:w="1805" w:type="dxa"/>
            <w:vAlign w:val="top"/>
          </w:tcPr>
          <w:p w14:paraId="680320FA">
            <w:pPr>
              <w:spacing w:line="267" w:lineRule="auto"/>
              <w:rPr>
                <w:rFonts w:ascii="Arial"/>
                <w:sz w:val="21"/>
              </w:rPr>
            </w:pPr>
          </w:p>
          <w:p w14:paraId="5455C079">
            <w:pPr>
              <w:spacing w:line="267" w:lineRule="auto"/>
              <w:rPr>
                <w:rFonts w:ascii="Arial"/>
                <w:sz w:val="21"/>
              </w:rPr>
            </w:pPr>
          </w:p>
          <w:p w14:paraId="52F742BE">
            <w:pPr>
              <w:spacing w:line="267" w:lineRule="auto"/>
              <w:rPr>
                <w:rFonts w:ascii="Arial"/>
                <w:sz w:val="21"/>
              </w:rPr>
            </w:pPr>
          </w:p>
          <w:p w14:paraId="1050BAA4">
            <w:pPr>
              <w:spacing w:line="267" w:lineRule="auto"/>
              <w:rPr>
                <w:rFonts w:ascii="Arial"/>
                <w:sz w:val="21"/>
              </w:rPr>
            </w:pPr>
          </w:p>
          <w:p w14:paraId="4CC48F95">
            <w:pPr>
              <w:spacing w:line="267" w:lineRule="auto"/>
              <w:rPr>
                <w:rFonts w:ascii="Arial"/>
                <w:sz w:val="21"/>
              </w:rPr>
            </w:pPr>
          </w:p>
          <w:p w14:paraId="325E30AA">
            <w:pPr>
              <w:spacing w:line="267" w:lineRule="auto"/>
              <w:rPr>
                <w:rFonts w:ascii="Arial"/>
                <w:sz w:val="21"/>
              </w:rPr>
            </w:pPr>
          </w:p>
          <w:p w14:paraId="5DAC2F05">
            <w:pPr>
              <w:spacing w:line="267" w:lineRule="auto"/>
              <w:rPr>
                <w:rFonts w:ascii="Arial"/>
                <w:sz w:val="21"/>
              </w:rPr>
            </w:pPr>
          </w:p>
          <w:p w14:paraId="3EA52757">
            <w:pPr>
              <w:spacing w:line="267" w:lineRule="auto"/>
              <w:rPr>
                <w:rFonts w:ascii="Arial"/>
                <w:sz w:val="21"/>
              </w:rPr>
            </w:pPr>
          </w:p>
          <w:p w14:paraId="17F84C44">
            <w:pPr>
              <w:pStyle w:val="6"/>
              <w:spacing w:before="120" w:line="183" w:lineRule="auto"/>
              <w:ind w:left="41" w:right="53" w:firstLine="1"/>
              <w:jc w:val="both"/>
            </w:pPr>
            <w:r>
              <w:rPr>
                <w:spacing w:val="-3"/>
              </w:rPr>
              <w:t>对慈善组织通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过互联网开展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公开募捐，违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反《慈善法》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第二十七条规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定的行政处罚</w:t>
            </w:r>
          </w:p>
        </w:tc>
        <w:tc>
          <w:tcPr>
            <w:tcW w:w="1187" w:type="dxa"/>
            <w:vAlign w:val="top"/>
          </w:tcPr>
          <w:p w14:paraId="6A3DF277">
            <w:pPr>
              <w:spacing w:line="259" w:lineRule="auto"/>
              <w:rPr>
                <w:rFonts w:ascii="Arial"/>
                <w:sz w:val="21"/>
              </w:rPr>
            </w:pPr>
          </w:p>
          <w:p w14:paraId="7A608FF0">
            <w:pPr>
              <w:spacing w:line="259" w:lineRule="auto"/>
              <w:rPr>
                <w:rFonts w:ascii="Arial"/>
                <w:sz w:val="21"/>
              </w:rPr>
            </w:pPr>
          </w:p>
          <w:p w14:paraId="7E5A7273">
            <w:pPr>
              <w:spacing w:line="259" w:lineRule="auto"/>
              <w:rPr>
                <w:rFonts w:ascii="Arial"/>
                <w:sz w:val="21"/>
              </w:rPr>
            </w:pPr>
          </w:p>
          <w:p w14:paraId="52DFD9B8">
            <w:pPr>
              <w:spacing w:line="259" w:lineRule="auto"/>
              <w:rPr>
                <w:rFonts w:ascii="Arial"/>
                <w:sz w:val="21"/>
              </w:rPr>
            </w:pPr>
          </w:p>
          <w:p w14:paraId="06710128">
            <w:pPr>
              <w:spacing w:line="259" w:lineRule="auto"/>
              <w:rPr>
                <w:rFonts w:ascii="Arial"/>
                <w:sz w:val="21"/>
              </w:rPr>
            </w:pPr>
          </w:p>
          <w:p w14:paraId="4E5B5BF4">
            <w:pPr>
              <w:spacing w:line="259" w:lineRule="auto"/>
              <w:rPr>
                <w:rFonts w:ascii="Arial"/>
                <w:sz w:val="21"/>
              </w:rPr>
            </w:pPr>
          </w:p>
          <w:p w14:paraId="54598D7D">
            <w:pPr>
              <w:spacing w:line="259" w:lineRule="auto"/>
              <w:rPr>
                <w:rFonts w:ascii="Arial"/>
                <w:sz w:val="21"/>
              </w:rPr>
            </w:pPr>
          </w:p>
          <w:p w14:paraId="71438864">
            <w:pPr>
              <w:spacing w:line="259" w:lineRule="auto"/>
              <w:rPr>
                <w:rFonts w:ascii="Arial"/>
                <w:sz w:val="21"/>
              </w:rPr>
            </w:pPr>
          </w:p>
          <w:p w14:paraId="49D7ADD7">
            <w:pPr>
              <w:spacing w:line="259" w:lineRule="auto"/>
              <w:rPr>
                <w:rFonts w:ascii="Arial"/>
                <w:sz w:val="21"/>
              </w:rPr>
            </w:pPr>
          </w:p>
          <w:p w14:paraId="52390F9A">
            <w:pPr>
              <w:spacing w:line="260" w:lineRule="auto"/>
              <w:rPr>
                <w:rFonts w:ascii="Arial"/>
                <w:sz w:val="21"/>
              </w:rPr>
            </w:pPr>
          </w:p>
          <w:p w14:paraId="1FB18849">
            <w:pPr>
              <w:spacing w:line="260" w:lineRule="auto"/>
              <w:rPr>
                <w:rFonts w:ascii="Arial"/>
                <w:sz w:val="21"/>
              </w:rPr>
            </w:pPr>
          </w:p>
          <w:p w14:paraId="32C02375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EB822D5">
            <w:pPr>
              <w:spacing w:line="249" w:lineRule="auto"/>
              <w:rPr>
                <w:rFonts w:ascii="Arial"/>
                <w:sz w:val="21"/>
              </w:rPr>
            </w:pPr>
          </w:p>
          <w:p w14:paraId="422939E7">
            <w:pPr>
              <w:spacing w:line="249" w:lineRule="auto"/>
              <w:rPr>
                <w:rFonts w:ascii="Arial"/>
                <w:sz w:val="21"/>
              </w:rPr>
            </w:pPr>
          </w:p>
          <w:p w14:paraId="79AA49B9">
            <w:pPr>
              <w:spacing w:line="249" w:lineRule="auto"/>
              <w:rPr>
                <w:rFonts w:ascii="Arial"/>
                <w:sz w:val="21"/>
              </w:rPr>
            </w:pPr>
          </w:p>
          <w:p w14:paraId="5E7BA4AA">
            <w:pPr>
              <w:spacing w:line="249" w:lineRule="auto"/>
              <w:rPr>
                <w:rFonts w:ascii="Arial"/>
                <w:sz w:val="21"/>
              </w:rPr>
            </w:pPr>
          </w:p>
          <w:p w14:paraId="77D94DD0">
            <w:pPr>
              <w:spacing w:line="249" w:lineRule="auto"/>
              <w:rPr>
                <w:rFonts w:ascii="Arial"/>
                <w:sz w:val="21"/>
              </w:rPr>
            </w:pPr>
          </w:p>
          <w:p w14:paraId="1B2D82E1">
            <w:pPr>
              <w:spacing w:line="249" w:lineRule="auto"/>
              <w:rPr>
                <w:rFonts w:ascii="Arial"/>
                <w:sz w:val="21"/>
              </w:rPr>
            </w:pPr>
          </w:p>
          <w:p w14:paraId="5377B05E">
            <w:pPr>
              <w:spacing w:line="249" w:lineRule="auto"/>
              <w:rPr>
                <w:rFonts w:ascii="Arial"/>
                <w:sz w:val="21"/>
              </w:rPr>
            </w:pPr>
          </w:p>
          <w:p w14:paraId="73400D22">
            <w:pPr>
              <w:spacing w:line="249" w:lineRule="auto"/>
              <w:rPr>
                <w:rFonts w:ascii="Arial"/>
                <w:sz w:val="21"/>
              </w:rPr>
            </w:pPr>
          </w:p>
          <w:p w14:paraId="3C5CA3CD">
            <w:pPr>
              <w:spacing w:line="249" w:lineRule="auto"/>
              <w:rPr>
                <w:rFonts w:ascii="Arial"/>
                <w:sz w:val="21"/>
              </w:rPr>
            </w:pPr>
          </w:p>
          <w:p w14:paraId="51185F9D">
            <w:pPr>
              <w:spacing w:line="249" w:lineRule="auto"/>
              <w:rPr>
                <w:rFonts w:ascii="Arial"/>
                <w:sz w:val="21"/>
              </w:rPr>
            </w:pPr>
          </w:p>
          <w:p w14:paraId="00DFDBE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29E91C3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3E5A089">
            <w:pPr>
              <w:spacing w:line="258" w:lineRule="auto"/>
              <w:rPr>
                <w:rFonts w:ascii="Arial"/>
                <w:sz w:val="21"/>
              </w:rPr>
            </w:pPr>
          </w:p>
          <w:p w14:paraId="1B048A0F">
            <w:pPr>
              <w:spacing w:line="258" w:lineRule="auto"/>
              <w:rPr>
                <w:rFonts w:ascii="Arial"/>
                <w:sz w:val="21"/>
              </w:rPr>
            </w:pPr>
          </w:p>
          <w:p w14:paraId="2573B429">
            <w:pPr>
              <w:spacing w:line="259" w:lineRule="auto"/>
              <w:rPr>
                <w:rFonts w:ascii="Arial"/>
                <w:sz w:val="21"/>
              </w:rPr>
            </w:pPr>
          </w:p>
          <w:p w14:paraId="14453A80">
            <w:pPr>
              <w:spacing w:line="259" w:lineRule="auto"/>
              <w:rPr>
                <w:rFonts w:ascii="Arial"/>
                <w:sz w:val="21"/>
              </w:rPr>
            </w:pPr>
          </w:p>
          <w:p w14:paraId="3D428552">
            <w:pPr>
              <w:spacing w:line="259" w:lineRule="auto"/>
              <w:rPr>
                <w:rFonts w:ascii="Arial"/>
                <w:sz w:val="21"/>
              </w:rPr>
            </w:pPr>
          </w:p>
          <w:p w14:paraId="7BF7DC8A">
            <w:pPr>
              <w:spacing w:line="259" w:lineRule="auto"/>
              <w:rPr>
                <w:rFonts w:ascii="Arial"/>
                <w:sz w:val="21"/>
              </w:rPr>
            </w:pPr>
          </w:p>
          <w:p w14:paraId="68EA2679">
            <w:pPr>
              <w:spacing w:line="259" w:lineRule="auto"/>
              <w:rPr>
                <w:rFonts w:ascii="Arial"/>
                <w:sz w:val="21"/>
              </w:rPr>
            </w:pPr>
          </w:p>
          <w:p w14:paraId="73DDD47A">
            <w:pPr>
              <w:spacing w:line="259" w:lineRule="auto"/>
              <w:rPr>
                <w:rFonts w:ascii="Arial"/>
                <w:sz w:val="21"/>
              </w:rPr>
            </w:pPr>
          </w:p>
          <w:p w14:paraId="5FDFE737">
            <w:pPr>
              <w:spacing w:line="259" w:lineRule="auto"/>
              <w:rPr>
                <w:rFonts w:ascii="Arial"/>
                <w:sz w:val="21"/>
              </w:rPr>
            </w:pPr>
          </w:p>
          <w:p w14:paraId="353736A5">
            <w:pPr>
              <w:spacing w:line="259" w:lineRule="auto"/>
              <w:rPr>
                <w:rFonts w:ascii="Arial"/>
                <w:sz w:val="21"/>
              </w:rPr>
            </w:pPr>
          </w:p>
          <w:p w14:paraId="32E8DF62">
            <w:pPr>
              <w:spacing w:line="259" w:lineRule="auto"/>
              <w:rPr>
                <w:rFonts w:ascii="Arial"/>
                <w:sz w:val="21"/>
              </w:rPr>
            </w:pPr>
          </w:p>
          <w:p w14:paraId="3415A045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5271AA4">
            <w:pPr>
              <w:pStyle w:val="6"/>
              <w:spacing w:before="6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4F63894D">
            <w:pPr>
              <w:pStyle w:val="6"/>
              <w:spacing w:before="10" w:line="179" w:lineRule="auto"/>
              <w:ind w:left="50" w:right="207" w:hanging="2"/>
            </w:pPr>
            <w:r>
              <w:rPr>
                <w:spacing w:val="-5"/>
              </w:rPr>
              <w:t>第一百一十一条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：慈善组织开展募捐活动有下列情形之一的，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</w:t>
            </w:r>
            <w:r>
              <w:t xml:space="preserve"> </w:t>
            </w:r>
            <w:r>
              <w:rPr>
                <w:spacing w:val="-4"/>
              </w:rPr>
              <w:t>级以上人民政府民政部门予以警告，责令停止募捐活动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；责令退还</w:t>
            </w:r>
            <w:r>
              <w:t xml:space="preserve"> </w:t>
            </w:r>
            <w:r>
              <w:rPr>
                <w:spacing w:val="-3"/>
              </w:rPr>
              <w:t>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由民政部门予以收缴，转给其他慈</w:t>
            </w:r>
            <w:r>
              <w:t xml:space="preserve"> </w:t>
            </w:r>
            <w:r>
              <w:rPr>
                <w:spacing w:val="-5"/>
              </w:rPr>
              <w:t>善组织用于慈善目的；情节严重的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，吊销公开募捐资格证书或者登</w:t>
            </w:r>
            <w:r>
              <w:t xml:space="preserve"> </w:t>
            </w:r>
            <w:r>
              <w:rPr>
                <w:spacing w:val="-4"/>
              </w:rPr>
              <w:t>记证书并予以公告，公开募捐资格证书被吊销的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，五年内不得再次</w:t>
            </w:r>
            <w:r>
              <w:t xml:space="preserve"> </w:t>
            </w:r>
            <w:r>
              <w:rPr>
                <w:spacing w:val="-3"/>
              </w:rPr>
              <w:t>申请：</w:t>
            </w:r>
          </w:p>
          <w:p w14:paraId="0363F091">
            <w:pPr>
              <w:pStyle w:val="6"/>
              <w:spacing w:before="1" w:line="179" w:lineRule="auto"/>
              <w:ind w:left="38"/>
            </w:pPr>
            <w:r>
              <w:rPr>
                <w:spacing w:val="-1"/>
              </w:rPr>
              <w:t>（五）通过互联网开展公开募捐，违反本法第</w:t>
            </w:r>
            <w:r>
              <w:rPr>
                <w:spacing w:val="-2"/>
              </w:rPr>
              <w:t>二十七条规定的；</w:t>
            </w:r>
          </w:p>
          <w:p w14:paraId="18B2EC8A">
            <w:pPr>
              <w:pStyle w:val="6"/>
              <w:spacing w:before="1" w:line="183" w:lineRule="auto"/>
              <w:ind w:left="53" w:right="211" w:hanging="5"/>
            </w:pPr>
            <w:r>
              <w:rPr>
                <w:spacing w:val="-2"/>
              </w:rPr>
              <w:t>第二十七条：慈善组织通过互联网开展公开募捐的，应当在国务院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民政部门指定的互联网公开募捐服务平台进行，并可</w:t>
            </w:r>
            <w:r>
              <w:rPr>
                <w:spacing w:val="-3"/>
              </w:rPr>
              <w:t>以同时在其网</w:t>
            </w:r>
            <w:r>
              <w:t xml:space="preserve"> </w:t>
            </w:r>
            <w:r>
              <w:rPr>
                <w:spacing w:val="-4"/>
              </w:rPr>
              <w:t>站进行。</w:t>
            </w:r>
          </w:p>
          <w:p w14:paraId="3B780498">
            <w:pPr>
              <w:pStyle w:val="6"/>
              <w:spacing w:before="6" w:line="179" w:lineRule="auto"/>
              <w:ind w:left="51" w:right="211" w:firstLine="28"/>
            </w:pPr>
            <w:r>
              <w:rPr>
                <w:spacing w:val="-5"/>
              </w:rPr>
              <w:t>国务院民政部门指定的互联网公开募捐服务平台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，提供公开募捐信</w:t>
            </w:r>
            <w:r>
              <w:t xml:space="preserve"> </w:t>
            </w:r>
            <w:r>
              <w:rPr>
                <w:spacing w:val="-3"/>
              </w:rPr>
              <w:t>息展示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、捐赠支付、捐赠财产使用情况查询等服务；无</w:t>
            </w:r>
            <w:r>
              <w:rPr>
                <w:spacing w:val="-4"/>
              </w:rPr>
              <w:t>正当理由不</w:t>
            </w:r>
            <w:r>
              <w:t xml:space="preserve"> </w:t>
            </w:r>
            <w:r>
              <w:rPr>
                <w:spacing w:val="-3"/>
              </w:rPr>
              <w:t>得拒绝为具有公开募捐资格的慈善组织提供服</w:t>
            </w:r>
            <w:r>
              <w:rPr>
                <w:spacing w:val="-4"/>
              </w:rPr>
              <w:t>务，不得向其收费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不得在公开募捐信息页面插入商业广告和商业活动链接。</w:t>
            </w:r>
          </w:p>
          <w:p w14:paraId="72C7BCC1">
            <w:pPr>
              <w:pStyle w:val="6"/>
              <w:spacing w:before="3" w:line="186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负责的主管人员和其他直接责任人员处二万元以上二十万元以下罚</w:t>
            </w:r>
          </w:p>
        </w:tc>
        <w:tc>
          <w:tcPr>
            <w:tcW w:w="1098" w:type="dxa"/>
            <w:vAlign w:val="top"/>
          </w:tcPr>
          <w:p w14:paraId="51AFD52E">
            <w:pPr>
              <w:rPr>
                <w:rFonts w:ascii="Arial"/>
                <w:sz w:val="21"/>
              </w:rPr>
            </w:pPr>
          </w:p>
        </w:tc>
      </w:tr>
    </w:tbl>
    <w:p w14:paraId="57A70C57">
      <w:pPr>
        <w:rPr>
          <w:rFonts w:ascii="Arial"/>
          <w:sz w:val="21"/>
        </w:rPr>
      </w:pPr>
    </w:p>
    <w:p w14:paraId="38EF14E8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572C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8" w:hRule="atLeast"/>
        </w:trPr>
        <w:tc>
          <w:tcPr>
            <w:tcW w:w="712" w:type="dxa"/>
            <w:vAlign w:val="top"/>
          </w:tcPr>
          <w:p w14:paraId="0DDCA007">
            <w:pPr>
              <w:spacing w:line="252" w:lineRule="auto"/>
              <w:rPr>
                <w:rFonts w:ascii="Arial"/>
                <w:sz w:val="21"/>
              </w:rPr>
            </w:pPr>
          </w:p>
          <w:p w14:paraId="0D9C4929">
            <w:pPr>
              <w:spacing w:line="252" w:lineRule="auto"/>
              <w:rPr>
                <w:rFonts w:ascii="Arial"/>
                <w:sz w:val="21"/>
              </w:rPr>
            </w:pPr>
          </w:p>
          <w:p w14:paraId="1BDC03C3">
            <w:pPr>
              <w:spacing w:line="252" w:lineRule="auto"/>
              <w:rPr>
                <w:rFonts w:ascii="Arial"/>
                <w:sz w:val="21"/>
              </w:rPr>
            </w:pPr>
          </w:p>
          <w:p w14:paraId="46486571">
            <w:pPr>
              <w:spacing w:line="252" w:lineRule="auto"/>
              <w:rPr>
                <w:rFonts w:ascii="Arial"/>
                <w:sz w:val="21"/>
              </w:rPr>
            </w:pPr>
          </w:p>
          <w:p w14:paraId="1B96D29A">
            <w:pPr>
              <w:spacing w:line="253" w:lineRule="auto"/>
              <w:rPr>
                <w:rFonts w:ascii="Arial"/>
                <w:sz w:val="21"/>
              </w:rPr>
            </w:pPr>
          </w:p>
          <w:p w14:paraId="7F00888B">
            <w:pPr>
              <w:spacing w:line="253" w:lineRule="auto"/>
              <w:rPr>
                <w:rFonts w:ascii="Arial"/>
                <w:sz w:val="21"/>
              </w:rPr>
            </w:pPr>
          </w:p>
          <w:p w14:paraId="0233EE9C">
            <w:pPr>
              <w:spacing w:line="253" w:lineRule="auto"/>
              <w:rPr>
                <w:rFonts w:ascii="Arial"/>
                <w:sz w:val="21"/>
              </w:rPr>
            </w:pPr>
          </w:p>
          <w:p w14:paraId="7C7D13CC">
            <w:pPr>
              <w:spacing w:line="253" w:lineRule="auto"/>
              <w:rPr>
                <w:rFonts w:ascii="Arial"/>
                <w:sz w:val="21"/>
              </w:rPr>
            </w:pPr>
          </w:p>
          <w:p w14:paraId="10F6217C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24</w:t>
            </w:r>
          </w:p>
        </w:tc>
        <w:tc>
          <w:tcPr>
            <w:tcW w:w="1805" w:type="dxa"/>
            <w:vAlign w:val="top"/>
          </w:tcPr>
          <w:p w14:paraId="007CA33F">
            <w:pPr>
              <w:spacing w:line="299" w:lineRule="auto"/>
              <w:rPr>
                <w:rFonts w:ascii="Arial"/>
                <w:sz w:val="21"/>
              </w:rPr>
            </w:pPr>
          </w:p>
          <w:p w14:paraId="6AF6E214">
            <w:pPr>
              <w:spacing w:line="299" w:lineRule="auto"/>
              <w:rPr>
                <w:rFonts w:ascii="Arial"/>
                <w:sz w:val="21"/>
              </w:rPr>
            </w:pPr>
          </w:p>
          <w:p w14:paraId="46DD7EB0">
            <w:pPr>
              <w:spacing w:line="299" w:lineRule="auto"/>
              <w:rPr>
                <w:rFonts w:ascii="Arial"/>
                <w:sz w:val="21"/>
              </w:rPr>
            </w:pPr>
          </w:p>
          <w:p w14:paraId="10E8630A">
            <w:pPr>
              <w:pStyle w:val="6"/>
              <w:spacing w:before="121" w:line="183" w:lineRule="auto"/>
              <w:ind w:left="41" w:right="75" w:firstLine="1"/>
              <w:jc w:val="both"/>
            </w:pPr>
            <w:r>
              <w:rPr>
                <w:spacing w:val="-3"/>
              </w:rPr>
              <w:t>对慈善组织为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应对重大突发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事件开展公开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募捐，不及时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分配、使用募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得款物的行政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187" w:type="dxa"/>
            <w:vAlign w:val="top"/>
          </w:tcPr>
          <w:p w14:paraId="0520A347">
            <w:pPr>
              <w:spacing w:line="256" w:lineRule="auto"/>
              <w:rPr>
                <w:rFonts w:ascii="Arial"/>
                <w:sz w:val="21"/>
              </w:rPr>
            </w:pPr>
          </w:p>
          <w:p w14:paraId="4437D0D4">
            <w:pPr>
              <w:spacing w:line="256" w:lineRule="auto"/>
              <w:rPr>
                <w:rFonts w:ascii="Arial"/>
                <w:sz w:val="21"/>
              </w:rPr>
            </w:pPr>
          </w:p>
          <w:p w14:paraId="0A581561">
            <w:pPr>
              <w:spacing w:line="257" w:lineRule="auto"/>
              <w:rPr>
                <w:rFonts w:ascii="Arial"/>
                <w:sz w:val="21"/>
              </w:rPr>
            </w:pPr>
          </w:p>
          <w:p w14:paraId="3888A72F">
            <w:pPr>
              <w:spacing w:line="257" w:lineRule="auto"/>
              <w:rPr>
                <w:rFonts w:ascii="Arial"/>
                <w:sz w:val="21"/>
              </w:rPr>
            </w:pPr>
          </w:p>
          <w:p w14:paraId="0B1A069B">
            <w:pPr>
              <w:spacing w:line="257" w:lineRule="auto"/>
              <w:rPr>
                <w:rFonts w:ascii="Arial"/>
                <w:sz w:val="21"/>
              </w:rPr>
            </w:pPr>
          </w:p>
          <w:p w14:paraId="564C546C">
            <w:pPr>
              <w:spacing w:line="257" w:lineRule="auto"/>
              <w:rPr>
                <w:rFonts w:ascii="Arial"/>
                <w:sz w:val="21"/>
              </w:rPr>
            </w:pPr>
          </w:p>
          <w:p w14:paraId="76E406CE">
            <w:pPr>
              <w:spacing w:line="257" w:lineRule="auto"/>
              <w:rPr>
                <w:rFonts w:ascii="Arial"/>
                <w:sz w:val="21"/>
              </w:rPr>
            </w:pPr>
          </w:p>
          <w:p w14:paraId="3A2F7299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917380A">
            <w:pPr>
              <w:spacing w:line="287" w:lineRule="auto"/>
              <w:rPr>
                <w:rFonts w:ascii="Arial"/>
                <w:sz w:val="21"/>
              </w:rPr>
            </w:pPr>
          </w:p>
          <w:p w14:paraId="6460D59A">
            <w:pPr>
              <w:spacing w:line="287" w:lineRule="auto"/>
              <w:rPr>
                <w:rFonts w:ascii="Arial"/>
                <w:sz w:val="21"/>
              </w:rPr>
            </w:pPr>
          </w:p>
          <w:p w14:paraId="265F389B">
            <w:pPr>
              <w:spacing w:line="287" w:lineRule="auto"/>
              <w:rPr>
                <w:rFonts w:ascii="Arial"/>
                <w:sz w:val="21"/>
              </w:rPr>
            </w:pPr>
          </w:p>
          <w:p w14:paraId="7B5CB756">
            <w:pPr>
              <w:spacing w:line="287" w:lineRule="auto"/>
              <w:rPr>
                <w:rFonts w:ascii="Arial"/>
                <w:sz w:val="21"/>
              </w:rPr>
            </w:pPr>
          </w:p>
          <w:p w14:paraId="637DFD33">
            <w:pPr>
              <w:spacing w:line="288" w:lineRule="auto"/>
              <w:rPr>
                <w:rFonts w:ascii="Arial"/>
                <w:sz w:val="21"/>
              </w:rPr>
            </w:pPr>
          </w:p>
          <w:p w14:paraId="36F0493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3FE15B1">
            <w:pPr>
              <w:pStyle w:val="6"/>
              <w:spacing w:before="121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2597C91">
            <w:pPr>
              <w:spacing w:line="256" w:lineRule="auto"/>
              <w:rPr>
                <w:rFonts w:ascii="Arial"/>
                <w:sz w:val="21"/>
              </w:rPr>
            </w:pPr>
          </w:p>
          <w:p w14:paraId="20D76981">
            <w:pPr>
              <w:spacing w:line="256" w:lineRule="auto"/>
              <w:rPr>
                <w:rFonts w:ascii="Arial"/>
                <w:sz w:val="21"/>
              </w:rPr>
            </w:pPr>
          </w:p>
          <w:p w14:paraId="28A3B8FF">
            <w:pPr>
              <w:spacing w:line="256" w:lineRule="auto"/>
              <w:rPr>
                <w:rFonts w:ascii="Arial"/>
                <w:sz w:val="21"/>
              </w:rPr>
            </w:pPr>
          </w:p>
          <w:p w14:paraId="3D3A7917">
            <w:pPr>
              <w:spacing w:line="256" w:lineRule="auto"/>
              <w:rPr>
                <w:rFonts w:ascii="Arial"/>
                <w:sz w:val="21"/>
              </w:rPr>
            </w:pPr>
          </w:p>
          <w:p w14:paraId="24FF6D89">
            <w:pPr>
              <w:spacing w:line="256" w:lineRule="auto"/>
              <w:rPr>
                <w:rFonts w:ascii="Arial"/>
                <w:sz w:val="21"/>
              </w:rPr>
            </w:pPr>
          </w:p>
          <w:p w14:paraId="03C40677">
            <w:pPr>
              <w:spacing w:line="257" w:lineRule="auto"/>
              <w:rPr>
                <w:rFonts w:ascii="Arial"/>
                <w:sz w:val="21"/>
              </w:rPr>
            </w:pPr>
          </w:p>
          <w:p w14:paraId="681CB5C2">
            <w:pPr>
              <w:spacing w:line="257" w:lineRule="auto"/>
              <w:rPr>
                <w:rFonts w:ascii="Arial"/>
                <w:sz w:val="21"/>
              </w:rPr>
            </w:pPr>
          </w:p>
          <w:p w14:paraId="7F9BBDC8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pict>
                <v:shape id="_x0000_s1034" o:spid="_x0000_s1034" o:spt="202" type="#_x0000_t202" style="position:absolute;left:0pt;margin-left:62.75pt;margin-top:220.5pt;height:72.15pt;width:416.1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9E5137">
                        <w:pPr>
                          <w:pStyle w:val="6"/>
                          <w:spacing w:before="20" w:line="295" w:lineRule="exact"/>
                          <w:ind w:left="46"/>
                        </w:pPr>
                        <w:r>
                          <w:rPr>
                            <w:spacing w:val="-2"/>
                            <w:position w:val="-1"/>
                          </w:rPr>
                          <w:t>款   并没收违法所得</w:t>
                        </w:r>
                        <w:r>
                          <w:rPr>
                            <w:spacing w:val="13"/>
                            <w:position w:val="-1"/>
                          </w:rPr>
                          <w:t xml:space="preserve">   </w:t>
                        </w:r>
                        <w:r>
                          <w:rPr>
                            <w:spacing w:val="-2"/>
                            <w:position w:val="-1"/>
                          </w:rPr>
                          <w:t>情节严重的</w:t>
                        </w:r>
                        <w:r>
                          <w:rPr>
                            <w:spacing w:val="8"/>
                            <w:position w:val="-1"/>
                          </w:rPr>
                          <w:t xml:space="preserve">   </w:t>
                        </w:r>
                        <w:r>
                          <w:rPr>
                            <w:spacing w:val="-2"/>
                            <w:position w:val="-1"/>
                          </w:rPr>
                          <w:t>禁止其</w:t>
                        </w:r>
                        <w:r>
                          <w:rPr>
                            <w:spacing w:val="12"/>
                            <w:position w:val="-1"/>
                          </w:rPr>
                          <w:t xml:space="preserve">   </w:t>
                        </w:r>
                        <w:r>
                          <w:rPr>
                            <w:spacing w:val="-2"/>
                            <w:position w:val="-1"/>
                          </w:rPr>
                          <w:t>年       年内担任慈善</w:t>
                        </w:r>
                      </w:p>
                      <w:p w14:paraId="4E3EDAE3">
                        <w:pPr>
                          <w:pStyle w:val="6"/>
                          <w:spacing w:line="172" w:lineRule="auto"/>
                          <w:ind w:left="20"/>
                          <w:rPr>
                            <w:rFonts w:hint="eastAsia" w:eastAsia="微软雅黑"/>
                            <w:spacing w:val="-7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pacing w:val="-7"/>
                            <w:lang w:eastAsia="zh-CN"/>
                          </w:rPr>
                          <w:t>组织的管理人员。</w:t>
                        </w:r>
                      </w:p>
                      <w:p w14:paraId="239D0C8D">
                        <w:pPr>
                          <w:pStyle w:val="6"/>
                          <w:spacing w:line="17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《中华人民共和国慈善法》（2024年9月5日实施）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D31B32F">
            <w:pPr>
              <w:pStyle w:val="6"/>
              <w:spacing w:before="6" w:line="190" w:lineRule="auto"/>
              <w:ind w:left="27"/>
            </w:pPr>
            <w:r>
              <w:pict>
                <v:shape id="_x0000_s1033" o:spid="_x0000_s1033" o:spt="202" type="#_x0000_t202" style="position:absolute;left:0pt;margin-left:265.75pt;margin-top:219.55pt;height:19.05pt;width:57.4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424690">
                        <w:pPr>
                          <w:pStyle w:val="6"/>
                          <w:spacing w:before="20" w:line="170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一</w:t>
                        </w:r>
                        <w:r>
                          <w:rPr>
                            <w:spacing w:val="13"/>
                          </w:rPr>
                          <w:t xml:space="preserve">   </w:t>
                        </w:r>
                        <w:r>
                          <w:rPr>
                            <w:spacing w:val="-7"/>
                          </w:rPr>
                          <w:t>至五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《中华人民共和国慈善法》（2024年9月5日实施）</w:t>
            </w:r>
          </w:p>
          <w:p w14:paraId="4049B510">
            <w:pPr>
              <w:pStyle w:val="6"/>
              <w:spacing w:before="10" w:line="179" w:lineRule="auto"/>
              <w:ind w:left="50" w:right="207" w:hanging="2"/>
            </w:pPr>
            <w:r>
              <w:rPr>
                <w:spacing w:val="-5"/>
              </w:rPr>
              <w:t>第一百一十一条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：慈善组织开展募捐活动有下列情形之一的，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</w:t>
            </w:r>
            <w:r>
              <w:t xml:space="preserve"> </w:t>
            </w:r>
            <w:r>
              <w:rPr>
                <w:spacing w:val="-4"/>
              </w:rPr>
              <w:t>级以上人民政府民政部门予以警告，责令停止募捐活动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；责令退还</w:t>
            </w:r>
            <w:r>
              <w:t xml:space="preserve"> </w:t>
            </w:r>
            <w:r>
              <w:rPr>
                <w:spacing w:val="-3"/>
              </w:rPr>
              <w:t>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由民政部门予以收缴，转给其他慈</w:t>
            </w:r>
            <w:r>
              <w:t xml:space="preserve"> </w:t>
            </w:r>
            <w:r>
              <w:rPr>
                <w:spacing w:val="-5"/>
              </w:rPr>
              <w:t>善组织用于慈善目的；情节严重的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，吊销公开募捐资格证书或者登</w:t>
            </w:r>
            <w:r>
              <w:t xml:space="preserve"> </w:t>
            </w:r>
            <w:r>
              <w:rPr>
                <w:spacing w:val="-4"/>
              </w:rPr>
              <w:t>记证书并予以公告，公开募捐资格证书被吊销的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，五年内不得再次</w:t>
            </w:r>
            <w:r>
              <w:t xml:space="preserve"> </w:t>
            </w:r>
            <w:r>
              <w:rPr>
                <w:spacing w:val="-3"/>
              </w:rPr>
              <w:t>申请：</w:t>
            </w:r>
          </w:p>
          <w:p w14:paraId="6BA37FF8">
            <w:pPr>
              <w:pStyle w:val="6"/>
              <w:spacing w:before="3" w:line="179" w:lineRule="auto"/>
              <w:ind w:left="53" w:right="207" w:hanging="15"/>
            </w:pPr>
            <w:r>
              <w:rPr>
                <w:spacing w:val="-3"/>
              </w:rPr>
              <w:t>（六）为应对重大突发事件开展公开募捐，不及时分配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、使用募得</w:t>
            </w:r>
            <w:r>
              <w:t xml:space="preserve"> </w:t>
            </w:r>
            <w:r>
              <w:rPr>
                <w:spacing w:val="-4"/>
              </w:rPr>
              <w:t>款物的。</w:t>
            </w:r>
          </w:p>
          <w:p w14:paraId="0033523F">
            <w:pPr>
              <w:pStyle w:val="6"/>
              <w:spacing w:line="188" w:lineRule="auto"/>
              <w:ind w:left="48" w:right="211"/>
            </w:pPr>
            <w:r>
              <w:rPr>
                <w:spacing w:val="-6"/>
              </w:rPr>
              <w:t>第一百一十二条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：慈善组织有本法第一百零九条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、第一百一十条、</w:t>
            </w:r>
            <w:r>
              <w:t xml:space="preserve"> </w:t>
            </w:r>
            <w:r>
              <w:rPr>
                <w:spacing w:val="-3"/>
              </w:rPr>
              <w:t>第一百一十一条规定情形的，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由县级以上人民政府民政部门对直接</w:t>
            </w:r>
            <w:r>
              <w:t xml:space="preserve"> </w:t>
            </w:r>
            <w:r>
              <w:rPr>
                <w:spacing w:val="-2"/>
              </w:rPr>
              <w:t>负责的主管人员和其他直接责任人员处二万元以上二十万元以下罚</w:t>
            </w:r>
          </w:p>
        </w:tc>
        <w:tc>
          <w:tcPr>
            <w:tcW w:w="1098" w:type="dxa"/>
            <w:vAlign w:val="top"/>
          </w:tcPr>
          <w:p w14:paraId="776424AF">
            <w:pPr>
              <w:rPr>
                <w:rFonts w:ascii="Arial"/>
                <w:sz w:val="21"/>
              </w:rPr>
            </w:pPr>
          </w:p>
        </w:tc>
      </w:tr>
      <w:tr w14:paraId="3B167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712" w:type="dxa"/>
            <w:vAlign w:val="top"/>
          </w:tcPr>
          <w:p w14:paraId="339A0162">
            <w:pPr>
              <w:spacing w:line="251" w:lineRule="auto"/>
              <w:rPr>
                <w:rFonts w:ascii="Arial"/>
                <w:sz w:val="21"/>
              </w:rPr>
            </w:pPr>
          </w:p>
          <w:p w14:paraId="24B01C1F">
            <w:pPr>
              <w:spacing w:line="251" w:lineRule="auto"/>
              <w:rPr>
                <w:rFonts w:ascii="Arial"/>
                <w:sz w:val="21"/>
              </w:rPr>
            </w:pPr>
          </w:p>
          <w:p w14:paraId="3E6E09E3">
            <w:pPr>
              <w:spacing w:line="251" w:lineRule="auto"/>
              <w:rPr>
                <w:rFonts w:ascii="Arial"/>
                <w:sz w:val="21"/>
              </w:rPr>
            </w:pPr>
          </w:p>
          <w:p w14:paraId="48C2258A">
            <w:pPr>
              <w:spacing w:line="251" w:lineRule="auto"/>
              <w:rPr>
                <w:rFonts w:ascii="Arial"/>
                <w:sz w:val="21"/>
              </w:rPr>
            </w:pPr>
          </w:p>
          <w:p w14:paraId="6330BF4C">
            <w:pPr>
              <w:spacing w:line="251" w:lineRule="auto"/>
              <w:rPr>
                <w:rFonts w:ascii="Arial"/>
                <w:sz w:val="21"/>
              </w:rPr>
            </w:pPr>
          </w:p>
          <w:p w14:paraId="5AB95F3A">
            <w:pPr>
              <w:spacing w:line="251" w:lineRule="auto"/>
              <w:rPr>
                <w:rFonts w:ascii="Arial"/>
                <w:sz w:val="21"/>
              </w:rPr>
            </w:pPr>
          </w:p>
          <w:p w14:paraId="17F56790">
            <w:pPr>
              <w:spacing w:line="252" w:lineRule="auto"/>
              <w:rPr>
                <w:rFonts w:ascii="Arial"/>
                <w:sz w:val="21"/>
              </w:rPr>
            </w:pPr>
          </w:p>
          <w:p w14:paraId="471C2A62">
            <w:pPr>
              <w:spacing w:line="252" w:lineRule="auto"/>
              <w:rPr>
                <w:rFonts w:ascii="Arial"/>
                <w:sz w:val="21"/>
              </w:rPr>
            </w:pPr>
          </w:p>
          <w:p w14:paraId="4F0D308F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25</w:t>
            </w:r>
          </w:p>
        </w:tc>
        <w:tc>
          <w:tcPr>
            <w:tcW w:w="1805" w:type="dxa"/>
            <w:vAlign w:val="top"/>
          </w:tcPr>
          <w:p w14:paraId="11EA8FEE">
            <w:pPr>
              <w:spacing w:line="250" w:lineRule="auto"/>
              <w:rPr>
                <w:rFonts w:ascii="Arial"/>
                <w:sz w:val="21"/>
              </w:rPr>
            </w:pPr>
          </w:p>
          <w:p w14:paraId="3016B319">
            <w:pPr>
              <w:spacing w:line="250" w:lineRule="auto"/>
              <w:rPr>
                <w:rFonts w:ascii="Arial"/>
                <w:sz w:val="21"/>
              </w:rPr>
            </w:pPr>
          </w:p>
          <w:p w14:paraId="7D2E8C26">
            <w:pPr>
              <w:spacing w:line="250" w:lineRule="auto"/>
              <w:rPr>
                <w:rFonts w:ascii="Arial"/>
                <w:sz w:val="21"/>
              </w:rPr>
            </w:pPr>
          </w:p>
          <w:p w14:paraId="0DCBC959">
            <w:pPr>
              <w:spacing w:line="250" w:lineRule="auto"/>
              <w:rPr>
                <w:rFonts w:ascii="Arial"/>
                <w:sz w:val="21"/>
              </w:rPr>
            </w:pPr>
          </w:p>
          <w:p w14:paraId="19F12DD8">
            <w:pPr>
              <w:spacing w:line="250" w:lineRule="auto"/>
              <w:rPr>
                <w:rFonts w:ascii="Arial"/>
                <w:sz w:val="21"/>
              </w:rPr>
            </w:pPr>
          </w:p>
          <w:p w14:paraId="4F897396">
            <w:pPr>
              <w:pStyle w:val="6"/>
              <w:spacing w:before="120" w:line="186" w:lineRule="auto"/>
              <w:ind w:left="40" w:right="81" w:firstLine="2"/>
              <w:jc w:val="both"/>
            </w:pPr>
            <w:r>
              <w:rPr>
                <w:spacing w:val="-3"/>
              </w:rPr>
              <w:t>对不具有公开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募捐资格的社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会组织擅自开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展公开募捐的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行政处罚</w:t>
            </w:r>
          </w:p>
        </w:tc>
        <w:tc>
          <w:tcPr>
            <w:tcW w:w="1187" w:type="dxa"/>
            <w:vAlign w:val="top"/>
          </w:tcPr>
          <w:p w14:paraId="3ECBBC4D">
            <w:pPr>
              <w:spacing w:line="255" w:lineRule="auto"/>
              <w:rPr>
                <w:rFonts w:ascii="Arial"/>
                <w:sz w:val="21"/>
              </w:rPr>
            </w:pPr>
          </w:p>
          <w:p w14:paraId="28E07610">
            <w:pPr>
              <w:spacing w:line="255" w:lineRule="auto"/>
              <w:rPr>
                <w:rFonts w:ascii="Arial"/>
                <w:sz w:val="21"/>
              </w:rPr>
            </w:pPr>
          </w:p>
          <w:p w14:paraId="0F469F9C">
            <w:pPr>
              <w:spacing w:line="255" w:lineRule="auto"/>
              <w:rPr>
                <w:rFonts w:ascii="Arial"/>
                <w:sz w:val="21"/>
              </w:rPr>
            </w:pPr>
          </w:p>
          <w:p w14:paraId="10AF5F49">
            <w:pPr>
              <w:spacing w:line="256" w:lineRule="auto"/>
              <w:rPr>
                <w:rFonts w:ascii="Arial"/>
                <w:sz w:val="21"/>
              </w:rPr>
            </w:pPr>
          </w:p>
          <w:p w14:paraId="32A99B1F">
            <w:pPr>
              <w:spacing w:line="256" w:lineRule="auto"/>
              <w:rPr>
                <w:rFonts w:ascii="Arial"/>
                <w:sz w:val="21"/>
              </w:rPr>
            </w:pPr>
          </w:p>
          <w:p w14:paraId="113EDAA4">
            <w:pPr>
              <w:spacing w:line="256" w:lineRule="auto"/>
              <w:rPr>
                <w:rFonts w:ascii="Arial"/>
                <w:sz w:val="21"/>
              </w:rPr>
            </w:pPr>
          </w:p>
          <w:p w14:paraId="4D08426A">
            <w:pPr>
              <w:spacing w:line="256" w:lineRule="auto"/>
              <w:rPr>
                <w:rFonts w:ascii="Arial"/>
                <w:sz w:val="21"/>
              </w:rPr>
            </w:pPr>
          </w:p>
          <w:p w14:paraId="038D650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69E2F38">
            <w:pPr>
              <w:spacing w:line="286" w:lineRule="auto"/>
              <w:rPr>
                <w:rFonts w:ascii="Arial"/>
                <w:sz w:val="21"/>
              </w:rPr>
            </w:pPr>
          </w:p>
          <w:p w14:paraId="5C1DF3AA">
            <w:pPr>
              <w:spacing w:line="286" w:lineRule="auto"/>
              <w:rPr>
                <w:rFonts w:ascii="Arial"/>
                <w:sz w:val="21"/>
              </w:rPr>
            </w:pPr>
          </w:p>
          <w:p w14:paraId="01430D49">
            <w:pPr>
              <w:spacing w:line="286" w:lineRule="auto"/>
              <w:rPr>
                <w:rFonts w:ascii="Arial"/>
                <w:sz w:val="21"/>
              </w:rPr>
            </w:pPr>
          </w:p>
          <w:p w14:paraId="10FDA230">
            <w:pPr>
              <w:spacing w:line="287" w:lineRule="auto"/>
              <w:rPr>
                <w:rFonts w:ascii="Arial"/>
                <w:sz w:val="21"/>
              </w:rPr>
            </w:pPr>
          </w:p>
          <w:p w14:paraId="4A1EAD72">
            <w:pPr>
              <w:spacing w:line="287" w:lineRule="auto"/>
              <w:rPr>
                <w:rFonts w:ascii="Arial"/>
                <w:sz w:val="21"/>
              </w:rPr>
            </w:pPr>
          </w:p>
          <w:p w14:paraId="06BAFB9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6E346E7">
            <w:pPr>
              <w:pStyle w:val="6"/>
              <w:spacing w:before="121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272A921">
            <w:pPr>
              <w:spacing w:line="255" w:lineRule="auto"/>
              <w:rPr>
                <w:rFonts w:ascii="Arial"/>
                <w:sz w:val="21"/>
              </w:rPr>
            </w:pPr>
          </w:p>
          <w:p w14:paraId="4F963482">
            <w:pPr>
              <w:spacing w:line="255" w:lineRule="auto"/>
              <w:rPr>
                <w:rFonts w:ascii="Arial"/>
                <w:sz w:val="21"/>
              </w:rPr>
            </w:pPr>
          </w:p>
          <w:p w14:paraId="30BFBCEF">
            <w:pPr>
              <w:spacing w:line="255" w:lineRule="auto"/>
              <w:rPr>
                <w:rFonts w:ascii="Arial"/>
                <w:sz w:val="21"/>
              </w:rPr>
            </w:pPr>
          </w:p>
          <w:p w14:paraId="4F2F4B04">
            <w:pPr>
              <w:spacing w:line="255" w:lineRule="auto"/>
              <w:rPr>
                <w:rFonts w:ascii="Arial"/>
                <w:sz w:val="21"/>
              </w:rPr>
            </w:pPr>
          </w:p>
          <w:p w14:paraId="4606C69B">
            <w:pPr>
              <w:spacing w:line="255" w:lineRule="auto"/>
              <w:rPr>
                <w:rFonts w:ascii="Arial"/>
                <w:sz w:val="21"/>
              </w:rPr>
            </w:pPr>
          </w:p>
          <w:p w14:paraId="5C651A59">
            <w:pPr>
              <w:spacing w:line="255" w:lineRule="auto"/>
              <w:rPr>
                <w:rFonts w:ascii="Arial"/>
                <w:sz w:val="21"/>
              </w:rPr>
            </w:pPr>
          </w:p>
          <w:p w14:paraId="2E79D1E6">
            <w:pPr>
              <w:spacing w:line="256" w:lineRule="auto"/>
              <w:rPr>
                <w:rFonts w:ascii="Arial"/>
                <w:sz w:val="21"/>
              </w:rPr>
            </w:pPr>
          </w:p>
          <w:p w14:paraId="79DA009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C245C50">
            <w:pPr>
              <w:spacing w:line="355" w:lineRule="auto"/>
              <w:rPr>
                <w:rFonts w:ascii="Arial"/>
                <w:sz w:val="21"/>
              </w:rPr>
            </w:pPr>
          </w:p>
          <w:p w14:paraId="36B5E7D8">
            <w:pPr>
              <w:pStyle w:val="6"/>
              <w:spacing w:before="120" w:line="180" w:lineRule="auto"/>
              <w:ind w:left="51" w:right="209" w:hanging="3"/>
            </w:pPr>
            <w:r>
              <w:rPr>
                <w:spacing w:val="-2"/>
              </w:rPr>
              <w:t>第一百一十三条第一款：不具有公开募捐资格的组织或者个人擅自</w:t>
            </w:r>
            <w:r>
              <w:t xml:space="preserve"> </w:t>
            </w:r>
            <w:r>
              <w:rPr>
                <w:spacing w:val="-4"/>
              </w:rPr>
              <w:t>开展公开募捐的，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由县级以上人民政府民政部门予以警告，责令停</w:t>
            </w:r>
            <w:r>
              <w:t xml:space="preserve"> </w:t>
            </w:r>
            <w:r>
              <w:rPr>
                <w:spacing w:val="-3"/>
              </w:rPr>
              <w:t>止募捐活动；责令退还违法募集的财产，无法退还的，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t xml:space="preserve"> </w:t>
            </w:r>
            <w:r>
              <w:rPr>
                <w:spacing w:val="-2"/>
              </w:rPr>
              <w:t>予以收缴，转给慈善组织用于慈善目的；情节严重的，对有关组织</w:t>
            </w:r>
          </w:p>
          <w:p w14:paraId="1F1FA208">
            <w:pPr>
              <w:pStyle w:val="6"/>
              <w:spacing w:before="1" w:line="179" w:lineRule="auto"/>
              <w:ind w:left="55"/>
            </w:pPr>
            <w:r>
              <w:rPr>
                <w:spacing w:val="-3"/>
              </w:rPr>
              <w:t>或者个人处二万元以上二十万元以下罚款。</w:t>
            </w:r>
          </w:p>
          <w:p w14:paraId="481337F3">
            <w:pPr>
              <w:pStyle w:val="6"/>
              <w:spacing w:before="1" w:line="189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1E1718DF">
            <w:pPr>
              <w:pStyle w:val="6"/>
              <w:spacing w:before="5" w:line="179" w:lineRule="auto"/>
              <w:ind w:left="54" w:right="213" w:hanging="6"/>
            </w:pPr>
            <w:r>
              <w:rPr>
                <w:spacing w:val="-2"/>
              </w:rPr>
              <w:t>第三十五条第一款：违反本条例规定，擅自面</w:t>
            </w:r>
            <w:r>
              <w:rPr>
                <w:spacing w:val="-3"/>
              </w:rPr>
              <w:t>向社会公众开展募捐</w:t>
            </w:r>
            <w:r>
              <w:t xml:space="preserve"> </w:t>
            </w:r>
            <w:r>
              <w:rPr>
                <w:spacing w:val="-5"/>
              </w:rPr>
              <w:t>活动的，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由县级以上人民政府民政部门予以警告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，责令停止募捐活</w:t>
            </w:r>
            <w:r>
              <w:t xml:space="preserve"> </w:t>
            </w:r>
            <w:r>
              <w:rPr>
                <w:spacing w:val="-5"/>
              </w:rPr>
              <w:t>动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；责令退还违法募集的财产，无法退还的，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由民政部</w:t>
            </w:r>
            <w:r>
              <w:rPr>
                <w:spacing w:val="-6"/>
              </w:rPr>
              <w:t>门予以收</w:t>
            </w:r>
          </w:p>
          <w:p w14:paraId="798BBABB">
            <w:pPr>
              <w:pStyle w:val="6"/>
              <w:spacing w:before="4" w:line="189" w:lineRule="auto"/>
              <w:ind w:left="50" w:right="215" w:firstLine="3"/>
            </w:pPr>
            <w:r>
              <w:rPr>
                <w:spacing w:val="-2"/>
              </w:rPr>
              <w:t>缴，转给慈善组织用于慈善目的；情节严重的，对有关</w:t>
            </w:r>
            <w:r>
              <w:rPr>
                <w:spacing w:val="-3"/>
              </w:rPr>
              <w:t>组织或者个</w:t>
            </w:r>
            <w:r>
              <w:t xml:space="preserve"> </w:t>
            </w:r>
            <w:r>
              <w:rPr>
                <w:spacing w:val="-1"/>
              </w:rPr>
              <w:t>人处二万元以上二十万元以下罚款。</w:t>
            </w:r>
          </w:p>
        </w:tc>
        <w:tc>
          <w:tcPr>
            <w:tcW w:w="1098" w:type="dxa"/>
            <w:vAlign w:val="top"/>
          </w:tcPr>
          <w:p w14:paraId="42726F33">
            <w:pPr>
              <w:rPr>
                <w:rFonts w:ascii="Arial"/>
                <w:sz w:val="21"/>
              </w:rPr>
            </w:pPr>
          </w:p>
        </w:tc>
      </w:tr>
    </w:tbl>
    <w:p w14:paraId="01E47CE3">
      <w:pPr>
        <w:rPr>
          <w:rFonts w:ascii="Arial"/>
          <w:sz w:val="21"/>
        </w:rPr>
      </w:pPr>
    </w:p>
    <w:p w14:paraId="60B17C79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5AB6F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712" w:type="dxa"/>
            <w:vAlign w:val="top"/>
          </w:tcPr>
          <w:p w14:paraId="0DA62B92">
            <w:pPr>
              <w:spacing w:line="268" w:lineRule="auto"/>
              <w:rPr>
                <w:rFonts w:ascii="Arial"/>
                <w:sz w:val="21"/>
              </w:rPr>
            </w:pPr>
          </w:p>
          <w:p w14:paraId="0074A826">
            <w:pPr>
              <w:spacing w:line="268" w:lineRule="auto"/>
              <w:rPr>
                <w:rFonts w:ascii="Arial"/>
                <w:sz w:val="21"/>
              </w:rPr>
            </w:pPr>
          </w:p>
          <w:p w14:paraId="7557C41E">
            <w:pPr>
              <w:spacing w:line="268" w:lineRule="auto"/>
              <w:rPr>
                <w:rFonts w:ascii="Arial"/>
                <w:sz w:val="21"/>
              </w:rPr>
            </w:pPr>
          </w:p>
          <w:p w14:paraId="22273D2E">
            <w:pPr>
              <w:spacing w:line="269" w:lineRule="auto"/>
              <w:rPr>
                <w:rFonts w:ascii="Arial"/>
                <w:sz w:val="21"/>
              </w:rPr>
            </w:pPr>
          </w:p>
          <w:p w14:paraId="57F3568E">
            <w:pPr>
              <w:spacing w:line="269" w:lineRule="auto"/>
              <w:rPr>
                <w:rFonts w:ascii="Arial"/>
                <w:sz w:val="21"/>
              </w:rPr>
            </w:pPr>
          </w:p>
          <w:p w14:paraId="430299F6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26</w:t>
            </w:r>
          </w:p>
        </w:tc>
        <w:tc>
          <w:tcPr>
            <w:tcW w:w="1805" w:type="dxa"/>
            <w:vAlign w:val="top"/>
          </w:tcPr>
          <w:p w14:paraId="6339AF7C">
            <w:pPr>
              <w:pStyle w:val="6"/>
              <w:spacing w:before="15" w:line="174" w:lineRule="auto"/>
              <w:ind w:left="43" w:right="79"/>
              <w:jc w:val="both"/>
            </w:pPr>
            <w:r>
              <w:rPr>
                <w:spacing w:val="-3"/>
              </w:rPr>
              <w:t>对慈善组织不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依法向捐赠人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开具捐赠票据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、不依法向志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愿者出具志愿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服务记录证明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或者不及时主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动向捐赠人反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馈有关情况的</w:t>
            </w:r>
          </w:p>
        </w:tc>
        <w:tc>
          <w:tcPr>
            <w:tcW w:w="1187" w:type="dxa"/>
            <w:vAlign w:val="top"/>
          </w:tcPr>
          <w:p w14:paraId="3B530C14">
            <w:pPr>
              <w:spacing w:line="280" w:lineRule="auto"/>
              <w:rPr>
                <w:rFonts w:ascii="Arial"/>
                <w:sz w:val="21"/>
              </w:rPr>
            </w:pPr>
          </w:p>
          <w:p w14:paraId="26B09514">
            <w:pPr>
              <w:spacing w:line="280" w:lineRule="auto"/>
              <w:rPr>
                <w:rFonts w:ascii="Arial"/>
                <w:sz w:val="21"/>
              </w:rPr>
            </w:pPr>
          </w:p>
          <w:p w14:paraId="097C524D">
            <w:pPr>
              <w:spacing w:line="280" w:lineRule="auto"/>
              <w:rPr>
                <w:rFonts w:ascii="Arial"/>
                <w:sz w:val="21"/>
              </w:rPr>
            </w:pPr>
          </w:p>
          <w:p w14:paraId="48ED9B7F">
            <w:pPr>
              <w:spacing w:line="281" w:lineRule="auto"/>
              <w:rPr>
                <w:rFonts w:ascii="Arial"/>
                <w:sz w:val="21"/>
              </w:rPr>
            </w:pPr>
          </w:p>
          <w:p w14:paraId="507ED008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05BF375">
            <w:pPr>
              <w:spacing w:line="253" w:lineRule="auto"/>
              <w:rPr>
                <w:rFonts w:ascii="Arial"/>
                <w:sz w:val="21"/>
              </w:rPr>
            </w:pPr>
          </w:p>
          <w:p w14:paraId="2A413E13">
            <w:pPr>
              <w:spacing w:line="254" w:lineRule="auto"/>
              <w:rPr>
                <w:rFonts w:ascii="Arial"/>
                <w:sz w:val="21"/>
              </w:rPr>
            </w:pPr>
          </w:p>
          <w:p w14:paraId="248C18C7">
            <w:pPr>
              <w:spacing w:line="254" w:lineRule="auto"/>
              <w:rPr>
                <w:rFonts w:ascii="Arial"/>
                <w:sz w:val="21"/>
              </w:rPr>
            </w:pPr>
          </w:p>
          <w:p w14:paraId="1F71ED9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C8A13C8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784DB5F">
            <w:pPr>
              <w:spacing w:line="279" w:lineRule="auto"/>
              <w:rPr>
                <w:rFonts w:ascii="Arial"/>
                <w:sz w:val="21"/>
              </w:rPr>
            </w:pPr>
          </w:p>
          <w:p w14:paraId="34233439">
            <w:pPr>
              <w:spacing w:line="279" w:lineRule="auto"/>
              <w:rPr>
                <w:rFonts w:ascii="Arial"/>
                <w:sz w:val="21"/>
              </w:rPr>
            </w:pPr>
          </w:p>
          <w:p w14:paraId="446D523E">
            <w:pPr>
              <w:spacing w:line="280" w:lineRule="auto"/>
              <w:rPr>
                <w:rFonts w:ascii="Arial"/>
                <w:sz w:val="21"/>
              </w:rPr>
            </w:pPr>
          </w:p>
          <w:p w14:paraId="113CC9D4">
            <w:pPr>
              <w:spacing w:line="280" w:lineRule="auto"/>
              <w:rPr>
                <w:rFonts w:ascii="Arial"/>
                <w:sz w:val="21"/>
              </w:rPr>
            </w:pPr>
          </w:p>
          <w:p w14:paraId="77D74E04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F53772A">
            <w:pPr>
              <w:pStyle w:val="6"/>
              <w:spacing w:before="16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291BDC2B">
            <w:pPr>
              <w:pStyle w:val="6"/>
              <w:spacing w:before="6" w:line="179" w:lineRule="auto"/>
              <w:ind w:left="47" w:right="217" w:firstLine="1"/>
            </w:pPr>
            <w:r>
              <w:rPr>
                <w:spacing w:val="-4"/>
              </w:rPr>
              <w:t>第一百一十五条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：慈善组织不依法向捐赠人开具捐赠票据、不依法</w:t>
            </w:r>
            <w:r>
              <w:t xml:space="preserve"> </w:t>
            </w:r>
            <w:r>
              <w:rPr>
                <w:spacing w:val="-2"/>
              </w:rPr>
              <w:t>向志愿者出具志愿服务记录证明或者不及时主动向捐赠人反馈</w:t>
            </w:r>
            <w:r>
              <w:rPr>
                <w:spacing w:val="-3"/>
              </w:rPr>
              <w:t>有关</w:t>
            </w:r>
            <w:r>
              <w:t xml:space="preserve"> </w:t>
            </w:r>
            <w:r>
              <w:rPr>
                <w:spacing w:val="-5"/>
              </w:rPr>
              <w:t>情况的，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由县级以上人民政府民政部门予以警告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，责令限期改正；</w:t>
            </w:r>
            <w:r>
              <w:t xml:space="preserve"> </w:t>
            </w:r>
            <w:r>
              <w:rPr>
                <w:spacing w:val="-3"/>
              </w:rPr>
              <w:t>逾期不改正的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，责令限期停止活动。</w:t>
            </w:r>
          </w:p>
          <w:p w14:paraId="1F3FE6C3">
            <w:pPr>
              <w:pStyle w:val="6"/>
              <w:spacing w:before="1" w:line="179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659110EE">
            <w:pPr>
              <w:pStyle w:val="6"/>
              <w:spacing w:before="4" w:line="194" w:lineRule="auto"/>
              <w:ind w:left="49" w:right="215" w:hanging="1"/>
            </w:pPr>
            <w:r>
              <w:rPr>
                <w:spacing w:val="-4"/>
              </w:rPr>
              <w:t>第三十七条：募捐人违反本条例第十一条规定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，接受募捐财产不开</w:t>
            </w:r>
            <w:r>
              <w:t xml:space="preserve"> </w:t>
            </w:r>
            <w:r>
              <w:rPr>
                <w:spacing w:val="-4"/>
              </w:rPr>
              <w:t>具捐赠专用收据的，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由县级以上人民政府民政部门依法处理。</w:t>
            </w:r>
          </w:p>
        </w:tc>
        <w:tc>
          <w:tcPr>
            <w:tcW w:w="1098" w:type="dxa"/>
            <w:vAlign w:val="top"/>
          </w:tcPr>
          <w:p w14:paraId="074EEFFC">
            <w:pPr>
              <w:rPr>
                <w:rFonts w:ascii="Arial"/>
                <w:sz w:val="21"/>
              </w:rPr>
            </w:pPr>
          </w:p>
        </w:tc>
      </w:tr>
      <w:tr w14:paraId="001FA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712" w:type="dxa"/>
            <w:vAlign w:val="top"/>
          </w:tcPr>
          <w:p w14:paraId="495B1D62">
            <w:pPr>
              <w:spacing w:line="290" w:lineRule="auto"/>
              <w:rPr>
                <w:rFonts w:ascii="Arial"/>
                <w:sz w:val="21"/>
              </w:rPr>
            </w:pPr>
          </w:p>
          <w:p w14:paraId="0D16C63B">
            <w:pPr>
              <w:spacing w:line="290" w:lineRule="auto"/>
              <w:rPr>
                <w:rFonts w:ascii="Arial"/>
                <w:sz w:val="21"/>
              </w:rPr>
            </w:pPr>
          </w:p>
          <w:p w14:paraId="31E30C62">
            <w:pPr>
              <w:spacing w:line="291" w:lineRule="auto"/>
              <w:rPr>
                <w:rFonts w:ascii="Arial"/>
                <w:sz w:val="21"/>
              </w:rPr>
            </w:pPr>
          </w:p>
          <w:p w14:paraId="0D1AE6FD">
            <w:pPr>
              <w:pStyle w:val="6"/>
              <w:spacing w:before="120" w:line="168" w:lineRule="auto"/>
              <w:ind w:left="220"/>
            </w:pPr>
            <w:r>
              <w:rPr>
                <w:spacing w:val="-17"/>
              </w:rPr>
              <w:t>27</w:t>
            </w:r>
          </w:p>
        </w:tc>
        <w:tc>
          <w:tcPr>
            <w:tcW w:w="1805" w:type="dxa"/>
            <w:vAlign w:val="top"/>
          </w:tcPr>
          <w:p w14:paraId="63AC583A">
            <w:pPr>
              <w:spacing w:line="289" w:lineRule="auto"/>
              <w:rPr>
                <w:rFonts w:ascii="Arial"/>
                <w:sz w:val="21"/>
              </w:rPr>
            </w:pPr>
          </w:p>
          <w:p w14:paraId="777BDBC2">
            <w:pPr>
              <w:pStyle w:val="6"/>
              <w:spacing w:before="120" w:line="185" w:lineRule="auto"/>
              <w:ind w:left="44" w:right="81" w:hanging="1"/>
              <w:jc w:val="both"/>
            </w:pPr>
            <w:r>
              <w:rPr>
                <w:spacing w:val="-3"/>
              </w:rPr>
              <w:t>对慈善组织弄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虚作假骗取税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收优惠的行政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07D766DB">
            <w:pPr>
              <w:spacing w:line="324" w:lineRule="auto"/>
              <w:rPr>
                <w:rFonts w:ascii="Arial"/>
                <w:sz w:val="21"/>
              </w:rPr>
            </w:pPr>
          </w:p>
          <w:p w14:paraId="639263F2">
            <w:pPr>
              <w:spacing w:line="325" w:lineRule="auto"/>
              <w:rPr>
                <w:rFonts w:ascii="Arial"/>
                <w:sz w:val="21"/>
              </w:rPr>
            </w:pPr>
          </w:p>
          <w:p w14:paraId="7B8A4B68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39D44C6">
            <w:pPr>
              <w:spacing w:line="288" w:lineRule="auto"/>
              <w:rPr>
                <w:rFonts w:ascii="Arial"/>
                <w:sz w:val="21"/>
              </w:rPr>
            </w:pPr>
          </w:p>
          <w:p w14:paraId="7421FA8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C87E1D8">
            <w:pPr>
              <w:pStyle w:val="6"/>
              <w:spacing w:before="121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EE49FED">
            <w:pPr>
              <w:spacing w:line="323" w:lineRule="auto"/>
              <w:rPr>
                <w:rFonts w:ascii="Arial"/>
                <w:sz w:val="21"/>
              </w:rPr>
            </w:pPr>
          </w:p>
          <w:p w14:paraId="5622F8AF">
            <w:pPr>
              <w:spacing w:line="323" w:lineRule="auto"/>
              <w:rPr>
                <w:rFonts w:ascii="Arial"/>
                <w:sz w:val="21"/>
              </w:rPr>
            </w:pPr>
          </w:p>
          <w:p w14:paraId="1BE9150C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5157BD6">
            <w:pPr>
              <w:spacing w:line="289" w:lineRule="auto"/>
              <w:rPr>
                <w:rFonts w:ascii="Arial"/>
                <w:sz w:val="21"/>
              </w:rPr>
            </w:pPr>
          </w:p>
          <w:p w14:paraId="218E23D5">
            <w:pPr>
              <w:pStyle w:val="6"/>
              <w:spacing w:before="121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9AEB9D8">
            <w:pPr>
              <w:pStyle w:val="6"/>
              <w:spacing w:before="4" w:line="186" w:lineRule="auto"/>
              <w:ind w:left="49" w:right="209" w:hanging="1"/>
              <w:jc w:val="both"/>
            </w:pPr>
            <w:r>
              <w:rPr>
                <w:spacing w:val="-5"/>
              </w:rPr>
              <w:t>第一百一十六条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：慈善组织弄虚作假骗取税收优惠的，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由税务机关</w:t>
            </w:r>
            <w:r>
              <w:t xml:space="preserve"> </w:t>
            </w:r>
            <w:r>
              <w:rPr>
                <w:spacing w:val="-3"/>
              </w:rPr>
              <w:t>依法查处；情节严重的，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</w:t>
            </w:r>
            <w:r>
              <w:rPr>
                <w:spacing w:val="-4"/>
              </w:rPr>
              <w:t>吊销登记证</w:t>
            </w:r>
            <w:r>
              <w:t xml:space="preserve"> </w:t>
            </w:r>
            <w:r>
              <w:rPr>
                <w:spacing w:val="-3"/>
              </w:rPr>
              <w:t>书并予以公告。</w:t>
            </w:r>
          </w:p>
        </w:tc>
        <w:tc>
          <w:tcPr>
            <w:tcW w:w="1098" w:type="dxa"/>
            <w:vAlign w:val="top"/>
          </w:tcPr>
          <w:p w14:paraId="160ED635">
            <w:pPr>
              <w:rPr>
                <w:rFonts w:ascii="Arial"/>
                <w:sz w:val="21"/>
              </w:rPr>
            </w:pPr>
          </w:p>
        </w:tc>
      </w:tr>
      <w:tr w14:paraId="1EDF4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712" w:type="dxa"/>
            <w:vAlign w:val="top"/>
          </w:tcPr>
          <w:p w14:paraId="33F28BB6">
            <w:pPr>
              <w:spacing w:line="317" w:lineRule="auto"/>
              <w:rPr>
                <w:rFonts w:ascii="Arial"/>
                <w:sz w:val="21"/>
              </w:rPr>
            </w:pPr>
          </w:p>
          <w:p w14:paraId="368A27DD">
            <w:pPr>
              <w:spacing w:line="317" w:lineRule="auto"/>
              <w:rPr>
                <w:rFonts w:ascii="Arial"/>
                <w:sz w:val="21"/>
              </w:rPr>
            </w:pPr>
          </w:p>
          <w:p w14:paraId="425A7934">
            <w:pPr>
              <w:spacing w:line="317" w:lineRule="auto"/>
              <w:rPr>
                <w:rFonts w:ascii="Arial"/>
                <w:sz w:val="21"/>
              </w:rPr>
            </w:pPr>
          </w:p>
          <w:p w14:paraId="6301295A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28</w:t>
            </w:r>
          </w:p>
        </w:tc>
        <w:tc>
          <w:tcPr>
            <w:tcW w:w="1805" w:type="dxa"/>
            <w:vAlign w:val="top"/>
          </w:tcPr>
          <w:p w14:paraId="264E511A">
            <w:pPr>
              <w:pStyle w:val="6"/>
              <w:spacing w:before="129" w:line="184" w:lineRule="auto"/>
              <w:ind w:left="43" w:right="77"/>
              <w:jc w:val="both"/>
            </w:pPr>
            <w:r>
              <w:rPr>
                <w:spacing w:val="-3"/>
              </w:rPr>
              <w:t>对慈善组织从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事、资助危害</w:t>
            </w:r>
            <w:r>
              <w:t xml:space="preserve"> </w:t>
            </w:r>
            <w:r>
              <w:rPr>
                <w:spacing w:val="-3"/>
              </w:rPr>
              <w:t>国家安全或者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社会公共利益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活动的行政处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1347D706">
            <w:pPr>
              <w:spacing w:line="243" w:lineRule="auto"/>
              <w:rPr>
                <w:rFonts w:ascii="Arial"/>
                <w:sz w:val="21"/>
              </w:rPr>
            </w:pPr>
          </w:p>
          <w:p w14:paraId="42403315">
            <w:pPr>
              <w:spacing w:line="243" w:lineRule="auto"/>
              <w:rPr>
                <w:rFonts w:ascii="Arial"/>
                <w:sz w:val="21"/>
              </w:rPr>
            </w:pPr>
          </w:p>
          <w:p w14:paraId="1EFD3225">
            <w:pPr>
              <w:spacing w:line="244" w:lineRule="auto"/>
              <w:rPr>
                <w:rFonts w:ascii="Arial"/>
                <w:sz w:val="21"/>
              </w:rPr>
            </w:pPr>
          </w:p>
          <w:p w14:paraId="058F98AA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0687C17">
            <w:pPr>
              <w:spacing w:line="369" w:lineRule="auto"/>
              <w:rPr>
                <w:rFonts w:ascii="Arial"/>
                <w:sz w:val="21"/>
              </w:rPr>
            </w:pPr>
          </w:p>
          <w:p w14:paraId="1B8593D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D203929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B1A329C">
            <w:pPr>
              <w:spacing w:line="242" w:lineRule="auto"/>
              <w:rPr>
                <w:rFonts w:ascii="Arial"/>
                <w:sz w:val="21"/>
              </w:rPr>
            </w:pPr>
          </w:p>
          <w:p w14:paraId="35731C60">
            <w:pPr>
              <w:spacing w:line="242" w:lineRule="auto"/>
              <w:rPr>
                <w:rFonts w:ascii="Arial"/>
                <w:sz w:val="21"/>
              </w:rPr>
            </w:pPr>
          </w:p>
          <w:p w14:paraId="356578B5">
            <w:pPr>
              <w:spacing w:line="242" w:lineRule="auto"/>
              <w:rPr>
                <w:rFonts w:ascii="Arial"/>
                <w:sz w:val="21"/>
              </w:rPr>
            </w:pPr>
          </w:p>
          <w:p w14:paraId="70EC2A19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5EDB6B4">
            <w:pPr>
              <w:spacing w:line="370" w:lineRule="auto"/>
              <w:rPr>
                <w:rFonts w:ascii="Arial"/>
                <w:sz w:val="21"/>
              </w:rPr>
            </w:pPr>
          </w:p>
          <w:p w14:paraId="2CFEB131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465EC946">
            <w:pPr>
              <w:pStyle w:val="6"/>
              <w:spacing w:before="4" w:line="186" w:lineRule="auto"/>
              <w:ind w:left="51" w:right="207" w:hanging="3"/>
              <w:jc w:val="both"/>
            </w:pPr>
            <w:r>
              <w:rPr>
                <w:spacing w:val="-5"/>
              </w:rPr>
              <w:t>第一百一十七条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：慈善组织从事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、资助危害国家安全或者社会公共</w:t>
            </w:r>
            <w:r>
              <w:t xml:space="preserve"> </w:t>
            </w:r>
            <w:r>
              <w:rPr>
                <w:spacing w:val="-7"/>
              </w:rPr>
              <w:t>利益活动的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，由有关机关依法查处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，由县级以上人民政府民政部门</w:t>
            </w:r>
            <w:r>
              <w:t xml:space="preserve"> </w:t>
            </w:r>
            <w:r>
              <w:rPr>
                <w:spacing w:val="-3"/>
              </w:rPr>
              <w:t>吊销登记证书并予以公告。</w:t>
            </w:r>
          </w:p>
        </w:tc>
        <w:tc>
          <w:tcPr>
            <w:tcW w:w="1098" w:type="dxa"/>
            <w:vAlign w:val="top"/>
          </w:tcPr>
          <w:p w14:paraId="0A19D956">
            <w:pPr>
              <w:rPr>
                <w:rFonts w:ascii="Arial"/>
                <w:sz w:val="21"/>
              </w:rPr>
            </w:pPr>
          </w:p>
        </w:tc>
      </w:tr>
      <w:tr w14:paraId="7CE88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712" w:type="dxa"/>
            <w:vAlign w:val="top"/>
          </w:tcPr>
          <w:p w14:paraId="22D37E1C">
            <w:pPr>
              <w:spacing w:line="247" w:lineRule="auto"/>
              <w:rPr>
                <w:rFonts w:ascii="Arial"/>
                <w:sz w:val="21"/>
              </w:rPr>
            </w:pPr>
          </w:p>
          <w:p w14:paraId="66908503">
            <w:pPr>
              <w:spacing w:line="248" w:lineRule="auto"/>
              <w:rPr>
                <w:rFonts w:ascii="Arial"/>
                <w:sz w:val="21"/>
              </w:rPr>
            </w:pPr>
          </w:p>
          <w:p w14:paraId="5FF85FD5">
            <w:pPr>
              <w:spacing w:line="248" w:lineRule="auto"/>
              <w:rPr>
                <w:rFonts w:ascii="Arial"/>
                <w:sz w:val="21"/>
              </w:rPr>
            </w:pPr>
          </w:p>
          <w:p w14:paraId="19106BF7">
            <w:pPr>
              <w:spacing w:line="248" w:lineRule="auto"/>
              <w:rPr>
                <w:rFonts w:ascii="Arial"/>
                <w:sz w:val="21"/>
              </w:rPr>
            </w:pPr>
          </w:p>
          <w:p w14:paraId="0E67322A">
            <w:pPr>
              <w:pStyle w:val="6"/>
              <w:spacing w:before="120" w:line="166" w:lineRule="auto"/>
              <w:ind w:left="220"/>
            </w:pPr>
            <w:r>
              <w:rPr>
                <w:spacing w:val="-17"/>
              </w:rPr>
              <w:t>29</w:t>
            </w:r>
          </w:p>
        </w:tc>
        <w:tc>
          <w:tcPr>
            <w:tcW w:w="1805" w:type="dxa"/>
            <w:vAlign w:val="top"/>
          </w:tcPr>
          <w:p w14:paraId="2341F462">
            <w:pPr>
              <w:pStyle w:val="6"/>
              <w:spacing w:before="175" w:line="183" w:lineRule="auto"/>
              <w:ind w:left="41" w:right="73" w:firstLine="1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人将信托财产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及其收益用于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非慈善目的的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行政处罚</w:t>
            </w:r>
          </w:p>
        </w:tc>
        <w:tc>
          <w:tcPr>
            <w:tcW w:w="1187" w:type="dxa"/>
            <w:vAlign w:val="top"/>
          </w:tcPr>
          <w:p w14:paraId="673EF2AF">
            <w:pPr>
              <w:spacing w:line="256" w:lineRule="auto"/>
              <w:rPr>
                <w:rFonts w:ascii="Arial"/>
                <w:sz w:val="21"/>
              </w:rPr>
            </w:pPr>
          </w:p>
          <w:p w14:paraId="108BEA90">
            <w:pPr>
              <w:spacing w:line="256" w:lineRule="auto"/>
              <w:rPr>
                <w:rFonts w:ascii="Arial"/>
                <w:sz w:val="21"/>
              </w:rPr>
            </w:pPr>
          </w:p>
          <w:p w14:paraId="6889B2CE">
            <w:pPr>
              <w:spacing w:line="257" w:lineRule="auto"/>
              <w:rPr>
                <w:rFonts w:ascii="Arial"/>
                <w:sz w:val="21"/>
              </w:rPr>
            </w:pPr>
          </w:p>
          <w:p w14:paraId="312B8A1A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A5374A8">
            <w:pPr>
              <w:spacing w:line="409" w:lineRule="auto"/>
              <w:rPr>
                <w:rFonts w:ascii="Arial"/>
                <w:sz w:val="21"/>
              </w:rPr>
            </w:pPr>
          </w:p>
          <w:p w14:paraId="1B9B906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E35BEFF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771F4FD">
            <w:pPr>
              <w:spacing w:line="255" w:lineRule="auto"/>
              <w:rPr>
                <w:rFonts w:ascii="Arial"/>
                <w:sz w:val="21"/>
              </w:rPr>
            </w:pPr>
          </w:p>
          <w:p w14:paraId="7DF42054">
            <w:pPr>
              <w:spacing w:line="255" w:lineRule="auto"/>
              <w:rPr>
                <w:rFonts w:ascii="Arial"/>
                <w:sz w:val="21"/>
              </w:rPr>
            </w:pPr>
          </w:p>
          <w:p w14:paraId="2041BB4F">
            <w:pPr>
              <w:spacing w:line="256" w:lineRule="auto"/>
              <w:rPr>
                <w:rFonts w:ascii="Arial"/>
                <w:sz w:val="21"/>
              </w:rPr>
            </w:pPr>
          </w:p>
          <w:p w14:paraId="3293F4E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376EA91">
            <w:pPr>
              <w:pStyle w:val="6"/>
              <w:spacing w:before="172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02DDF888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6ED4E861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（一）将信托财产及其收益用于非慈善目的的；</w:t>
            </w:r>
          </w:p>
        </w:tc>
        <w:tc>
          <w:tcPr>
            <w:tcW w:w="1098" w:type="dxa"/>
            <w:vAlign w:val="top"/>
          </w:tcPr>
          <w:p w14:paraId="235D9A5E">
            <w:pPr>
              <w:pStyle w:val="6"/>
              <w:spacing w:before="177" w:line="183" w:lineRule="auto"/>
              <w:ind w:left="69" w:right="183" w:firstLine="6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4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</w:tbl>
    <w:p w14:paraId="76C1E508">
      <w:pPr>
        <w:rPr>
          <w:rFonts w:ascii="Arial"/>
          <w:sz w:val="21"/>
        </w:rPr>
      </w:pPr>
    </w:p>
    <w:p w14:paraId="3F6CC5B5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33BFE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</w:trPr>
        <w:tc>
          <w:tcPr>
            <w:tcW w:w="712" w:type="dxa"/>
            <w:vAlign w:val="top"/>
          </w:tcPr>
          <w:p w14:paraId="714ABA39">
            <w:pPr>
              <w:spacing w:line="273" w:lineRule="auto"/>
              <w:rPr>
                <w:rFonts w:ascii="Arial"/>
                <w:sz w:val="21"/>
              </w:rPr>
            </w:pPr>
          </w:p>
          <w:p w14:paraId="43E59977">
            <w:pPr>
              <w:spacing w:line="273" w:lineRule="auto"/>
              <w:rPr>
                <w:rFonts w:ascii="Arial"/>
                <w:sz w:val="21"/>
              </w:rPr>
            </w:pPr>
          </w:p>
          <w:p w14:paraId="4CEDC1FF">
            <w:pPr>
              <w:spacing w:line="273" w:lineRule="auto"/>
              <w:rPr>
                <w:rFonts w:ascii="Arial"/>
                <w:sz w:val="21"/>
              </w:rPr>
            </w:pPr>
          </w:p>
          <w:p w14:paraId="25C9E103">
            <w:pPr>
              <w:spacing w:line="274" w:lineRule="auto"/>
              <w:rPr>
                <w:rFonts w:ascii="Arial"/>
                <w:sz w:val="21"/>
              </w:rPr>
            </w:pPr>
          </w:p>
          <w:p w14:paraId="143D0F9A">
            <w:pPr>
              <w:spacing w:line="274" w:lineRule="auto"/>
              <w:rPr>
                <w:rFonts w:ascii="Arial"/>
                <w:sz w:val="21"/>
              </w:rPr>
            </w:pPr>
          </w:p>
          <w:p w14:paraId="5C2DAB8F">
            <w:pPr>
              <w:spacing w:line="274" w:lineRule="auto"/>
              <w:rPr>
                <w:rFonts w:ascii="Arial"/>
                <w:sz w:val="21"/>
              </w:rPr>
            </w:pPr>
          </w:p>
          <w:p w14:paraId="51049B2B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30</w:t>
            </w:r>
          </w:p>
        </w:tc>
        <w:tc>
          <w:tcPr>
            <w:tcW w:w="1805" w:type="dxa"/>
            <w:vAlign w:val="top"/>
          </w:tcPr>
          <w:p w14:paraId="56A545B8">
            <w:pPr>
              <w:pStyle w:val="6"/>
              <w:spacing w:before="290" w:line="183" w:lineRule="auto"/>
              <w:ind w:left="43" w:right="73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人指定或者变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相指定委托人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、受托人及其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工作人员的利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害关系人作为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受益人的行政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391B298E">
            <w:pPr>
              <w:spacing w:line="283" w:lineRule="auto"/>
              <w:rPr>
                <w:rFonts w:ascii="Arial"/>
                <w:sz w:val="21"/>
              </w:rPr>
            </w:pPr>
          </w:p>
          <w:p w14:paraId="33131B7E">
            <w:pPr>
              <w:spacing w:line="284" w:lineRule="auto"/>
              <w:rPr>
                <w:rFonts w:ascii="Arial"/>
                <w:sz w:val="21"/>
              </w:rPr>
            </w:pPr>
          </w:p>
          <w:p w14:paraId="3D5CAF6C">
            <w:pPr>
              <w:spacing w:line="284" w:lineRule="auto"/>
              <w:rPr>
                <w:rFonts w:ascii="Arial"/>
                <w:sz w:val="21"/>
              </w:rPr>
            </w:pPr>
          </w:p>
          <w:p w14:paraId="66199104">
            <w:pPr>
              <w:spacing w:line="284" w:lineRule="auto"/>
              <w:rPr>
                <w:rFonts w:ascii="Arial"/>
                <w:sz w:val="21"/>
              </w:rPr>
            </w:pPr>
          </w:p>
          <w:p w14:paraId="04CFE9C9">
            <w:pPr>
              <w:spacing w:line="284" w:lineRule="auto"/>
              <w:rPr>
                <w:rFonts w:ascii="Arial"/>
                <w:sz w:val="21"/>
              </w:rPr>
            </w:pPr>
          </w:p>
          <w:p w14:paraId="57562DE8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7C8EAEB">
            <w:pPr>
              <w:spacing w:line="265" w:lineRule="auto"/>
              <w:rPr>
                <w:rFonts w:ascii="Arial"/>
                <w:sz w:val="21"/>
              </w:rPr>
            </w:pPr>
          </w:p>
          <w:p w14:paraId="788C8961">
            <w:pPr>
              <w:spacing w:line="266" w:lineRule="auto"/>
              <w:rPr>
                <w:rFonts w:ascii="Arial"/>
                <w:sz w:val="21"/>
              </w:rPr>
            </w:pPr>
          </w:p>
          <w:p w14:paraId="5AFEF8CC">
            <w:pPr>
              <w:spacing w:line="266" w:lineRule="auto"/>
              <w:rPr>
                <w:rFonts w:ascii="Arial"/>
                <w:sz w:val="21"/>
              </w:rPr>
            </w:pPr>
          </w:p>
          <w:p w14:paraId="676A6A88">
            <w:pPr>
              <w:spacing w:line="266" w:lineRule="auto"/>
              <w:rPr>
                <w:rFonts w:ascii="Arial"/>
                <w:sz w:val="21"/>
              </w:rPr>
            </w:pPr>
          </w:p>
          <w:p w14:paraId="7EA1F58F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526154E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C77B7DE">
            <w:pPr>
              <w:spacing w:line="283" w:lineRule="auto"/>
              <w:rPr>
                <w:rFonts w:ascii="Arial"/>
                <w:sz w:val="21"/>
              </w:rPr>
            </w:pPr>
          </w:p>
          <w:p w14:paraId="61519EDD">
            <w:pPr>
              <w:spacing w:line="283" w:lineRule="auto"/>
              <w:rPr>
                <w:rFonts w:ascii="Arial"/>
                <w:sz w:val="21"/>
              </w:rPr>
            </w:pPr>
          </w:p>
          <w:p w14:paraId="7C6A6250">
            <w:pPr>
              <w:spacing w:line="283" w:lineRule="auto"/>
              <w:rPr>
                <w:rFonts w:ascii="Arial"/>
                <w:sz w:val="21"/>
              </w:rPr>
            </w:pPr>
          </w:p>
          <w:p w14:paraId="06ABEE2A">
            <w:pPr>
              <w:spacing w:line="283" w:lineRule="auto"/>
              <w:rPr>
                <w:rFonts w:ascii="Arial"/>
                <w:sz w:val="21"/>
              </w:rPr>
            </w:pPr>
          </w:p>
          <w:p w14:paraId="6559AFEF">
            <w:pPr>
              <w:spacing w:line="284" w:lineRule="auto"/>
              <w:rPr>
                <w:rFonts w:ascii="Arial"/>
                <w:sz w:val="21"/>
              </w:rPr>
            </w:pPr>
          </w:p>
          <w:p w14:paraId="6AA2D598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CF90393">
            <w:pPr>
              <w:spacing w:line="261" w:lineRule="auto"/>
              <w:rPr>
                <w:rFonts w:ascii="Arial"/>
                <w:sz w:val="21"/>
              </w:rPr>
            </w:pPr>
          </w:p>
          <w:p w14:paraId="64D716C0">
            <w:pPr>
              <w:spacing w:line="262" w:lineRule="auto"/>
              <w:rPr>
                <w:rFonts w:ascii="Arial"/>
                <w:sz w:val="21"/>
              </w:rPr>
            </w:pPr>
          </w:p>
          <w:p w14:paraId="07CBD769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24FF419C">
            <w:pPr>
              <w:pStyle w:val="6"/>
              <w:spacing w:before="2" w:line="182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511F7E4B">
            <w:pPr>
              <w:pStyle w:val="6"/>
              <w:spacing w:before="3" w:line="189" w:lineRule="auto"/>
              <w:ind w:left="49" w:right="207" w:hanging="11"/>
            </w:pPr>
            <w:r>
              <w:rPr>
                <w:spacing w:val="-5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）指定或者变相指定委托人、受托人及其工作人员的</w:t>
            </w:r>
            <w:r>
              <w:rPr>
                <w:spacing w:val="-6"/>
              </w:rPr>
              <w:t>利害关系</w:t>
            </w:r>
            <w:r>
              <w:t xml:space="preserve"> </w:t>
            </w:r>
            <w:r>
              <w:rPr>
                <w:spacing w:val="-3"/>
              </w:rPr>
              <w:t>人作为受益人的；</w:t>
            </w:r>
          </w:p>
        </w:tc>
        <w:tc>
          <w:tcPr>
            <w:tcW w:w="1098" w:type="dxa"/>
            <w:vAlign w:val="top"/>
          </w:tcPr>
          <w:p w14:paraId="11FAC4E0">
            <w:pPr>
              <w:spacing w:line="351" w:lineRule="auto"/>
              <w:rPr>
                <w:rFonts w:ascii="Arial"/>
                <w:sz w:val="21"/>
              </w:rPr>
            </w:pPr>
          </w:p>
          <w:p w14:paraId="29939DAC">
            <w:pPr>
              <w:spacing w:line="352" w:lineRule="auto"/>
              <w:rPr>
                <w:rFonts w:ascii="Arial"/>
                <w:sz w:val="21"/>
              </w:rPr>
            </w:pPr>
          </w:p>
          <w:p w14:paraId="3CA9600A">
            <w:pPr>
              <w:pStyle w:val="6"/>
              <w:spacing w:before="120" w:line="185" w:lineRule="auto"/>
              <w:ind w:left="69" w:right="183" w:firstLine="6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4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  <w:tr w14:paraId="13F66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712" w:type="dxa"/>
            <w:vAlign w:val="top"/>
          </w:tcPr>
          <w:p w14:paraId="21E9CD22">
            <w:pPr>
              <w:spacing w:line="248" w:lineRule="auto"/>
              <w:rPr>
                <w:rFonts w:ascii="Arial"/>
                <w:sz w:val="21"/>
              </w:rPr>
            </w:pPr>
          </w:p>
          <w:p w14:paraId="444DA7E8">
            <w:pPr>
              <w:spacing w:line="248" w:lineRule="auto"/>
              <w:rPr>
                <w:rFonts w:ascii="Arial"/>
                <w:sz w:val="21"/>
              </w:rPr>
            </w:pPr>
          </w:p>
          <w:p w14:paraId="5B03B04B">
            <w:pPr>
              <w:spacing w:line="248" w:lineRule="auto"/>
              <w:rPr>
                <w:rFonts w:ascii="Arial"/>
                <w:sz w:val="21"/>
              </w:rPr>
            </w:pPr>
          </w:p>
          <w:p w14:paraId="5F81A78E">
            <w:pPr>
              <w:spacing w:line="249" w:lineRule="auto"/>
              <w:rPr>
                <w:rFonts w:ascii="Arial"/>
                <w:sz w:val="21"/>
              </w:rPr>
            </w:pPr>
          </w:p>
          <w:p w14:paraId="1AEF9430">
            <w:pPr>
              <w:spacing w:line="249" w:lineRule="auto"/>
              <w:rPr>
                <w:rFonts w:ascii="Arial"/>
                <w:sz w:val="21"/>
              </w:rPr>
            </w:pPr>
          </w:p>
          <w:p w14:paraId="1AEC30B3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31</w:t>
            </w:r>
          </w:p>
        </w:tc>
        <w:tc>
          <w:tcPr>
            <w:tcW w:w="1805" w:type="dxa"/>
            <w:vAlign w:val="top"/>
          </w:tcPr>
          <w:p w14:paraId="14F65D61">
            <w:pPr>
              <w:pStyle w:val="6"/>
              <w:spacing w:before="39" w:line="180" w:lineRule="auto"/>
              <w:ind w:left="41" w:right="73" w:firstLine="1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人未按照规定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将信托事务处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理情况及财务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状况向民政部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门报告的行政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187" w:type="dxa"/>
            <w:vAlign w:val="top"/>
          </w:tcPr>
          <w:p w14:paraId="43AE15EB">
            <w:pPr>
              <w:spacing w:line="255" w:lineRule="auto"/>
              <w:rPr>
                <w:rFonts w:ascii="Arial"/>
                <w:sz w:val="21"/>
              </w:rPr>
            </w:pPr>
          </w:p>
          <w:p w14:paraId="13D1581D">
            <w:pPr>
              <w:spacing w:line="255" w:lineRule="auto"/>
              <w:rPr>
                <w:rFonts w:ascii="Arial"/>
                <w:sz w:val="21"/>
              </w:rPr>
            </w:pPr>
          </w:p>
          <w:p w14:paraId="75543656">
            <w:pPr>
              <w:spacing w:line="255" w:lineRule="auto"/>
              <w:rPr>
                <w:rFonts w:ascii="Arial"/>
                <w:sz w:val="21"/>
              </w:rPr>
            </w:pPr>
          </w:p>
          <w:p w14:paraId="056735D1">
            <w:pPr>
              <w:spacing w:line="256" w:lineRule="auto"/>
              <w:rPr>
                <w:rFonts w:ascii="Arial"/>
                <w:sz w:val="21"/>
              </w:rPr>
            </w:pPr>
          </w:p>
          <w:p w14:paraId="52AC4E12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6AB43B6">
            <w:pPr>
              <w:spacing w:line="322" w:lineRule="auto"/>
              <w:rPr>
                <w:rFonts w:ascii="Arial"/>
                <w:sz w:val="21"/>
              </w:rPr>
            </w:pPr>
          </w:p>
          <w:p w14:paraId="1B379A90">
            <w:pPr>
              <w:spacing w:line="322" w:lineRule="auto"/>
              <w:rPr>
                <w:rFonts w:ascii="Arial"/>
                <w:sz w:val="21"/>
              </w:rPr>
            </w:pPr>
          </w:p>
          <w:p w14:paraId="5C1F24D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0881ACC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40ACAAA">
            <w:pPr>
              <w:spacing w:line="254" w:lineRule="auto"/>
              <w:rPr>
                <w:rFonts w:ascii="Arial"/>
                <w:sz w:val="21"/>
              </w:rPr>
            </w:pPr>
          </w:p>
          <w:p w14:paraId="1BC3EE39">
            <w:pPr>
              <w:spacing w:line="254" w:lineRule="auto"/>
              <w:rPr>
                <w:rFonts w:ascii="Arial"/>
                <w:sz w:val="21"/>
              </w:rPr>
            </w:pPr>
          </w:p>
          <w:p w14:paraId="698F794A">
            <w:pPr>
              <w:spacing w:line="255" w:lineRule="auto"/>
              <w:rPr>
                <w:rFonts w:ascii="Arial"/>
                <w:sz w:val="21"/>
              </w:rPr>
            </w:pPr>
          </w:p>
          <w:p w14:paraId="201D3D40">
            <w:pPr>
              <w:spacing w:line="255" w:lineRule="auto"/>
              <w:rPr>
                <w:rFonts w:ascii="Arial"/>
                <w:sz w:val="21"/>
              </w:rPr>
            </w:pPr>
          </w:p>
          <w:p w14:paraId="6255842F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BCE4FDB">
            <w:pPr>
              <w:pStyle w:val="6"/>
              <w:spacing w:before="225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24C7B1A9">
            <w:pPr>
              <w:pStyle w:val="6"/>
              <w:spacing w:before="2" w:line="182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1DC5C9DB">
            <w:pPr>
              <w:pStyle w:val="6"/>
              <w:spacing w:line="190" w:lineRule="auto"/>
              <w:ind w:left="73" w:right="211" w:hanging="35"/>
            </w:pPr>
            <w:r>
              <w:rPr>
                <w:spacing w:val="-2"/>
              </w:rPr>
              <w:t>（三）未按照规定将信托事务处理情况及财务状况向民政部门报告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的；</w:t>
            </w:r>
          </w:p>
        </w:tc>
        <w:tc>
          <w:tcPr>
            <w:tcW w:w="1098" w:type="dxa"/>
            <w:vAlign w:val="top"/>
          </w:tcPr>
          <w:p w14:paraId="0D91C3F5">
            <w:pPr>
              <w:spacing w:line="284" w:lineRule="auto"/>
              <w:rPr>
                <w:rFonts w:ascii="Arial"/>
                <w:sz w:val="21"/>
              </w:rPr>
            </w:pPr>
          </w:p>
          <w:p w14:paraId="057C764D">
            <w:pPr>
              <w:pStyle w:val="6"/>
              <w:spacing w:before="121" w:line="185" w:lineRule="auto"/>
              <w:ind w:left="69" w:right="183" w:firstLine="6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4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  <w:tr w14:paraId="72485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712" w:type="dxa"/>
            <w:vAlign w:val="top"/>
          </w:tcPr>
          <w:p w14:paraId="77BDCE60">
            <w:pPr>
              <w:spacing w:line="264" w:lineRule="auto"/>
              <w:rPr>
                <w:rFonts w:ascii="Arial"/>
                <w:sz w:val="21"/>
              </w:rPr>
            </w:pPr>
          </w:p>
          <w:p w14:paraId="03AD439F">
            <w:pPr>
              <w:spacing w:line="264" w:lineRule="auto"/>
              <w:rPr>
                <w:rFonts w:ascii="Arial"/>
                <w:sz w:val="21"/>
              </w:rPr>
            </w:pPr>
          </w:p>
          <w:p w14:paraId="3BD54379">
            <w:pPr>
              <w:spacing w:line="264" w:lineRule="auto"/>
              <w:rPr>
                <w:rFonts w:ascii="Arial"/>
                <w:sz w:val="21"/>
              </w:rPr>
            </w:pPr>
          </w:p>
          <w:p w14:paraId="296332B7">
            <w:pPr>
              <w:spacing w:line="264" w:lineRule="auto"/>
              <w:rPr>
                <w:rFonts w:ascii="Arial"/>
                <w:sz w:val="21"/>
              </w:rPr>
            </w:pPr>
          </w:p>
          <w:p w14:paraId="5A1EF1DE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32</w:t>
            </w:r>
          </w:p>
        </w:tc>
        <w:tc>
          <w:tcPr>
            <w:tcW w:w="1805" w:type="dxa"/>
            <w:vAlign w:val="top"/>
          </w:tcPr>
          <w:p w14:paraId="5E19BCC0">
            <w:pPr>
              <w:pStyle w:val="6"/>
              <w:spacing w:before="58" w:line="179" w:lineRule="auto"/>
              <w:ind w:left="43" w:right="73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人违反慈善信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托的年度支出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或者管理费用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标准的行政处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61AFA11C">
            <w:pPr>
              <w:spacing w:line="278" w:lineRule="auto"/>
              <w:rPr>
                <w:rFonts w:ascii="Arial"/>
                <w:sz w:val="21"/>
              </w:rPr>
            </w:pPr>
          </w:p>
          <w:p w14:paraId="349147C8">
            <w:pPr>
              <w:spacing w:line="278" w:lineRule="auto"/>
              <w:rPr>
                <w:rFonts w:ascii="Arial"/>
                <w:sz w:val="21"/>
              </w:rPr>
            </w:pPr>
          </w:p>
          <w:p w14:paraId="4870AF55">
            <w:pPr>
              <w:spacing w:line="279" w:lineRule="auto"/>
              <w:rPr>
                <w:rFonts w:ascii="Arial"/>
                <w:sz w:val="21"/>
              </w:rPr>
            </w:pPr>
          </w:p>
          <w:p w14:paraId="4CFBACB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806A446">
            <w:pPr>
              <w:spacing w:line="474" w:lineRule="auto"/>
              <w:rPr>
                <w:rFonts w:ascii="Arial"/>
                <w:sz w:val="21"/>
              </w:rPr>
            </w:pPr>
          </w:p>
          <w:p w14:paraId="09C1785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6101692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4922EB3">
            <w:pPr>
              <w:spacing w:line="277" w:lineRule="auto"/>
              <w:rPr>
                <w:rFonts w:ascii="Arial"/>
                <w:sz w:val="21"/>
              </w:rPr>
            </w:pPr>
          </w:p>
          <w:p w14:paraId="237A0F38">
            <w:pPr>
              <w:spacing w:line="277" w:lineRule="auto"/>
              <w:rPr>
                <w:rFonts w:ascii="Arial"/>
                <w:sz w:val="21"/>
              </w:rPr>
            </w:pPr>
          </w:p>
          <w:p w14:paraId="2FC82479">
            <w:pPr>
              <w:spacing w:line="278" w:lineRule="auto"/>
              <w:rPr>
                <w:rFonts w:ascii="Arial"/>
                <w:sz w:val="21"/>
              </w:rPr>
            </w:pPr>
          </w:p>
          <w:p w14:paraId="52875805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1A72DBE">
            <w:pPr>
              <w:pStyle w:val="6"/>
              <w:spacing w:before="238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1BD2028A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62A1CB65">
            <w:pPr>
              <w:pStyle w:val="6"/>
              <w:spacing w:before="1" w:line="195" w:lineRule="auto"/>
              <w:ind w:left="38"/>
            </w:pPr>
            <w:r>
              <w:rPr>
                <w:spacing w:val="-5"/>
              </w:rPr>
              <w:t>（ 四）违反慈善信托的年度支出或者管理费用标准的；</w:t>
            </w:r>
          </w:p>
        </w:tc>
        <w:tc>
          <w:tcPr>
            <w:tcW w:w="1098" w:type="dxa"/>
            <w:vAlign w:val="top"/>
          </w:tcPr>
          <w:p w14:paraId="2DBBCB79">
            <w:pPr>
              <w:pStyle w:val="6"/>
              <w:spacing w:before="243" w:line="183" w:lineRule="auto"/>
              <w:ind w:left="69" w:right="183" w:firstLine="6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4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</w:tbl>
    <w:p w14:paraId="2F4608F3">
      <w:pPr>
        <w:rPr>
          <w:rFonts w:ascii="Arial"/>
          <w:sz w:val="21"/>
        </w:rPr>
      </w:pPr>
    </w:p>
    <w:p w14:paraId="0CE5CE95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8DAE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712" w:type="dxa"/>
            <w:vAlign w:val="top"/>
          </w:tcPr>
          <w:p w14:paraId="1F54B8DE">
            <w:pPr>
              <w:spacing w:line="315" w:lineRule="auto"/>
              <w:rPr>
                <w:rFonts w:ascii="Arial"/>
                <w:sz w:val="21"/>
              </w:rPr>
            </w:pPr>
          </w:p>
          <w:p w14:paraId="2B305626">
            <w:pPr>
              <w:spacing w:line="315" w:lineRule="auto"/>
              <w:rPr>
                <w:rFonts w:ascii="Arial"/>
                <w:sz w:val="21"/>
              </w:rPr>
            </w:pPr>
          </w:p>
          <w:p w14:paraId="3D01F230">
            <w:pPr>
              <w:spacing w:line="315" w:lineRule="auto"/>
              <w:rPr>
                <w:rFonts w:ascii="Arial"/>
                <w:sz w:val="21"/>
              </w:rPr>
            </w:pPr>
          </w:p>
          <w:p w14:paraId="00324584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33</w:t>
            </w:r>
          </w:p>
        </w:tc>
        <w:tc>
          <w:tcPr>
            <w:tcW w:w="1805" w:type="dxa"/>
            <w:vAlign w:val="top"/>
          </w:tcPr>
          <w:p w14:paraId="07173692">
            <w:pPr>
              <w:pStyle w:val="6"/>
              <w:spacing w:before="286" w:line="186" w:lineRule="auto"/>
              <w:ind w:left="43" w:right="73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人未依法履行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信息公开义务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73DF1AA1">
            <w:pPr>
              <w:spacing w:line="352" w:lineRule="auto"/>
              <w:rPr>
                <w:rFonts w:ascii="Arial"/>
                <w:sz w:val="21"/>
              </w:rPr>
            </w:pPr>
          </w:p>
          <w:p w14:paraId="2D0B78FA">
            <w:pPr>
              <w:spacing w:line="352" w:lineRule="auto"/>
              <w:rPr>
                <w:rFonts w:ascii="Arial"/>
                <w:sz w:val="21"/>
              </w:rPr>
            </w:pPr>
          </w:p>
          <w:p w14:paraId="7C5FAA0E">
            <w:pPr>
              <w:pStyle w:val="6"/>
              <w:spacing w:before="120" w:line="196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7E4BAC7">
            <w:pPr>
              <w:spacing w:line="347" w:lineRule="auto"/>
              <w:rPr>
                <w:rFonts w:ascii="Arial"/>
                <w:sz w:val="21"/>
              </w:rPr>
            </w:pPr>
          </w:p>
          <w:p w14:paraId="3B87834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39CC946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5E8A69C">
            <w:pPr>
              <w:spacing w:line="350" w:lineRule="auto"/>
              <w:rPr>
                <w:rFonts w:ascii="Arial"/>
                <w:sz w:val="21"/>
              </w:rPr>
            </w:pPr>
          </w:p>
          <w:p w14:paraId="3C84C98F">
            <w:pPr>
              <w:spacing w:line="351" w:lineRule="auto"/>
              <w:rPr>
                <w:rFonts w:ascii="Arial"/>
                <w:sz w:val="21"/>
              </w:rPr>
            </w:pPr>
          </w:p>
          <w:p w14:paraId="096B5B20">
            <w:pPr>
              <w:pStyle w:val="6"/>
              <w:spacing w:before="120" w:line="196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109FE39">
            <w:pPr>
              <w:pStyle w:val="6"/>
              <w:spacing w:before="10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0B3C3BD0">
            <w:pPr>
              <w:pStyle w:val="6"/>
              <w:spacing w:before="2" w:line="182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11828356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（五）未依法履行信息公开义务的。</w:t>
            </w:r>
          </w:p>
        </w:tc>
        <w:tc>
          <w:tcPr>
            <w:tcW w:w="1098" w:type="dxa"/>
            <w:vAlign w:val="top"/>
          </w:tcPr>
          <w:p w14:paraId="0E3D78CF">
            <w:pPr>
              <w:pStyle w:val="6"/>
              <w:spacing w:before="103" w:line="185" w:lineRule="auto"/>
              <w:ind w:left="69" w:right="183" w:firstLine="6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4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为社会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组织</w:t>
            </w:r>
          </w:p>
        </w:tc>
      </w:tr>
      <w:tr w14:paraId="2C5DF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712" w:type="dxa"/>
            <w:vAlign w:val="top"/>
          </w:tcPr>
          <w:p w14:paraId="6AE018DB">
            <w:pPr>
              <w:spacing w:line="318" w:lineRule="auto"/>
              <w:rPr>
                <w:rFonts w:ascii="Arial"/>
                <w:sz w:val="21"/>
              </w:rPr>
            </w:pPr>
          </w:p>
          <w:p w14:paraId="2BF7CD77">
            <w:pPr>
              <w:spacing w:line="318" w:lineRule="auto"/>
              <w:rPr>
                <w:rFonts w:ascii="Arial"/>
                <w:sz w:val="21"/>
              </w:rPr>
            </w:pPr>
          </w:p>
          <w:p w14:paraId="5A6FDA5E">
            <w:pPr>
              <w:spacing w:line="319" w:lineRule="auto"/>
              <w:rPr>
                <w:rFonts w:ascii="Arial"/>
                <w:sz w:val="21"/>
              </w:rPr>
            </w:pPr>
          </w:p>
          <w:p w14:paraId="469EB439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34</w:t>
            </w:r>
          </w:p>
        </w:tc>
        <w:tc>
          <w:tcPr>
            <w:tcW w:w="1805" w:type="dxa"/>
            <w:vAlign w:val="top"/>
          </w:tcPr>
          <w:p w14:paraId="717BA91C">
            <w:pPr>
              <w:pStyle w:val="6"/>
              <w:spacing w:before="316" w:line="184" w:lineRule="auto"/>
              <w:ind w:left="41" w:right="71" w:firstLine="1"/>
              <w:jc w:val="both"/>
            </w:pPr>
            <w:r>
              <w:rPr>
                <w:spacing w:val="-3"/>
              </w:rPr>
              <w:t>对慈善组织伪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造、变造、出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租、出借公开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募捐资格证书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4827A983">
            <w:pPr>
              <w:spacing w:line="244" w:lineRule="auto"/>
              <w:rPr>
                <w:rFonts w:ascii="Arial"/>
                <w:sz w:val="21"/>
              </w:rPr>
            </w:pPr>
          </w:p>
          <w:p w14:paraId="5EA6E8E9">
            <w:pPr>
              <w:spacing w:line="245" w:lineRule="auto"/>
              <w:rPr>
                <w:rFonts w:ascii="Arial"/>
                <w:sz w:val="21"/>
              </w:rPr>
            </w:pPr>
          </w:p>
          <w:p w14:paraId="1EFFE188">
            <w:pPr>
              <w:spacing w:line="245" w:lineRule="auto"/>
              <w:rPr>
                <w:rFonts w:ascii="Arial"/>
                <w:sz w:val="21"/>
              </w:rPr>
            </w:pPr>
          </w:p>
          <w:p w14:paraId="752F3B26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A41431A">
            <w:pPr>
              <w:spacing w:line="373" w:lineRule="auto"/>
              <w:rPr>
                <w:rFonts w:ascii="Arial"/>
                <w:sz w:val="21"/>
              </w:rPr>
            </w:pPr>
          </w:p>
          <w:p w14:paraId="22650249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397BB98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26276CC">
            <w:pPr>
              <w:spacing w:line="243" w:lineRule="auto"/>
              <w:rPr>
                <w:rFonts w:ascii="Arial"/>
                <w:sz w:val="21"/>
              </w:rPr>
            </w:pPr>
          </w:p>
          <w:p w14:paraId="7CCF0D63">
            <w:pPr>
              <w:spacing w:line="243" w:lineRule="auto"/>
              <w:rPr>
                <w:rFonts w:ascii="Arial"/>
                <w:sz w:val="21"/>
              </w:rPr>
            </w:pPr>
          </w:p>
          <w:p w14:paraId="1D68C0D1">
            <w:pPr>
              <w:spacing w:line="244" w:lineRule="auto"/>
              <w:rPr>
                <w:rFonts w:ascii="Arial"/>
                <w:sz w:val="21"/>
              </w:rPr>
            </w:pPr>
          </w:p>
          <w:p w14:paraId="1DB28A15">
            <w:pPr>
              <w:pStyle w:val="6"/>
              <w:spacing w:before="121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36041A2">
            <w:pPr>
              <w:spacing w:line="374" w:lineRule="auto"/>
              <w:rPr>
                <w:rFonts w:ascii="Arial"/>
                <w:sz w:val="21"/>
              </w:rPr>
            </w:pPr>
          </w:p>
          <w:p w14:paraId="4595289E">
            <w:pPr>
              <w:pStyle w:val="6"/>
              <w:spacing w:before="120" w:line="180" w:lineRule="auto"/>
              <w:ind w:left="27"/>
            </w:pPr>
            <w:r>
              <w:rPr>
                <w:spacing w:val="-6"/>
              </w:rPr>
              <w:t>《慈善组织公开募捐管理办法》（2024年9月5日实施）</w:t>
            </w:r>
          </w:p>
          <w:p w14:paraId="4581A97D">
            <w:pPr>
              <w:pStyle w:val="6"/>
              <w:spacing w:before="3" w:line="179" w:lineRule="auto"/>
              <w:ind w:left="51" w:right="213" w:hanging="3"/>
            </w:pPr>
            <w:r>
              <w:rPr>
                <w:spacing w:val="-5"/>
              </w:rPr>
              <w:t>第二十四条第一款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：慈善组织有下列情形之一</w:t>
            </w:r>
            <w:r>
              <w:rPr>
                <w:spacing w:val="-6"/>
              </w:rPr>
              <w:t>的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，办理其登记的民</w:t>
            </w:r>
            <w:r>
              <w:t xml:space="preserve"> </w:t>
            </w:r>
            <w:r>
              <w:rPr>
                <w:spacing w:val="-3"/>
              </w:rPr>
              <w:t>政部门可以予以警告、责令限期改正：</w:t>
            </w:r>
          </w:p>
          <w:p w14:paraId="57371551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（一）伪造、变造、出租、出借公开募捐资格证书的；</w:t>
            </w:r>
          </w:p>
        </w:tc>
        <w:tc>
          <w:tcPr>
            <w:tcW w:w="1098" w:type="dxa"/>
            <w:vAlign w:val="top"/>
          </w:tcPr>
          <w:p w14:paraId="22A0BECB">
            <w:pPr>
              <w:rPr>
                <w:rFonts w:ascii="Arial"/>
                <w:sz w:val="21"/>
              </w:rPr>
            </w:pPr>
          </w:p>
        </w:tc>
      </w:tr>
      <w:tr w14:paraId="5FAB8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</w:trPr>
        <w:tc>
          <w:tcPr>
            <w:tcW w:w="712" w:type="dxa"/>
            <w:vAlign w:val="top"/>
          </w:tcPr>
          <w:p w14:paraId="01D967EF">
            <w:pPr>
              <w:spacing w:line="262" w:lineRule="auto"/>
              <w:rPr>
                <w:rFonts w:ascii="Arial"/>
                <w:sz w:val="21"/>
              </w:rPr>
            </w:pPr>
          </w:p>
          <w:p w14:paraId="29EF9C6C">
            <w:pPr>
              <w:spacing w:line="263" w:lineRule="auto"/>
              <w:rPr>
                <w:rFonts w:ascii="Arial"/>
                <w:sz w:val="21"/>
              </w:rPr>
            </w:pPr>
          </w:p>
          <w:p w14:paraId="16DCD05F">
            <w:pPr>
              <w:spacing w:line="263" w:lineRule="auto"/>
              <w:rPr>
                <w:rFonts w:ascii="Arial"/>
                <w:sz w:val="21"/>
              </w:rPr>
            </w:pPr>
          </w:p>
          <w:p w14:paraId="77AF92E7">
            <w:pPr>
              <w:spacing w:line="263" w:lineRule="auto"/>
              <w:rPr>
                <w:rFonts w:ascii="Arial"/>
                <w:sz w:val="21"/>
              </w:rPr>
            </w:pPr>
          </w:p>
          <w:p w14:paraId="223CDE1A">
            <w:pPr>
              <w:spacing w:line="263" w:lineRule="auto"/>
              <w:rPr>
                <w:rFonts w:ascii="Arial"/>
                <w:sz w:val="21"/>
              </w:rPr>
            </w:pPr>
          </w:p>
          <w:p w14:paraId="52DA837D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35</w:t>
            </w:r>
          </w:p>
        </w:tc>
        <w:tc>
          <w:tcPr>
            <w:tcW w:w="1805" w:type="dxa"/>
            <w:vAlign w:val="top"/>
          </w:tcPr>
          <w:p w14:paraId="26F77306">
            <w:pPr>
              <w:pStyle w:val="6"/>
              <w:spacing w:before="145" w:line="182" w:lineRule="auto"/>
              <w:ind w:left="43" w:right="71"/>
            </w:pPr>
            <w:r>
              <w:rPr>
                <w:spacing w:val="-3"/>
              </w:rPr>
              <w:t>对慈善组织未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按照募捐方案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确定的时间，</w:t>
            </w:r>
            <w:r>
              <w:t xml:space="preserve"> </w:t>
            </w:r>
            <w:r>
              <w:rPr>
                <w:spacing w:val="-3"/>
              </w:rPr>
              <w:t>超出募捐方案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确定的期限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7"/>
              </w:rPr>
              <w:t>地域范围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、方</w:t>
            </w:r>
            <w:r>
              <w:t xml:space="preserve"> </w:t>
            </w:r>
            <w:r>
              <w:rPr>
                <w:spacing w:val="-3"/>
              </w:rPr>
              <w:t>式进行募捐的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19802414">
            <w:pPr>
              <w:spacing w:line="273" w:lineRule="auto"/>
              <w:rPr>
                <w:rFonts w:ascii="Arial"/>
                <w:sz w:val="21"/>
              </w:rPr>
            </w:pPr>
          </w:p>
          <w:p w14:paraId="1F284A59">
            <w:pPr>
              <w:spacing w:line="273" w:lineRule="auto"/>
              <w:rPr>
                <w:rFonts w:ascii="Arial"/>
                <w:sz w:val="21"/>
              </w:rPr>
            </w:pPr>
          </w:p>
          <w:p w14:paraId="750FA175">
            <w:pPr>
              <w:spacing w:line="273" w:lineRule="auto"/>
              <w:rPr>
                <w:rFonts w:ascii="Arial"/>
                <w:sz w:val="21"/>
              </w:rPr>
            </w:pPr>
          </w:p>
          <w:p w14:paraId="364E2433">
            <w:pPr>
              <w:spacing w:line="274" w:lineRule="auto"/>
              <w:rPr>
                <w:rFonts w:ascii="Arial"/>
                <w:sz w:val="21"/>
              </w:rPr>
            </w:pPr>
          </w:p>
          <w:p w14:paraId="4FC8A09F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9BA714E">
            <w:pPr>
              <w:spacing w:line="244" w:lineRule="auto"/>
              <w:rPr>
                <w:rFonts w:ascii="Arial"/>
                <w:sz w:val="21"/>
              </w:rPr>
            </w:pPr>
          </w:p>
          <w:p w14:paraId="6336DC4B">
            <w:pPr>
              <w:spacing w:line="244" w:lineRule="auto"/>
              <w:rPr>
                <w:rFonts w:ascii="Arial"/>
                <w:sz w:val="21"/>
              </w:rPr>
            </w:pPr>
          </w:p>
          <w:p w14:paraId="5751D51B">
            <w:pPr>
              <w:spacing w:line="245" w:lineRule="auto"/>
              <w:rPr>
                <w:rFonts w:ascii="Arial"/>
                <w:sz w:val="21"/>
              </w:rPr>
            </w:pPr>
          </w:p>
          <w:p w14:paraId="5DABB30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C956137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2D1D77F">
            <w:pPr>
              <w:spacing w:line="272" w:lineRule="auto"/>
              <w:rPr>
                <w:rFonts w:ascii="Arial"/>
                <w:sz w:val="21"/>
              </w:rPr>
            </w:pPr>
          </w:p>
          <w:p w14:paraId="09D89BD9">
            <w:pPr>
              <w:spacing w:line="272" w:lineRule="auto"/>
              <w:rPr>
                <w:rFonts w:ascii="Arial"/>
                <w:sz w:val="21"/>
              </w:rPr>
            </w:pPr>
          </w:p>
          <w:p w14:paraId="1B9DD7A5">
            <w:pPr>
              <w:spacing w:line="273" w:lineRule="auto"/>
              <w:rPr>
                <w:rFonts w:ascii="Arial"/>
                <w:sz w:val="21"/>
              </w:rPr>
            </w:pPr>
          </w:p>
          <w:p w14:paraId="39BF2F26">
            <w:pPr>
              <w:spacing w:line="273" w:lineRule="auto"/>
              <w:rPr>
                <w:rFonts w:ascii="Arial"/>
                <w:sz w:val="21"/>
              </w:rPr>
            </w:pPr>
          </w:p>
          <w:p w14:paraId="7481E61C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56CD907">
            <w:pPr>
              <w:spacing w:line="277" w:lineRule="auto"/>
              <w:rPr>
                <w:rFonts w:ascii="Arial"/>
                <w:sz w:val="21"/>
              </w:rPr>
            </w:pPr>
          </w:p>
          <w:p w14:paraId="7E2699BD">
            <w:pPr>
              <w:spacing w:line="278" w:lineRule="auto"/>
              <w:rPr>
                <w:rFonts w:ascii="Arial"/>
                <w:sz w:val="21"/>
              </w:rPr>
            </w:pPr>
          </w:p>
          <w:p w14:paraId="006395DB">
            <w:pPr>
              <w:pStyle w:val="6"/>
              <w:spacing w:before="120" w:line="180" w:lineRule="auto"/>
              <w:ind w:left="27"/>
            </w:pPr>
            <w:r>
              <w:rPr>
                <w:spacing w:val="-6"/>
              </w:rPr>
              <w:t>《慈善组织公开募捐管理办法》（2024年9月5日实施）</w:t>
            </w:r>
          </w:p>
          <w:p w14:paraId="0FC4D103">
            <w:pPr>
              <w:pStyle w:val="6"/>
              <w:spacing w:before="3" w:line="179" w:lineRule="auto"/>
              <w:ind w:left="51" w:right="213" w:hanging="3"/>
            </w:pPr>
            <w:r>
              <w:rPr>
                <w:spacing w:val="-5"/>
              </w:rPr>
              <w:t>第二十四条第一款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：慈善组织有下列情形之一</w:t>
            </w:r>
            <w:r>
              <w:rPr>
                <w:spacing w:val="-6"/>
              </w:rPr>
              <w:t>的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，办理其登记的民</w:t>
            </w:r>
            <w:r>
              <w:t xml:space="preserve"> </w:t>
            </w:r>
            <w:r>
              <w:rPr>
                <w:spacing w:val="-3"/>
              </w:rPr>
              <w:t>政部门可以予以警告、责令限期改正：</w:t>
            </w:r>
          </w:p>
          <w:p w14:paraId="596017F5">
            <w:pPr>
              <w:pStyle w:val="6"/>
              <w:spacing w:line="190" w:lineRule="auto"/>
              <w:ind w:left="51" w:right="221" w:hanging="13"/>
            </w:pPr>
            <w:r>
              <w:rPr>
                <w:spacing w:val="-6"/>
              </w:rPr>
              <w:t>（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）未按照募捐方案确定的时间，超出募捐方案确定的期限、地</w:t>
            </w:r>
            <w:r>
              <w:t xml:space="preserve"> </w:t>
            </w:r>
            <w:r>
              <w:rPr>
                <w:spacing w:val="-5"/>
              </w:rPr>
              <w:t>域范围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、方式进行募捐的；</w:t>
            </w:r>
          </w:p>
        </w:tc>
        <w:tc>
          <w:tcPr>
            <w:tcW w:w="1098" w:type="dxa"/>
            <w:vAlign w:val="top"/>
          </w:tcPr>
          <w:p w14:paraId="0BF63995">
            <w:pPr>
              <w:rPr>
                <w:rFonts w:ascii="Arial"/>
                <w:sz w:val="21"/>
              </w:rPr>
            </w:pPr>
          </w:p>
        </w:tc>
      </w:tr>
    </w:tbl>
    <w:p w14:paraId="3B409D69">
      <w:pPr>
        <w:rPr>
          <w:rFonts w:ascii="Arial"/>
          <w:sz w:val="21"/>
        </w:rPr>
      </w:pPr>
    </w:p>
    <w:p w14:paraId="31850BAF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CC14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712" w:type="dxa"/>
            <w:vAlign w:val="top"/>
          </w:tcPr>
          <w:p w14:paraId="157A9BA0">
            <w:pPr>
              <w:spacing w:line="268" w:lineRule="auto"/>
              <w:rPr>
                <w:rFonts w:ascii="Arial"/>
                <w:sz w:val="21"/>
              </w:rPr>
            </w:pPr>
          </w:p>
          <w:p w14:paraId="6E33F15B">
            <w:pPr>
              <w:spacing w:line="268" w:lineRule="auto"/>
              <w:rPr>
                <w:rFonts w:ascii="Arial"/>
                <w:sz w:val="21"/>
              </w:rPr>
            </w:pPr>
          </w:p>
          <w:p w14:paraId="5E70E720">
            <w:pPr>
              <w:spacing w:line="268" w:lineRule="auto"/>
              <w:rPr>
                <w:rFonts w:ascii="Arial"/>
                <w:sz w:val="21"/>
              </w:rPr>
            </w:pPr>
          </w:p>
          <w:p w14:paraId="00FDA323">
            <w:pPr>
              <w:spacing w:line="269" w:lineRule="auto"/>
              <w:rPr>
                <w:rFonts w:ascii="Arial"/>
                <w:sz w:val="21"/>
              </w:rPr>
            </w:pPr>
          </w:p>
          <w:p w14:paraId="3996494F">
            <w:pPr>
              <w:spacing w:line="269" w:lineRule="auto"/>
              <w:rPr>
                <w:rFonts w:ascii="Arial"/>
                <w:sz w:val="21"/>
              </w:rPr>
            </w:pPr>
          </w:p>
          <w:p w14:paraId="120273BF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36</w:t>
            </w:r>
          </w:p>
        </w:tc>
        <w:tc>
          <w:tcPr>
            <w:tcW w:w="1805" w:type="dxa"/>
            <w:vAlign w:val="top"/>
          </w:tcPr>
          <w:p w14:paraId="7CB49F37">
            <w:pPr>
              <w:pStyle w:val="6"/>
              <w:spacing w:before="329" w:line="184" w:lineRule="auto"/>
              <w:ind w:left="41" w:right="81" w:firstLine="1"/>
              <w:jc w:val="both"/>
            </w:pPr>
            <w:r>
              <w:rPr>
                <w:spacing w:val="-3"/>
              </w:rPr>
              <w:t>对开展公开募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捐未在募捐活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动现场或者募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捐活动载体的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显著位置公布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募捐活动信息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3856D40A">
            <w:pPr>
              <w:spacing w:line="280" w:lineRule="auto"/>
              <w:rPr>
                <w:rFonts w:ascii="Arial"/>
                <w:sz w:val="21"/>
              </w:rPr>
            </w:pPr>
          </w:p>
          <w:p w14:paraId="054577E2">
            <w:pPr>
              <w:spacing w:line="280" w:lineRule="auto"/>
              <w:rPr>
                <w:rFonts w:ascii="Arial"/>
                <w:sz w:val="21"/>
              </w:rPr>
            </w:pPr>
          </w:p>
          <w:p w14:paraId="0ABCE848">
            <w:pPr>
              <w:spacing w:line="280" w:lineRule="auto"/>
              <w:rPr>
                <w:rFonts w:ascii="Arial"/>
                <w:sz w:val="21"/>
              </w:rPr>
            </w:pPr>
          </w:p>
          <w:p w14:paraId="664F2818">
            <w:pPr>
              <w:spacing w:line="281" w:lineRule="auto"/>
              <w:rPr>
                <w:rFonts w:ascii="Arial"/>
                <w:sz w:val="21"/>
              </w:rPr>
            </w:pPr>
          </w:p>
          <w:p w14:paraId="04F2C4FB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286BF58">
            <w:pPr>
              <w:spacing w:line="253" w:lineRule="auto"/>
              <w:rPr>
                <w:rFonts w:ascii="Arial"/>
                <w:sz w:val="21"/>
              </w:rPr>
            </w:pPr>
          </w:p>
          <w:p w14:paraId="3C1D8FE4">
            <w:pPr>
              <w:spacing w:line="254" w:lineRule="auto"/>
              <w:rPr>
                <w:rFonts w:ascii="Arial"/>
                <w:sz w:val="21"/>
              </w:rPr>
            </w:pPr>
          </w:p>
          <w:p w14:paraId="72BDF303">
            <w:pPr>
              <w:spacing w:line="254" w:lineRule="auto"/>
              <w:rPr>
                <w:rFonts w:ascii="Arial"/>
                <w:sz w:val="21"/>
              </w:rPr>
            </w:pPr>
          </w:p>
          <w:p w14:paraId="21D1D50F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59316D0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0D465B4">
            <w:pPr>
              <w:spacing w:line="279" w:lineRule="auto"/>
              <w:rPr>
                <w:rFonts w:ascii="Arial"/>
                <w:sz w:val="21"/>
              </w:rPr>
            </w:pPr>
          </w:p>
          <w:p w14:paraId="51949B84">
            <w:pPr>
              <w:spacing w:line="279" w:lineRule="auto"/>
              <w:rPr>
                <w:rFonts w:ascii="Arial"/>
                <w:sz w:val="21"/>
              </w:rPr>
            </w:pPr>
          </w:p>
          <w:p w14:paraId="255A4454">
            <w:pPr>
              <w:spacing w:line="280" w:lineRule="auto"/>
              <w:rPr>
                <w:rFonts w:ascii="Arial"/>
                <w:sz w:val="21"/>
              </w:rPr>
            </w:pPr>
          </w:p>
          <w:p w14:paraId="414E4259">
            <w:pPr>
              <w:spacing w:line="280" w:lineRule="auto"/>
              <w:rPr>
                <w:rFonts w:ascii="Arial"/>
                <w:sz w:val="21"/>
              </w:rPr>
            </w:pPr>
          </w:p>
          <w:p w14:paraId="6AB68AA8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00EF574">
            <w:pPr>
              <w:spacing w:line="281" w:lineRule="auto"/>
              <w:rPr>
                <w:rFonts w:ascii="Arial"/>
                <w:sz w:val="21"/>
              </w:rPr>
            </w:pPr>
          </w:p>
          <w:p w14:paraId="4A11086B">
            <w:pPr>
              <w:spacing w:line="282" w:lineRule="auto"/>
              <w:rPr>
                <w:rFonts w:ascii="Arial"/>
                <w:sz w:val="21"/>
              </w:rPr>
            </w:pPr>
          </w:p>
          <w:p w14:paraId="2F93C99B">
            <w:pPr>
              <w:pStyle w:val="6"/>
              <w:spacing w:before="120" w:line="190" w:lineRule="auto"/>
              <w:ind w:left="27"/>
            </w:pPr>
            <w:r>
              <w:rPr>
                <w:spacing w:val="-6"/>
              </w:rPr>
              <w:t>《慈善组织公开募捐管理办法》（2024年9月5日实施）</w:t>
            </w:r>
          </w:p>
          <w:p w14:paraId="44168E4B">
            <w:pPr>
              <w:pStyle w:val="6"/>
              <w:spacing w:before="3" w:line="179" w:lineRule="auto"/>
              <w:ind w:left="51" w:right="213" w:hanging="3"/>
            </w:pPr>
            <w:r>
              <w:rPr>
                <w:spacing w:val="-5"/>
              </w:rPr>
              <w:t>第二十四条第一款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：慈善组织有下列情形之一</w:t>
            </w:r>
            <w:r>
              <w:rPr>
                <w:spacing w:val="-6"/>
              </w:rPr>
              <w:t>的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，办理其登记的民</w:t>
            </w:r>
            <w:r>
              <w:t xml:space="preserve"> </w:t>
            </w:r>
            <w:r>
              <w:rPr>
                <w:spacing w:val="-3"/>
              </w:rPr>
              <w:t>政部门可以予以警告、责令限期改正：</w:t>
            </w:r>
          </w:p>
          <w:p w14:paraId="2D7951CD">
            <w:pPr>
              <w:pStyle w:val="6"/>
              <w:spacing w:line="190" w:lineRule="auto"/>
              <w:ind w:left="53" w:right="211" w:hanging="15"/>
            </w:pPr>
            <w:r>
              <w:rPr>
                <w:spacing w:val="-2"/>
              </w:rPr>
              <w:t>（三）开展公开募捐未在募捐活动现场或者募捐活动载体的显著位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置公布募捐活动信息的；</w:t>
            </w:r>
          </w:p>
        </w:tc>
        <w:tc>
          <w:tcPr>
            <w:tcW w:w="1098" w:type="dxa"/>
            <w:vAlign w:val="top"/>
          </w:tcPr>
          <w:p w14:paraId="1EBCF946">
            <w:pPr>
              <w:rPr>
                <w:rFonts w:ascii="Arial"/>
                <w:sz w:val="21"/>
              </w:rPr>
            </w:pPr>
          </w:p>
        </w:tc>
      </w:tr>
      <w:tr w14:paraId="689DF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712" w:type="dxa"/>
            <w:vAlign w:val="top"/>
          </w:tcPr>
          <w:p w14:paraId="3E97CE51">
            <w:pPr>
              <w:spacing w:line="310" w:lineRule="auto"/>
              <w:rPr>
                <w:rFonts w:ascii="Arial"/>
                <w:sz w:val="21"/>
              </w:rPr>
            </w:pPr>
          </w:p>
          <w:p w14:paraId="76ED0EE5">
            <w:pPr>
              <w:spacing w:line="310" w:lineRule="auto"/>
              <w:rPr>
                <w:rFonts w:ascii="Arial"/>
                <w:sz w:val="21"/>
              </w:rPr>
            </w:pPr>
          </w:p>
          <w:p w14:paraId="6CE75D7F">
            <w:pPr>
              <w:spacing w:line="311" w:lineRule="auto"/>
              <w:rPr>
                <w:rFonts w:ascii="Arial"/>
                <w:sz w:val="21"/>
              </w:rPr>
            </w:pPr>
          </w:p>
          <w:p w14:paraId="1B58B0FD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37</w:t>
            </w:r>
          </w:p>
        </w:tc>
        <w:tc>
          <w:tcPr>
            <w:tcW w:w="1805" w:type="dxa"/>
            <w:vAlign w:val="top"/>
          </w:tcPr>
          <w:p w14:paraId="3AD20D6F">
            <w:pPr>
              <w:pStyle w:val="6"/>
              <w:spacing w:before="291" w:line="184" w:lineRule="auto"/>
              <w:ind w:left="43" w:right="71"/>
              <w:jc w:val="both"/>
            </w:pPr>
            <w:r>
              <w:rPr>
                <w:spacing w:val="-3"/>
              </w:rPr>
              <w:t>对慈善组织其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他违反《慈善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组织公开募捐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管理办法》情</w:t>
            </w:r>
            <w:r>
              <w:t xml:space="preserve"> </w:t>
            </w:r>
            <w:r>
              <w:rPr>
                <w:spacing w:val="-3"/>
              </w:rPr>
              <w:t>形的行政处罚</w:t>
            </w:r>
          </w:p>
        </w:tc>
        <w:tc>
          <w:tcPr>
            <w:tcW w:w="1187" w:type="dxa"/>
            <w:vAlign w:val="top"/>
          </w:tcPr>
          <w:p w14:paraId="1795066E">
            <w:pPr>
              <w:spacing w:line="354" w:lineRule="auto"/>
              <w:rPr>
                <w:rFonts w:ascii="Arial"/>
                <w:sz w:val="21"/>
              </w:rPr>
            </w:pPr>
          </w:p>
          <w:p w14:paraId="17EC375B">
            <w:pPr>
              <w:spacing w:line="355" w:lineRule="auto"/>
              <w:rPr>
                <w:rFonts w:ascii="Arial"/>
                <w:sz w:val="21"/>
              </w:rPr>
            </w:pPr>
          </w:p>
          <w:p w14:paraId="708ABA3D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F92E04E">
            <w:pPr>
              <w:spacing w:line="348" w:lineRule="auto"/>
              <w:rPr>
                <w:rFonts w:ascii="Arial"/>
                <w:sz w:val="21"/>
              </w:rPr>
            </w:pPr>
          </w:p>
          <w:p w14:paraId="4667287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D318818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6940AC7">
            <w:pPr>
              <w:spacing w:line="353" w:lineRule="auto"/>
              <w:rPr>
                <w:rFonts w:ascii="Arial"/>
                <w:sz w:val="21"/>
              </w:rPr>
            </w:pPr>
          </w:p>
          <w:p w14:paraId="69A11990">
            <w:pPr>
              <w:spacing w:line="353" w:lineRule="auto"/>
              <w:rPr>
                <w:rFonts w:ascii="Arial"/>
                <w:sz w:val="21"/>
              </w:rPr>
            </w:pPr>
          </w:p>
          <w:p w14:paraId="4F289031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77000F9">
            <w:pPr>
              <w:spacing w:line="349" w:lineRule="auto"/>
              <w:rPr>
                <w:rFonts w:ascii="Arial"/>
                <w:sz w:val="21"/>
              </w:rPr>
            </w:pPr>
          </w:p>
          <w:p w14:paraId="7FF1AC31">
            <w:pPr>
              <w:pStyle w:val="6"/>
              <w:spacing w:before="120" w:line="180" w:lineRule="auto"/>
              <w:ind w:left="27"/>
            </w:pPr>
            <w:r>
              <w:rPr>
                <w:spacing w:val="-6"/>
              </w:rPr>
              <w:t>《慈善组织公开募捐管理办法》（2024年9月5日实施）</w:t>
            </w:r>
          </w:p>
          <w:p w14:paraId="3E4BE362">
            <w:pPr>
              <w:pStyle w:val="6"/>
              <w:spacing w:before="3" w:line="179" w:lineRule="auto"/>
              <w:ind w:left="51" w:right="213" w:hanging="3"/>
            </w:pPr>
            <w:r>
              <w:rPr>
                <w:spacing w:val="-5"/>
              </w:rPr>
              <w:t>第二十四条第一款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：慈善组织有下列情形之一</w:t>
            </w:r>
            <w:r>
              <w:rPr>
                <w:spacing w:val="-6"/>
              </w:rPr>
              <w:t>的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，办理其登记的民</w:t>
            </w:r>
            <w:r>
              <w:t xml:space="preserve"> </w:t>
            </w:r>
            <w:r>
              <w:rPr>
                <w:spacing w:val="-3"/>
              </w:rPr>
              <w:t>政部门可以予以警告、责令限期改正：</w:t>
            </w:r>
          </w:p>
          <w:p w14:paraId="06CC1F21">
            <w:pPr>
              <w:pStyle w:val="6"/>
              <w:spacing w:before="1" w:line="195" w:lineRule="auto"/>
              <w:ind w:left="38"/>
            </w:pPr>
            <w:r>
              <w:rPr>
                <w:spacing w:val="-7"/>
              </w:rPr>
              <w:t>（ 四）其他违反本办法情形的。</w:t>
            </w:r>
          </w:p>
        </w:tc>
        <w:tc>
          <w:tcPr>
            <w:tcW w:w="1098" w:type="dxa"/>
            <w:vAlign w:val="top"/>
          </w:tcPr>
          <w:p w14:paraId="4BF337FD">
            <w:pPr>
              <w:rPr>
                <w:rFonts w:ascii="Arial"/>
                <w:sz w:val="21"/>
              </w:rPr>
            </w:pPr>
          </w:p>
        </w:tc>
      </w:tr>
      <w:tr w14:paraId="0607C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712" w:type="dxa"/>
            <w:vAlign w:val="top"/>
          </w:tcPr>
          <w:p w14:paraId="0F8CF702">
            <w:pPr>
              <w:spacing w:line="262" w:lineRule="auto"/>
              <w:rPr>
                <w:rFonts w:ascii="Arial"/>
                <w:sz w:val="21"/>
              </w:rPr>
            </w:pPr>
          </w:p>
          <w:p w14:paraId="70EFE5BC">
            <w:pPr>
              <w:spacing w:line="262" w:lineRule="auto"/>
              <w:rPr>
                <w:rFonts w:ascii="Arial"/>
                <w:sz w:val="21"/>
              </w:rPr>
            </w:pPr>
          </w:p>
          <w:p w14:paraId="5B90F272">
            <w:pPr>
              <w:spacing w:line="262" w:lineRule="auto"/>
              <w:rPr>
                <w:rFonts w:ascii="Arial"/>
                <w:sz w:val="21"/>
              </w:rPr>
            </w:pPr>
          </w:p>
          <w:p w14:paraId="23158449">
            <w:pPr>
              <w:spacing w:line="263" w:lineRule="auto"/>
              <w:rPr>
                <w:rFonts w:ascii="Arial"/>
                <w:sz w:val="21"/>
              </w:rPr>
            </w:pPr>
          </w:p>
          <w:p w14:paraId="0855E149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38</w:t>
            </w:r>
          </w:p>
        </w:tc>
        <w:tc>
          <w:tcPr>
            <w:tcW w:w="1805" w:type="dxa"/>
            <w:vAlign w:val="top"/>
          </w:tcPr>
          <w:p w14:paraId="02E037A3">
            <w:pPr>
              <w:pStyle w:val="6"/>
              <w:spacing w:before="234" w:line="183" w:lineRule="auto"/>
              <w:ind w:left="41" w:right="73" w:firstLine="1"/>
              <w:jc w:val="both"/>
            </w:pPr>
            <w:r>
              <w:rPr>
                <w:spacing w:val="-3"/>
              </w:rPr>
              <w:t>对慈善组织未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按照《慈善组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织公开募捐管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理办法》报备</w:t>
            </w:r>
            <w:r>
              <w:t xml:space="preserve"> </w:t>
            </w:r>
            <w:r>
              <w:rPr>
                <w:spacing w:val="-3"/>
              </w:rPr>
              <w:t>募捐方案的行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187" w:type="dxa"/>
            <w:vAlign w:val="top"/>
          </w:tcPr>
          <w:p w14:paraId="0D12644B">
            <w:pPr>
              <w:spacing w:line="276" w:lineRule="auto"/>
              <w:rPr>
                <w:rFonts w:ascii="Arial"/>
                <w:sz w:val="21"/>
              </w:rPr>
            </w:pPr>
          </w:p>
          <w:p w14:paraId="35513DD9">
            <w:pPr>
              <w:spacing w:line="276" w:lineRule="auto"/>
              <w:rPr>
                <w:rFonts w:ascii="Arial"/>
                <w:sz w:val="21"/>
              </w:rPr>
            </w:pPr>
          </w:p>
          <w:p w14:paraId="7D0253CB">
            <w:pPr>
              <w:spacing w:line="276" w:lineRule="auto"/>
              <w:rPr>
                <w:rFonts w:ascii="Arial"/>
                <w:sz w:val="21"/>
              </w:rPr>
            </w:pPr>
          </w:p>
          <w:p w14:paraId="43BB0A6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8D25519">
            <w:pPr>
              <w:spacing w:line="467" w:lineRule="auto"/>
              <w:rPr>
                <w:rFonts w:ascii="Arial"/>
                <w:sz w:val="21"/>
              </w:rPr>
            </w:pPr>
          </w:p>
          <w:p w14:paraId="69717AD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E40A10C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D460BA9">
            <w:pPr>
              <w:spacing w:line="275" w:lineRule="auto"/>
              <w:rPr>
                <w:rFonts w:ascii="Arial"/>
                <w:sz w:val="21"/>
              </w:rPr>
            </w:pPr>
          </w:p>
          <w:p w14:paraId="7241A9BF">
            <w:pPr>
              <w:spacing w:line="275" w:lineRule="auto"/>
              <w:rPr>
                <w:rFonts w:ascii="Arial"/>
                <w:sz w:val="21"/>
              </w:rPr>
            </w:pPr>
          </w:p>
          <w:p w14:paraId="76C6B7B6">
            <w:pPr>
              <w:spacing w:line="275" w:lineRule="auto"/>
              <w:rPr>
                <w:rFonts w:ascii="Arial"/>
                <w:sz w:val="21"/>
              </w:rPr>
            </w:pPr>
          </w:p>
          <w:p w14:paraId="13F8A7FA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BC242BD">
            <w:pPr>
              <w:spacing w:line="323" w:lineRule="auto"/>
              <w:rPr>
                <w:rFonts w:ascii="Arial"/>
                <w:sz w:val="21"/>
              </w:rPr>
            </w:pPr>
          </w:p>
          <w:p w14:paraId="328AFCE2">
            <w:pPr>
              <w:spacing w:line="324" w:lineRule="auto"/>
              <w:rPr>
                <w:rFonts w:ascii="Arial"/>
                <w:sz w:val="21"/>
              </w:rPr>
            </w:pPr>
          </w:p>
          <w:p w14:paraId="7E07EA0C">
            <w:pPr>
              <w:pStyle w:val="6"/>
              <w:spacing w:before="120" w:line="180" w:lineRule="auto"/>
              <w:ind w:left="27"/>
            </w:pPr>
            <w:r>
              <w:rPr>
                <w:spacing w:val="-6"/>
              </w:rPr>
              <w:t>《慈善组织公开募捐管理办法》（2024年9月5日实施）</w:t>
            </w:r>
          </w:p>
          <w:p w14:paraId="2E21B0DF">
            <w:pPr>
              <w:pStyle w:val="6"/>
              <w:spacing w:before="3" w:line="189" w:lineRule="auto"/>
              <w:ind w:left="51" w:right="211" w:hanging="3"/>
            </w:pPr>
            <w:r>
              <w:rPr>
                <w:spacing w:val="-2"/>
              </w:rPr>
              <w:t>第二十四条第二款：未按照本办法报备募捐方案的，按照慈善法第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一百一十条进行处理。</w:t>
            </w:r>
          </w:p>
        </w:tc>
        <w:tc>
          <w:tcPr>
            <w:tcW w:w="1098" w:type="dxa"/>
            <w:vAlign w:val="top"/>
          </w:tcPr>
          <w:p w14:paraId="1E4BD2F3">
            <w:pPr>
              <w:rPr>
                <w:rFonts w:ascii="Arial"/>
                <w:sz w:val="21"/>
              </w:rPr>
            </w:pPr>
          </w:p>
        </w:tc>
      </w:tr>
    </w:tbl>
    <w:p w14:paraId="44001830">
      <w:pPr>
        <w:rPr>
          <w:rFonts w:ascii="Arial"/>
          <w:sz w:val="21"/>
        </w:rPr>
      </w:pPr>
    </w:p>
    <w:p w14:paraId="23B2F7EA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52D0C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712" w:type="dxa"/>
            <w:vAlign w:val="top"/>
          </w:tcPr>
          <w:p w14:paraId="5AA5F292">
            <w:pPr>
              <w:rPr>
                <w:rFonts w:ascii="Arial"/>
                <w:sz w:val="21"/>
              </w:rPr>
            </w:pPr>
          </w:p>
          <w:p w14:paraId="2654F7DA">
            <w:pPr>
              <w:rPr>
                <w:rFonts w:ascii="Arial"/>
                <w:sz w:val="21"/>
              </w:rPr>
            </w:pPr>
          </w:p>
          <w:p w14:paraId="670330C0">
            <w:pPr>
              <w:rPr>
                <w:rFonts w:ascii="Arial"/>
                <w:sz w:val="21"/>
              </w:rPr>
            </w:pPr>
          </w:p>
          <w:p w14:paraId="0D051621">
            <w:pPr>
              <w:rPr>
                <w:rFonts w:ascii="Arial"/>
                <w:sz w:val="21"/>
              </w:rPr>
            </w:pPr>
          </w:p>
          <w:p w14:paraId="4717BEE4">
            <w:pPr>
              <w:rPr>
                <w:rFonts w:ascii="Arial"/>
                <w:sz w:val="21"/>
              </w:rPr>
            </w:pPr>
          </w:p>
          <w:p w14:paraId="59CA6694">
            <w:pPr>
              <w:spacing w:line="241" w:lineRule="auto"/>
              <w:rPr>
                <w:rFonts w:ascii="Arial"/>
                <w:sz w:val="21"/>
              </w:rPr>
            </w:pPr>
          </w:p>
          <w:p w14:paraId="70E21292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39</w:t>
            </w:r>
          </w:p>
        </w:tc>
        <w:tc>
          <w:tcPr>
            <w:tcW w:w="1805" w:type="dxa"/>
            <w:vAlign w:val="top"/>
          </w:tcPr>
          <w:p w14:paraId="2A4CFDBC">
            <w:pPr>
              <w:spacing w:line="243" w:lineRule="auto"/>
              <w:rPr>
                <w:rFonts w:ascii="Arial"/>
                <w:sz w:val="21"/>
              </w:rPr>
            </w:pPr>
          </w:p>
          <w:p w14:paraId="401DCB26">
            <w:pPr>
              <w:spacing w:line="243" w:lineRule="auto"/>
              <w:rPr>
                <w:rFonts w:ascii="Arial"/>
                <w:sz w:val="21"/>
              </w:rPr>
            </w:pPr>
          </w:p>
          <w:p w14:paraId="7F32403C">
            <w:pPr>
              <w:spacing w:line="244" w:lineRule="auto"/>
              <w:rPr>
                <w:rFonts w:ascii="Arial"/>
                <w:sz w:val="21"/>
              </w:rPr>
            </w:pPr>
          </w:p>
          <w:p w14:paraId="2B61B8E2">
            <w:pPr>
              <w:spacing w:line="244" w:lineRule="auto"/>
              <w:rPr>
                <w:rFonts w:ascii="Arial"/>
                <w:sz w:val="21"/>
              </w:rPr>
            </w:pPr>
          </w:p>
          <w:p w14:paraId="015F8C17">
            <w:pPr>
              <w:spacing w:line="244" w:lineRule="auto"/>
              <w:rPr>
                <w:rFonts w:ascii="Arial"/>
                <w:sz w:val="21"/>
              </w:rPr>
            </w:pPr>
          </w:p>
          <w:p w14:paraId="3B512D7B">
            <w:pPr>
              <w:pStyle w:val="6"/>
              <w:spacing w:before="120" w:line="192" w:lineRule="auto"/>
              <w:ind w:left="44" w:right="81" w:firstLine="6"/>
            </w:pPr>
            <w:r>
              <w:rPr>
                <w:spacing w:val="-4"/>
              </w:rPr>
              <w:t>慈善组织设立</w:t>
            </w:r>
            <w:r>
              <w:t xml:space="preserve"> </w:t>
            </w:r>
            <w:r>
              <w:rPr>
                <w:spacing w:val="-3"/>
              </w:rPr>
              <w:t>登记</w:t>
            </w:r>
          </w:p>
        </w:tc>
        <w:tc>
          <w:tcPr>
            <w:tcW w:w="1187" w:type="dxa"/>
            <w:vAlign w:val="top"/>
          </w:tcPr>
          <w:p w14:paraId="68676390">
            <w:pPr>
              <w:spacing w:line="243" w:lineRule="auto"/>
              <w:rPr>
                <w:rFonts w:ascii="Arial"/>
                <w:sz w:val="21"/>
              </w:rPr>
            </w:pPr>
          </w:p>
          <w:p w14:paraId="70FB6E23">
            <w:pPr>
              <w:spacing w:line="243" w:lineRule="auto"/>
              <w:rPr>
                <w:rFonts w:ascii="Arial"/>
                <w:sz w:val="21"/>
              </w:rPr>
            </w:pPr>
          </w:p>
          <w:p w14:paraId="39373AEE">
            <w:pPr>
              <w:spacing w:line="243" w:lineRule="auto"/>
              <w:rPr>
                <w:rFonts w:ascii="Arial"/>
                <w:sz w:val="21"/>
              </w:rPr>
            </w:pPr>
          </w:p>
          <w:p w14:paraId="44406570">
            <w:pPr>
              <w:spacing w:line="244" w:lineRule="auto"/>
              <w:rPr>
                <w:rFonts w:ascii="Arial"/>
                <w:sz w:val="21"/>
              </w:rPr>
            </w:pPr>
          </w:p>
          <w:p w14:paraId="799D74CA">
            <w:pPr>
              <w:spacing w:line="244" w:lineRule="auto"/>
              <w:rPr>
                <w:rFonts w:ascii="Arial"/>
                <w:sz w:val="21"/>
              </w:rPr>
            </w:pPr>
          </w:p>
          <w:p w14:paraId="2253627E">
            <w:pPr>
              <w:pStyle w:val="6"/>
              <w:spacing w:before="120" w:line="192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08CB0049">
            <w:pPr>
              <w:spacing w:line="286" w:lineRule="auto"/>
              <w:rPr>
                <w:rFonts w:ascii="Arial"/>
                <w:sz w:val="21"/>
              </w:rPr>
            </w:pPr>
          </w:p>
          <w:p w14:paraId="14A003F1">
            <w:pPr>
              <w:spacing w:line="286" w:lineRule="auto"/>
              <w:rPr>
                <w:rFonts w:ascii="Arial"/>
                <w:sz w:val="21"/>
              </w:rPr>
            </w:pPr>
          </w:p>
          <w:p w14:paraId="50520A6F">
            <w:pPr>
              <w:spacing w:line="287" w:lineRule="auto"/>
              <w:rPr>
                <w:rFonts w:ascii="Arial"/>
                <w:sz w:val="21"/>
              </w:rPr>
            </w:pPr>
          </w:p>
          <w:p w14:paraId="5559EA4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89F0D83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3919434">
            <w:pPr>
              <w:spacing w:line="243" w:lineRule="auto"/>
              <w:rPr>
                <w:rFonts w:ascii="Arial"/>
                <w:sz w:val="21"/>
              </w:rPr>
            </w:pPr>
          </w:p>
          <w:p w14:paraId="798EEA52">
            <w:pPr>
              <w:spacing w:line="243" w:lineRule="auto"/>
              <w:rPr>
                <w:rFonts w:ascii="Arial"/>
                <w:sz w:val="21"/>
              </w:rPr>
            </w:pPr>
          </w:p>
          <w:p w14:paraId="2F7DCA7E">
            <w:pPr>
              <w:spacing w:line="243" w:lineRule="auto"/>
              <w:rPr>
                <w:rFonts w:ascii="Arial"/>
                <w:sz w:val="21"/>
              </w:rPr>
            </w:pPr>
          </w:p>
          <w:p w14:paraId="62DCE0EA">
            <w:pPr>
              <w:spacing w:line="244" w:lineRule="auto"/>
              <w:rPr>
                <w:rFonts w:ascii="Arial"/>
                <w:sz w:val="21"/>
              </w:rPr>
            </w:pPr>
          </w:p>
          <w:p w14:paraId="0CE34F63">
            <w:pPr>
              <w:spacing w:line="244" w:lineRule="auto"/>
              <w:rPr>
                <w:rFonts w:ascii="Arial"/>
                <w:sz w:val="21"/>
              </w:rPr>
            </w:pPr>
          </w:p>
          <w:p w14:paraId="2CC7909D">
            <w:pPr>
              <w:pStyle w:val="6"/>
              <w:spacing w:before="120" w:line="191" w:lineRule="auto"/>
              <w:ind w:left="222" w:right="65" w:hanging="144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社会组织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rFonts w:hint="eastAsia"/>
                <w:spacing w:val="-4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BDD8ECE">
            <w:pPr>
              <w:spacing w:line="324" w:lineRule="auto"/>
              <w:rPr>
                <w:rFonts w:ascii="Arial"/>
                <w:sz w:val="21"/>
              </w:rPr>
            </w:pPr>
          </w:p>
          <w:p w14:paraId="155605BD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88D5CD4">
            <w:pPr>
              <w:pStyle w:val="6"/>
              <w:spacing w:before="6" w:line="179" w:lineRule="auto"/>
              <w:ind w:left="49" w:right="209" w:hanging="1"/>
            </w:pPr>
            <w:r>
              <w:rPr>
                <w:spacing w:val="-2"/>
              </w:rPr>
              <w:t>第十条第一款：设立慈善组织，应当向县级以上人民政府民政部门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申请登记，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民政部门应当自受理申请之日起三十日内作出决</w:t>
            </w:r>
            <w:r>
              <w:rPr>
                <w:spacing w:val="-4"/>
              </w:rPr>
              <w:t>定。符</w:t>
            </w:r>
            <w:r>
              <w:t xml:space="preserve"> </w:t>
            </w:r>
            <w:r>
              <w:rPr>
                <w:spacing w:val="-5"/>
              </w:rPr>
              <w:t>合本法规定条件的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，准予登记并向社会公告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；不符合</w:t>
            </w:r>
            <w:r>
              <w:rPr>
                <w:spacing w:val="-6"/>
              </w:rPr>
              <w:t>本法规定条件</w:t>
            </w:r>
            <w:r>
              <w:t xml:space="preserve"> </w:t>
            </w:r>
            <w:r>
              <w:rPr>
                <w:spacing w:val="-2"/>
              </w:rPr>
              <w:t>的，不予登记并书面说明理由。</w:t>
            </w:r>
          </w:p>
          <w:p w14:paraId="7A1362A2">
            <w:pPr>
              <w:pStyle w:val="6"/>
              <w:spacing w:before="3" w:line="194" w:lineRule="auto"/>
              <w:ind w:left="51" w:right="211" w:hanging="3"/>
            </w:pPr>
            <w:r>
              <w:rPr>
                <w:spacing w:val="-4"/>
              </w:rPr>
              <w:t>第三款：有特殊情况需要延长登记或者认定期限的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，报经国务院民</w:t>
            </w:r>
            <w:r>
              <w:t xml:space="preserve"> </w:t>
            </w:r>
            <w:r>
              <w:rPr>
                <w:spacing w:val="-2"/>
              </w:rPr>
              <w:t>政部门批准，可以适当延长，但延长的期限不得超过六十日。</w:t>
            </w:r>
          </w:p>
        </w:tc>
        <w:tc>
          <w:tcPr>
            <w:tcW w:w="1098" w:type="dxa"/>
            <w:vAlign w:val="top"/>
          </w:tcPr>
          <w:p w14:paraId="77940747">
            <w:pPr>
              <w:rPr>
                <w:rFonts w:ascii="Arial"/>
                <w:sz w:val="21"/>
              </w:rPr>
            </w:pPr>
          </w:p>
        </w:tc>
      </w:tr>
      <w:tr w14:paraId="104CA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712" w:type="dxa"/>
            <w:vAlign w:val="top"/>
          </w:tcPr>
          <w:p w14:paraId="40AB2328">
            <w:pPr>
              <w:spacing w:line="246" w:lineRule="auto"/>
              <w:rPr>
                <w:rFonts w:ascii="Arial"/>
                <w:sz w:val="21"/>
              </w:rPr>
            </w:pPr>
          </w:p>
          <w:p w14:paraId="1AB286F9">
            <w:pPr>
              <w:spacing w:line="246" w:lineRule="auto"/>
              <w:rPr>
                <w:rFonts w:ascii="Arial"/>
                <w:sz w:val="21"/>
              </w:rPr>
            </w:pPr>
          </w:p>
          <w:p w14:paraId="4CFC823E">
            <w:pPr>
              <w:spacing w:line="246" w:lineRule="auto"/>
              <w:rPr>
                <w:rFonts w:ascii="Arial"/>
                <w:sz w:val="21"/>
              </w:rPr>
            </w:pPr>
          </w:p>
          <w:p w14:paraId="7404AD97">
            <w:pPr>
              <w:spacing w:line="247" w:lineRule="auto"/>
              <w:rPr>
                <w:rFonts w:ascii="Arial"/>
                <w:sz w:val="21"/>
              </w:rPr>
            </w:pPr>
          </w:p>
          <w:p w14:paraId="777FACE1">
            <w:pPr>
              <w:pStyle w:val="6"/>
              <w:spacing w:before="120" w:line="166" w:lineRule="auto"/>
              <w:ind w:left="217"/>
            </w:pPr>
            <w:r>
              <w:rPr>
                <w:spacing w:val="-13"/>
                <w:w w:val="98"/>
              </w:rPr>
              <w:t>40</w:t>
            </w:r>
          </w:p>
        </w:tc>
        <w:tc>
          <w:tcPr>
            <w:tcW w:w="1805" w:type="dxa"/>
            <w:vAlign w:val="top"/>
          </w:tcPr>
          <w:p w14:paraId="17FA82FF">
            <w:pPr>
              <w:spacing w:line="404" w:lineRule="auto"/>
              <w:rPr>
                <w:rFonts w:ascii="Arial"/>
                <w:sz w:val="21"/>
              </w:rPr>
            </w:pPr>
          </w:p>
          <w:p w14:paraId="2130BA80">
            <w:pPr>
              <w:pStyle w:val="6"/>
              <w:spacing w:before="120" w:line="185" w:lineRule="auto"/>
              <w:ind w:left="44" w:right="81" w:hanging="1"/>
              <w:jc w:val="both"/>
            </w:pPr>
            <w:r>
              <w:rPr>
                <w:spacing w:val="-3"/>
              </w:rPr>
              <w:t>对募捐人以募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捐名义进行营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利活动的行政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658CAB13">
            <w:pPr>
              <w:spacing w:line="254" w:lineRule="auto"/>
              <w:rPr>
                <w:rFonts w:ascii="Arial"/>
                <w:sz w:val="21"/>
              </w:rPr>
            </w:pPr>
          </w:p>
          <w:p w14:paraId="4D2C4571">
            <w:pPr>
              <w:spacing w:line="255" w:lineRule="auto"/>
              <w:rPr>
                <w:rFonts w:ascii="Arial"/>
                <w:sz w:val="21"/>
              </w:rPr>
            </w:pPr>
          </w:p>
          <w:p w14:paraId="0688B621">
            <w:pPr>
              <w:spacing w:line="255" w:lineRule="auto"/>
              <w:rPr>
                <w:rFonts w:ascii="Arial"/>
                <w:sz w:val="21"/>
              </w:rPr>
            </w:pPr>
          </w:p>
          <w:p w14:paraId="66FF11F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1F394EC">
            <w:pPr>
              <w:spacing w:line="403" w:lineRule="auto"/>
              <w:rPr>
                <w:rFonts w:ascii="Arial"/>
                <w:sz w:val="21"/>
              </w:rPr>
            </w:pPr>
          </w:p>
          <w:p w14:paraId="46CF57F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4162D86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8AFC787">
            <w:pPr>
              <w:spacing w:line="291" w:lineRule="auto"/>
              <w:rPr>
                <w:rFonts w:ascii="Arial"/>
                <w:sz w:val="21"/>
              </w:rPr>
            </w:pPr>
          </w:p>
          <w:p w14:paraId="365F09C5">
            <w:pPr>
              <w:spacing w:line="292" w:lineRule="auto"/>
              <w:rPr>
                <w:rFonts w:ascii="Arial"/>
                <w:sz w:val="21"/>
              </w:rPr>
            </w:pPr>
          </w:p>
          <w:p w14:paraId="75076662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A9D99B8">
            <w:pPr>
              <w:pStyle w:val="6"/>
              <w:spacing w:before="7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694E63B4">
            <w:pPr>
              <w:pStyle w:val="6"/>
              <w:spacing w:before="7" w:line="181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2761C6D7">
            <w:pPr>
              <w:pStyle w:val="6"/>
              <w:spacing w:line="226" w:lineRule="exact"/>
              <w:ind w:left="38"/>
            </w:pPr>
            <w:r>
              <w:rPr>
                <w:spacing w:val="-1"/>
                <w:position w:val="-5"/>
              </w:rPr>
              <w:t>（一）以募捐名义进行营利活动的；</w:t>
            </w:r>
          </w:p>
        </w:tc>
        <w:tc>
          <w:tcPr>
            <w:tcW w:w="1098" w:type="dxa"/>
            <w:vAlign w:val="top"/>
          </w:tcPr>
          <w:p w14:paraId="43333A84">
            <w:pPr>
              <w:spacing w:line="290" w:lineRule="auto"/>
              <w:rPr>
                <w:rFonts w:ascii="Arial"/>
                <w:sz w:val="21"/>
              </w:rPr>
            </w:pPr>
          </w:p>
          <w:p w14:paraId="3E074DCB">
            <w:pPr>
              <w:spacing w:line="291" w:lineRule="auto"/>
              <w:rPr>
                <w:rFonts w:ascii="Arial"/>
                <w:sz w:val="21"/>
              </w:rPr>
            </w:pPr>
          </w:p>
          <w:p w14:paraId="315183D6">
            <w:pPr>
              <w:pStyle w:val="6"/>
              <w:spacing w:before="120" w:line="187" w:lineRule="auto"/>
              <w:ind w:left="65" w:right="183" w:firstLine="1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2DD21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712" w:type="dxa"/>
            <w:vAlign w:val="top"/>
          </w:tcPr>
          <w:p w14:paraId="2AD1A3D3">
            <w:pPr>
              <w:spacing w:line="246" w:lineRule="auto"/>
              <w:rPr>
                <w:rFonts w:ascii="Arial"/>
                <w:sz w:val="21"/>
              </w:rPr>
            </w:pPr>
          </w:p>
          <w:p w14:paraId="010773FF">
            <w:pPr>
              <w:spacing w:line="247" w:lineRule="auto"/>
              <w:rPr>
                <w:rFonts w:ascii="Arial"/>
                <w:sz w:val="21"/>
              </w:rPr>
            </w:pPr>
          </w:p>
          <w:p w14:paraId="4B953812">
            <w:pPr>
              <w:spacing w:line="247" w:lineRule="auto"/>
              <w:rPr>
                <w:rFonts w:ascii="Arial"/>
                <w:sz w:val="21"/>
              </w:rPr>
            </w:pPr>
          </w:p>
          <w:p w14:paraId="2B741B80">
            <w:pPr>
              <w:spacing w:line="247" w:lineRule="auto"/>
              <w:rPr>
                <w:rFonts w:ascii="Arial"/>
                <w:sz w:val="21"/>
              </w:rPr>
            </w:pPr>
          </w:p>
          <w:p w14:paraId="2681882A">
            <w:pPr>
              <w:pStyle w:val="6"/>
              <w:spacing w:before="120" w:line="166" w:lineRule="auto"/>
              <w:ind w:left="217"/>
            </w:pPr>
            <w:r>
              <w:rPr>
                <w:spacing w:val="-16"/>
              </w:rPr>
              <w:t>41</w:t>
            </w:r>
          </w:p>
        </w:tc>
        <w:tc>
          <w:tcPr>
            <w:tcW w:w="1805" w:type="dxa"/>
            <w:vAlign w:val="top"/>
          </w:tcPr>
          <w:p w14:paraId="7E3842F7">
            <w:pPr>
              <w:spacing w:line="290" w:lineRule="auto"/>
              <w:rPr>
                <w:rFonts w:ascii="Arial"/>
                <w:sz w:val="21"/>
              </w:rPr>
            </w:pPr>
          </w:p>
          <w:p w14:paraId="75107D85">
            <w:pPr>
              <w:spacing w:line="291" w:lineRule="auto"/>
              <w:rPr>
                <w:rFonts w:ascii="Arial"/>
                <w:sz w:val="21"/>
              </w:rPr>
            </w:pPr>
          </w:p>
          <w:p w14:paraId="30385198">
            <w:pPr>
              <w:pStyle w:val="6"/>
              <w:spacing w:before="120" w:line="187" w:lineRule="auto"/>
              <w:ind w:left="44" w:right="81" w:hanging="1"/>
              <w:jc w:val="both"/>
            </w:pPr>
            <w:r>
              <w:rPr>
                <w:spacing w:val="-3"/>
              </w:rPr>
              <w:t>对募捐人公布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虚假信息的行</w:t>
            </w:r>
            <w: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306E63C8">
            <w:pPr>
              <w:spacing w:line="254" w:lineRule="auto"/>
              <w:rPr>
                <w:rFonts w:ascii="Arial"/>
                <w:sz w:val="21"/>
              </w:rPr>
            </w:pPr>
          </w:p>
          <w:p w14:paraId="75B1843A">
            <w:pPr>
              <w:spacing w:line="255" w:lineRule="auto"/>
              <w:rPr>
                <w:rFonts w:ascii="Arial"/>
                <w:sz w:val="21"/>
              </w:rPr>
            </w:pPr>
          </w:p>
          <w:p w14:paraId="661F1A2A">
            <w:pPr>
              <w:spacing w:line="255" w:lineRule="auto"/>
              <w:rPr>
                <w:rFonts w:ascii="Arial"/>
                <w:sz w:val="21"/>
              </w:rPr>
            </w:pPr>
          </w:p>
          <w:p w14:paraId="1B1BBC9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5830364">
            <w:pPr>
              <w:spacing w:line="403" w:lineRule="auto"/>
              <w:rPr>
                <w:rFonts w:ascii="Arial"/>
                <w:sz w:val="21"/>
              </w:rPr>
            </w:pPr>
          </w:p>
          <w:p w14:paraId="367AC82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C37E673">
            <w:pPr>
              <w:pStyle w:val="6"/>
              <w:spacing w:before="120" w:line="184" w:lineRule="auto"/>
              <w:ind w:left="198" w:right="155" w:hanging="1"/>
              <w:jc w:val="center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F6272ED">
            <w:pPr>
              <w:spacing w:line="291" w:lineRule="auto"/>
              <w:rPr>
                <w:rFonts w:ascii="Arial"/>
                <w:sz w:val="21"/>
              </w:rPr>
            </w:pPr>
          </w:p>
          <w:p w14:paraId="7F721B02">
            <w:pPr>
              <w:spacing w:line="292" w:lineRule="auto"/>
              <w:rPr>
                <w:rFonts w:ascii="Arial"/>
                <w:sz w:val="21"/>
              </w:rPr>
            </w:pPr>
          </w:p>
          <w:p w14:paraId="521476F3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D53BD06">
            <w:pPr>
              <w:pStyle w:val="6"/>
              <w:spacing w:before="7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14544D43">
            <w:pPr>
              <w:pStyle w:val="6"/>
              <w:spacing w:before="7" w:line="181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2405D040">
            <w:pPr>
              <w:pStyle w:val="6"/>
              <w:spacing w:line="226" w:lineRule="exact"/>
              <w:ind w:left="38"/>
            </w:pPr>
            <w:r>
              <w:rPr>
                <w:spacing w:val="-11"/>
                <w:position w:val="-5"/>
              </w:rPr>
              <w:t>（</w:t>
            </w:r>
            <w:r>
              <w:rPr>
                <w:spacing w:val="-20"/>
                <w:position w:val="-5"/>
              </w:rPr>
              <w:t xml:space="preserve"> </w:t>
            </w:r>
            <w:r>
              <w:rPr>
                <w:spacing w:val="-11"/>
                <w:position w:val="-5"/>
              </w:rPr>
              <w:t>二</w:t>
            </w:r>
            <w:r>
              <w:rPr>
                <w:spacing w:val="-31"/>
                <w:position w:val="-5"/>
              </w:rPr>
              <w:t xml:space="preserve"> </w:t>
            </w:r>
            <w:r>
              <w:rPr>
                <w:spacing w:val="-11"/>
                <w:position w:val="-5"/>
              </w:rPr>
              <w:t>）公布虚假信息的；</w:t>
            </w:r>
          </w:p>
        </w:tc>
        <w:tc>
          <w:tcPr>
            <w:tcW w:w="1098" w:type="dxa"/>
            <w:vAlign w:val="top"/>
          </w:tcPr>
          <w:p w14:paraId="77555AD4">
            <w:pPr>
              <w:spacing w:line="290" w:lineRule="auto"/>
              <w:rPr>
                <w:rFonts w:ascii="Arial"/>
                <w:sz w:val="21"/>
              </w:rPr>
            </w:pPr>
          </w:p>
          <w:p w14:paraId="5CA5583D">
            <w:pPr>
              <w:spacing w:line="291" w:lineRule="auto"/>
              <w:rPr>
                <w:rFonts w:ascii="Arial"/>
                <w:sz w:val="21"/>
              </w:rPr>
            </w:pPr>
          </w:p>
          <w:p w14:paraId="42888ACD">
            <w:pPr>
              <w:pStyle w:val="6"/>
              <w:spacing w:before="120" w:line="187" w:lineRule="auto"/>
              <w:ind w:left="65" w:right="183" w:firstLine="1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18A75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712" w:type="dxa"/>
            <w:vAlign w:val="top"/>
          </w:tcPr>
          <w:p w14:paraId="64BDEB0D">
            <w:pPr>
              <w:spacing w:line="246" w:lineRule="auto"/>
              <w:rPr>
                <w:rFonts w:ascii="Arial"/>
                <w:sz w:val="21"/>
              </w:rPr>
            </w:pPr>
          </w:p>
          <w:p w14:paraId="23BF24A3">
            <w:pPr>
              <w:spacing w:line="247" w:lineRule="auto"/>
              <w:rPr>
                <w:rFonts w:ascii="Arial"/>
                <w:sz w:val="21"/>
              </w:rPr>
            </w:pPr>
          </w:p>
          <w:p w14:paraId="203D9BBD">
            <w:pPr>
              <w:spacing w:line="247" w:lineRule="auto"/>
              <w:rPr>
                <w:rFonts w:ascii="Arial"/>
                <w:sz w:val="21"/>
              </w:rPr>
            </w:pPr>
          </w:p>
          <w:p w14:paraId="3216A6B9">
            <w:pPr>
              <w:spacing w:line="247" w:lineRule="auto"/>
              <w:rPr>
                <w:rFonts w:ascii="Arial"/>
                <w:sz w:val="21"/>
              </w:rPr>
            </w:pPr>
          </w:p>
          <w:p w14:paraId="0B9997B3">
            <w:pPr>
              <w:pStyle w:val="6"/>
              <w:spacing w:before="120" w:line="166" w:lineRule="auto"/>
              <w:ind w:left="217"/>
            </w:pPr>
            <w:r>
              <w:rPr>
                <w:spacing w:val="-16"/>
              </w:rPr>
              <w:t>42</w:t>
            </w:r>
          </w:p>
        </w:tc>
        <w:tc>
          <w:tcPr>
            <w:tcW w:w="1805" w:type="dxa"/>
            <w:vAlign w:val="top"/>
          </w:tcPr>
          <w:p w14:paraId="647D9806">
            <w:pPr>
              <w:spacing w:line="404" w:lineRule="auto"/>
              <w:rPr>
                <w:rFonts w:ascii="Arial"/>
                <w:sz w:val="21"/>
              </w:rPr>
            </w:pPr>
          </w:p>
          <w:p w14:paraId="5BEE1BA9">
            <w:pPr>
              <w:pStyle w:val="6"/>
              <w:spacing w:before="120" w:line="185" w:lineRule="auto"/>
              <w:ind w:left="44" w:right="81" w:hanging="1"/>
              <w:jc w:val="both"/>
            </w:pPr>
            <w:r>
              <w:rPr>
                <w:spacing w:val="-3"/>
              </w:rPr>
              <w:t>对募捐人不按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照规定公布募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捐方案的行政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048F7A1A">
            <w:pPr>
              <w:spacing w:line="254" w:lineRule="auto"/>
              <w:rPr>
                <w:rFonts w:ascii="Arial"/>
                <w:sz w:val="21"/>
              </w:rPr>
            </w:pPr>
          </w:p>
          <w:p w14:paraId="4076FFC8">
            <w:pPr>
              <w:spacing w:line="255" w:lineRule="auto"/>
              <w:rPr>
                <w:rFonts w:ascii="Arial"/>
                <w:sz w:val="21"/>
              </w:rPr>
            </w:pPr>
          </w:p>
          <w:p w14:paraId="4840D3E1">
            <w:pPr>
              <w:spacing w:line="255" w:lineRule="auto"/>
              <w:rPr>
                <w:rFonts w:ascii="Arial"/>
                <w:sz w:val="21"/>
              </w:rPr>
            </w:pPr>
          </w:p>
          <w:p w14:paraId="7D8B8E7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C25F53A">
            <w:pPr>
              <w:spacing w:line="403" w:lineRule="auto"/>
              <w:rPr>
                <w:rFonts w:ascii="Arial"/>
                <w:sz w:val="21"/>
              </w:rPr>
            </w:pPr>
          </w:p>
          <w:p w14:paraId="3C3519B9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4978961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40978BC">
            <w:pPr>
              <w:spacing w:line="291" w:lineRule="auto"/>
              <w:rPr>
                <w:rFonts w:ascii="Arial"/>
                <w:sz w:val="21"/>
              </w:rPr>
            </w:pPr>
          </w:p>
          <w:p w14:paraId="2B128DEF">
            <w:pPr>
              <w:spacing w:line="292" w:lineRule="auto"/>
              <w:rPr>
                <w:rFonts w:ascii="Arial"/>
                <w:sz w:val="21"/>
              </w:rPr>
            </w:pPr>
          </w:p>
          <w:p w14:paraId="2DFF3693">
            <w:pPr>
              <w:pStyle w:val="6"/>
              <w:spacing w:before="121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524C0FB">
            <w:pPr>
              <w:pStyle w:val="6"/>
              <w:spacing w:before="27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76A37AF7">
            <w:pPr>
              <w:pStyle w:val="6"/>
              <w:spacing w:before="7" w:line="179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480FDAAD">
            <w:pPr>
              <w:pStyle w:val="6"/>
              <w:spacing w:line="235" w:lineRule="exact"/>
              <w:ind w:left="38"/>
            </w:pPr>
            <w:r>
              <w:rPr>
                <w:spacing w:val="-1"/>
                <w:position w:val="-5"/>
              </w:rPr>
              <w:t>（三）不按照规定公布募捐方案的；</w:t>
            </w:r>
          </w:p>
        </w:tc>
        <w:tc>
          <w:tcPr>
            <w:tcW w:w="1098" w:type="dxa"/>
            <w:vAlign w:val="top"/>
          </w:tcPr>
          <w:p w14:paraId="21A5B435">
            <w:pPr>
              <w:spacing w:line="290" w:lineRule="auto"/>
              <w:rPr>
                <w:rFonts w:ascii="Arial"/>
                <w:sz w:val="21"/>
              </w:rPr>
            </w:pPr>
          </w:p>
          <w:p w14:paraId="02A6B404">
            <w:pPr>
              <w:spacing w:line="291" w:lineRule="auto"/>
              <w:rPr>
                <w:rFonts w:ascii="Arial"/>
                <w:sz w:val="21"/>
              </w:rPr>
            </w:pPr>
          </w:p>
          <w:p w14:paraId="32B62B4C">
            <w:pPr>
              <w:pStyle w:val="6"/>
              <w:spacing w:before="120" w:line="187" w:lineRule="auto"/>
              <w:ind w:left="65" w:right="183" w:firstLine="1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</w:tbl>
    <w:p w14:paraId="162060F6">
      <w:pPr>
        <w:pStyle w:val="2"/>
        <w:spacing w:line="230" w:lineRule="exact"/>
        <w:ind w:left="6978"/>
      </w:pPr>
      <w:r>
        <w:rPr>
          <w:spacing w:val="-10"/>
          <w:position w:val="-1"/>
        </w:rPr>
        <w:t>第 36 页，共 58</w:t>
      </w:r>
      <w:r>
        <w:rPr>
          <w:spacing w:val="17"/>
          <w:position w:val="-1"/>
        </w:rPr>
        <w:t xml:space="preserve"> </w:t>
      </w:r>
      <w:r>
        <w:rPr>
          <w:spacing w:val="-10"/>
          <w:position w:val="-1"/>
        </w:rPr>
        <w:t>页</w:t>
      </w:r>
    </w:p>
    <w:p w14:paraId="02282D0C">
      <w:pPr>
        <w:spacing w:line="230" w:lineRule="exact"/>
        <w:sectPr>
          <w:footerReference r:id="rId40" w:type="default"/>
          <w:pgSz w:w="16840" w:h="11900"/>
          <w:pgMar w:top="669" w:right="685" w:bottom="270" w:left="554" w:header="0" w:footer="0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13F0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712" w:type="dxa"/>
            <w:vAlign w:val="top"/>
          </w:tcPr>
          <w:p w14:paraId="7C63E3FE">
            <w:pPr>
              <w:spacing w:line="246" w:lineRule="auto"/>
              <w:rPr>
                <w:rFonts w:ascii="Arial"/>
                <w:sz w:val="21"/>
              </w:rPr>
            </w:pPr>
          </w:p>
          <w:p w14:paraId="2B495A9E">
            <w:pPr>
              <w:spacing w:line="246" w:lineRule="auto"/>
              <w:rPr>
                <w:rFonts w:ascii="Arial"/>
                <w:sz w:val="21"/>
              </w:rPr>
            </w:pPr>
          </w:p>
          <w:p w14:paraId="46C3191F">
            <w:pPr>
              <w:spacing w:line="246" w:lineRule="auto"/>
              <w:rPr>
                <w:rFonts w:ascii="Arial"/>
                <w:sz w:val="21"/>
              </w:rPr>
            </w:pPr>
          </w:p>
          <w:p w14:paraId="1E9A6FA4">
            <w:pPr>
              <w:spacing w:line="247" w:lineRule="auto"/>
              <w:rPr>
                <w:rFonts w:ascii="Arial"/>
                <w:sz w:val="21"/>
              </w:rPr>
            </w:pPr>
          </w:p>
          <w:p w14:paraId="19ECBBDD">
            <w:pPr>
              <w:pStyle w:val="6"/>
              <w:spacing w:before="120" w:line="166" w:lineRule="auto"/>
              <w:ind w:left="217"/>
            </w:pPr>
            <w:r>
              <w:rPr>
                <w:spacing w:val="-16"/>
              </w:rPr>
              <w:t>43</w:t>
            </w:r>
          </w:p>
        </w:tc>
        <w:tc>
          <w:tcPr>
            <w:tcW w:w="1805" w:type="dxa"/>
            <w:vAlign w:val="top"/>
          </w:tcPr>
          <w:p w14:paraId="16C1C4D8">
            <w:pPr>
              <w:pStyle w:val="6"/>
              <w:spacing w:before="346" w:line="184" w:lineRule="auto"/>
              <w:ind w:left="43" w:right="73"/>
              <w:jc w:val="both"/>
            </w:pPr>
            <w:r>
              <w:rPr>
                <w:spacing w:val="-3"/>
              </w:rPr>
              <w:t>对募捐人不按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照募捐方案规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定时间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、地域</w:t>
            </w:r>
            <w:r>
              <w:t xml:space="preserve"> </w:t>
            </w:r>
            <w:r>
              <w:rPr>
                <w:spacing w:val="-3"/>
              </w:rPr>
              <w:t>、方式进行募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捐的行政处罚</w:t>
            </w:r>
          </w:p>
        </w:tc>
        <w:tc>
          <w:tcPr>
            <w:tcW w:w="1187" w:type="dxa"/>
            <w:vAlign w:val="top"/>
          </w:tcPr>
          <w:p w14:paraId="5A74AC7A">
            <w:pPr>
              <w:spacing w:line="254" w:lineRule="auto"/>
              <w:rPr>
                <w:rFonts w:ascii="Arial"/>
                <w:sz w:val="21"/>
              </w:rPr>
            </w:pPr>
          </w:p>
          <w:p w14:paraId="01CC5D10">
            <w:pPr>
              <w:spacing w:line="255" w:lineRule="auto"/>
              <w:rPr>
                <w:rFonts w:ascii="Arial"/>
                <w:sz w:val="21"/>
              </w:rPr>
            </w:pPr>
          </w:p>
          <w:p w14:paraId="08995B92">
            <w:pPr>
              <w:spacing w:line="255" w:lineRule="auto"/>
              <w:rPr>
                <w:rFonts w:ascii="Arial"/>
                <w:sz w:val="21"/>
              </w:rPr>
            </w:pPr>
          </w:p>
          <w:p w14:paraId="0440023D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AB104E3">
            <w:pPr>
              <w:spacing w:line="403" w:lineRule="auto"/>
              <w:rPr>
                <w:rFonts w:ascii="Arial"/>
                <w:sz w:val="21"/>
              </w:rPr>
            </w:pPr>
          </w:p>
          <w:p w14:paraId="3EACA1F9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70F316D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022C415">
            <w:pPr>
              <w:spacing w:line="291" w:lineRule="auto"/>
              <w:rPr>
                <w:rFonts w:ascii="Arial"/>
                <w:sz w:val="21"/>
              </w:rPr>
            </w:pPr>
          </w:p>
          <w:p w14:paraId="6CF63F0D">
            <w:pPr>
              <w:spacing w:line="292" w:lineRule="auto"/>
              <w:rPr>
                <w:rFonts w:ascii="Arial"/>
                <w:sz w:val="21"/>
              </w:rPr>
            </w:pPr>
          </w:p>
          <w:p w14:paraId="4855CC08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4FE3920">
            <w:pPr>
              <w:pStyle w:val="6"/>
              <w:spacing w:before="6" w:line="19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3F4D6499">
            <w:pPr>
              <w:pStyle w:val="6"/>
              <w:spacing w:before="8" w:line="179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3F724B12">
            <w:pPr>
              <w:pStyle w:val="6"/>
              <w:spacing w:line="236" w:lineRule="exact"/>
              <w:ind w:left="38"/>
            </w:pPr>
            <w:r>
              <w:rPr>
                <w:spacing w:val="-5"/>
                <w:position w:val="-5"/>
              </w:rPr>
              <w:t>（ 四）不按照募捐方案规定时间、地域、方式进行募捐的；</w:t>
            </w:r>
          </w:p>
        </w:tc>
        <w:tc>
          <w:tcPr>
            <w:tcW w:w="1098" w:type="dxa"/>
            <w:vAlign w:val="top"/>
          </w:tcPr>
          <w:p w14:paraId="7346BD2C">
            <w:pPr>
              <w:spacing w:line="290" w:lineRule="auto"/>
              <w:rPr>
                <w:rFonts w:ascii="Arial"/>
                <w:sz w:val="21"/>
              </w:rPr>
            </w:pPr>
          </w:p>
          <w:p w14:paraId="74D3A151">
            <w:pPr>
              <w:spacing w:line="291" w:lineRule="auto"/>
              <w:rPr>
                <w:rFonts w:ascii="Arial"/>
                <w:sz w:val="21"/>
              </w:rPr>
            </w:pPr>
          </w:p>
          <w:p w14:paraId="0CC1A949">
            <w:pPr>
              <w:pStyle w:val="6"/>
              <w:spacing w:before="120" w:line="187" w:lineRule="auto"/>
              <w:ind w:left="65" w:right="183" w:firstLine="1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2BB3B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712" w:type="dxa"/>
            <w:vAlign w:val="top"/>
          </w:tcPr>
          <w:p w14:paraId="5059994B">
            <w:pPr>
              <w:spacing w:line="244" w:lineRule="auto"/>
              <w:rPr>
                <w:rFonts w:ascii="Arial"/>
                <w:sz w:val="21"/>
              </w:rPr>
            </w:pPr>
          </w:p>
          <w:p w14:paraId="75C8BFDA">
            <w:pPr>
              <w:spacing w:line="244" w:lineRule="auto"/>
              <w:rPr>
                <w:rFonts w:ascii="Arial"/>
                <w:sz w:val="21"/>
              </w:rPr>
            </w:pPr>
          </w:p>
          <w:p w14:paraId="32DFAAB0">
            <w:pPr>
              <w:spacing w:line="244" w:lineRule="auto"/>
              <w:rPr>
                <w:rFonts w:ascii="Arial"/>
                <w:sz w:val="21"/>
              </w:rPr>
            </w:pPr>
          </w:p>
          <w:p w14:paraId="06B28BDC">
            <w:pPr>
              <w:spacing w:line="245" w:lineRule="auto"/>
              <w:rPr>
                <w:rFonts w:ascii="Arial"/>
                <w:sz w:val="21"/>
              </w:rPr>
            </w:pPr>
          </w:p>
          <w:p w14:paraId="4EA70BC9">
            <w:pPr>
              <w:pStyle w:val="6"/>
              <w:spacing w:before="120" w:line="166" w:lineRule="auto"/>
              <w:ind w:left="217"/>
            </w:pPr>
            <w:r>
              <w:rPr>
                <w:spacing w:val="-3"/>
                <w:w w:val="92"/>
              </w:rPr>
              <w:t>44</w:t>
            </w:r>
          </w:p>
        </w:tc>
        <w:tc>
          <w:tcPr>
            <w:tcW w:w="1805" w:type="dxa"/>
            <w:vAlign w:val="top"/>
          </w:tcPr>
          <w:p w14:paraId="1D1C4E6E">
            <w:pPr>
              <w:spacing w:line="394" w:lineRule="auto"/>
              <w:rPr>
                <w:rFonts w:ascii="Arial"/>
                <w:sz w:val="21"/>
              </w:rPr>
            </w:pPr>
          </w:p>
          <w:p w14:paraId="728FC46F">
            <w:pPr>
              <w:pStyle w:val="6"/>
              <w:spacing w:before="121" w:line="185" w:lineRule="auto"/>
              <w:ind w:left="43" w:right="81"/>
              <w:jc w:val="both"/>
            </w:pPr>
            <w:r>
              <w:rPr>
                <w:spacing w:val="-3"/>
              </w:rPr>
              <w:t>对募捐人不按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照募捐方案使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用募捐财产的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09CC3797">
            <w:pPr>
              <w:spacing w:line="251" w:lineRule="auto"/>
              <w:rPr>
                <w:rFonts w:ascii="Arial"/>
                <w:sz w:val="21"/>
              </w:rPr>
            </w:pPr>
          </w:p>
          <w:p w14:paraId="216C7CF9">
            <w:pPr>
              <w:spacing w:line="252" w:lineRule="auto"/>
              <w:rPr>
                <w:rFonts w:ascii="Arial"/>
                <w:sz w:val="21"/>
              </w:rPr>
            </w:pPr>
          </w:p>
          <w:p w14:paraId="1F128A09">
            <w:pPr>
              <w:spacing w:line="252" w:lineRule="auto"/>
              <w:rPr>
                <w:rFonts w:ascii="Arial"/>
                <w:sz w:val="21"/>
              </w:rPr>
            </w:pPr>
          </w:p>
          <w:p w14:paraId="34F780F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32CC428">
            <w:pPr>
              <w:spacing w:line="394" w:lineRule="auto"/>
              <w:rPr>
                <w:rFonts w:ascii="Arial"/>
                <w:sz w:val="21"/>
              </w:rPr>
            </w:pPr>
          </w:p>
          <w:p w14:paraId="40D531C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7B2EC66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5FE410B">
            <w:pPr>
              <w:spacing w:line="287" w:lineRule="auto"/>
              <w:rPr>
                <w:rFonts w:ascii="Arial"/>
                <w:sz w:val="21"/>
              </w:rPr>
            </w:pPr>
          </w:p>
          <w:p w14:paraId="02D90E4A">
            <w:pPr>
              <w:spacing w:line="287" w:lineRule="auto"/>
              <w:rPr>
                <w:rFonts w:ascii="Arial"/>
                <w:sz w:val="21"/>
              </w:rPr>
            </w:pPr>
          </w:p>
          <w:p w14:paraId="30B592FB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3C166E6">
            <w:pPr>
              <w:pStyle w:val="6"/>
              <w:spacing w:before="17" w:line="180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16FA1892">
            <w:pPr>
              <w:pStyle w:val="6"/>
              <w:spacing w:before="8" w:line="179" w:lineRule="auto"/>
              <w:ind w:left="51" w:right="209" w:hanging="3"/>
            </w:pPr>
            <w:r>
              <w:rPr>
                <w:spacing w:val="-5"/>
              </w:rPr>
              <w:t>第三十六条：募捐人违反本条例规定，有下列情形之一的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，由县级</w:t>
            </w:r>
            <w:r>
              <w:t xml:space="preserve"> </w:t>
            </w:r>
            <w:r>
              <w:rPr>
                <w:spacing w:val="-4"/>
              </w:rPr>
              <w:t>以上人民政府民政部门责令停止违法行为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，给予警告，并责令限期</w:t>
            </w:r>
            <w:r>
              <w:t xml:space="preserve"> </w:t>
            </w:r>
            <w:r>
              <w:rPr>
                <w:spacing w:val="-3"/>
              </w:rPr>
              <w:t>返还募捐财产；不能返还的，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由民政部门责令交由其他募捐</w:t>
            </w:r>
            <w:r>
              <w:rPr>
                <w:spacing w:val="-4"/>
              </w:rPr>
              <w:t>人用于</w:t>
            </w:r>
            <w:r>
              <w:t xml:space="preserve"> </w:t>
            </w:r>
            <w:r>
              <w:rPr>
                <w:spacing w:val="-2"/>
              </w:rPr>
              <w:t>原募捐用途或者其他公益事业；情节严重的，依法撤</w:t>
            </w:r>
            <w:r>
              <w:rPr>
                <w:spacing w:val="-3"/>
              </w:rPr>
              <w:t>销登记或者吊</w:t>
            </w:r>
            <w:r>
              <w:t xml:space="preserve"> </w:t>
            </w:r>
            <w:r>
              <w:rPr>
                <w:spacing w:val="-3"/>
              </w:rPr>
              <w:t>销许可证：</w:t>
            </w:r>
          </w:p>
          <w:p w14:paraId="2430343C">
            <w:pPr>
              <w:pStyle w:val="6"/>
              <w:spacing w:line="235" w:lineRule="exact"/>
              <w:ind w:left="38"/>
            </w:pPr>
            <w:r>
              <w:rPr>
                <w:spacing w:val="-2"/>
                <w:position w:val="-5"/>
              </w:rPr>
              <w:t>（五）不按照募捐方案使用募捐财产的。</w:t>
            </w:r>
          </w:p>
        </w:tc>
        <w:tc>
          <w:tcPr>
            <w:tcW w:w="1098" w:type="dxa"/>
            <w:vAlign w:val="top"/>
          </w:tcPr>
          <w:p w14:paraId="0E86CED6">
            <w:pPr>
              <w:spacing w:line="286" w:lineRule="auto"/>
              <w:rPr>
                <w:rFonts w:ascii="Arial"/>
                <w:sz w:val="21"/>
              </w:rPr>
            </w:pPr>
          </w:p>
          <w:p w14:paraId="6AC5ABA6">
            <w:pPr>
              <w:spacing w:line="286" w:lineRule="auto"/>
              <w:rPr>
                <w:rFonts w:ascii="Arial"/>
                <w:sz w:val="21"/>
              </w:rPr>
            </w:pPr>
          </w:p>
          <w:p w14:paraId="5FD21ABE">
            <w:pPr>
              <w:pStyle w:val="6"/>
              <w:spacing w:before="120" w:line="187" w:lineRule="auto"/>
              <w:ind w:left="65" w:right="183" w:firstLine="1"/>
              <w:jc w:val="both"/>
            </w:pPr>
            <w:r>
              <w:rPr>
                <w:spacing w:val="-3"/>
              </w:rPr>
              <w:t>募捐人</w:t>
            </w:r>
            <w: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50098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</w:trPr>
        <w:tc>
          <w:tcPr>
            <w:tcW w:w="712" w:type="dxa"/>
            <w:vAlign w:val="top"/>
          </w:tcPr>
          <w:p w14:paraId="1DD062F9">
            <w:pPr>
              <w:spacing w:line="256" w:lineRule="auto"/>
              <w:rPr>
                <w:rFonts w:ascii="Arial"/>
                <w:sz w:val="21"/>
              </w:rPr>
            </w:pPr>
          </w:p>
          <w:p w14:paraId="39A73452">
            <w:pPr>
              <w:spacing w:line="256" w:lineRule="auto"/>
              <w:rPr>
                <w:rFonts w:ascii="Arial"/>
                <w:sz w:val="21"/>
              </w:rPr>
            </w:pPr>
          </w:p>
          <w:p w14:paraId="15B3E3A0">
            <w:pPr>
              <w:spacing w:line="256" w:lineRule="auto"/>
              <w:rPr>
                <w:rFonts w:ascii="Arial"/>
                <w:sz w:val="21"/>
              </w:rPr>
            </w:pPr>
          </w:p>
          <w:p w14:paraId="10417CA4">
            <w:pPr>
              <w:spacing w:line="256" w:lineRule="auto"/>
              <w:rPr>
                <w:rFonts w:ascii="Arial"/>
                <w:sz w:val="21"/>
              </w:rPr>
            </w:pPr>
          </w:p>
          <w:p w14:paraId="4C7D12A6">
            <w:pPr>
              <w:spacing w:line="256" w:lineRule="auto"/>
              <w:rPr>
                <w:rFonts w:ascii="Arial"/>
                <w:sz w:val="21"/>
              </w:rPr>
            </w:pPr>
          </w:p>
          <w:p w14:paraId="7B714367">
            <w:pPr>
              <w:spacing w:line="256" w:lineRule="auto"/>
              <w:rPr>
                <w:rFonts w:ascii="Arial"/>
                <w:sz w:val="21"/>
              </w:rPr>
            </w:pPr>
          </w:p>
          <w:p w14:paraId="43309802">
            <w:pPr>
              <w:spacing w:line="257" w:lineRule="auto"/>
              <w:rPr>
                <w:rFonts w:ascii="Arial"/>
                <w:sz w:val="21"/>
              </w:rPr>
            </w:pPr>
          </w:p>
          <w:p w14:paraId="698DBB8F">
            <w:pPr>
              <w:spacing w:line="257" w:lineRule="auto"/>
              <w:rPr>
                <w:rFonts w:ascii="Arial"/>
                <w:sz w:val="21"/>
              </w:rPr>
            </w:pPr>
          </w:p>
          <w:p w14:paraId="2F533C84">
            <w:pPr>
              <w:pStyle w:val="6"/>
              <w:spacing w:before="120" w:line="166" w:lineRule="auto"/>
              <w:ind w:left="217"/>
            </w:pPr>
            <w:r>
              <w:rPr>
                <w:spacing w:val="-16"/>
              </w:rPr>
              <w:t>45</w:t>
            </w:r>
          </w:p>
        </w:tc>
        <w:tc>
          <w:tcPr>
            <w:tcW w:w="1805" w:type="dxa"/>
            <w:vAlign w:val="top"/>
          </w:tcPr>
          <w:p w14:paraId="5E6A613C">
            <w:pPr>
              <w:spacing w:line="258" w:lineRule="auto"/>
              <w:rPr>
                <w:rFonts w:ascii="Arial"/>
                <w:sz w:val="21"/>
              </w:rPr>
            </w:pPr>
          </w:p>
          <w:p w14:paraId="208E8F73">
            <w:pPr>
              <w:spacing w:line="258" w:lineRule="auto"/>
              <w:rPr>
                <w:rFonts w:ascii="Arial"/>
                <w:sz w:val="21"/>
              </w:rPr>
            </w:pPr>
          </w:p>
          <w:p w14:paraId="0EBD9A6B">
            <w:pPr>
              <w:spacing w:line="258" w:lineRule="auto"/>
              <w:rPr>
                <w:rFonts w:ascii="Arial"/>
                <w:sz w:val="21"/>
              </w:rPr>
            </w:pPr>
          </w:p>
          <w:p w14:paraId="3B87D6DB">
            <w:pPr>
              <w:spacing w:line="258" w:lineRule="auto"/>
              <w:rPr>
                <w:rFonts w:ascii="Arial"/>
                <w:sz w:val="21"/>
              </w:rPr>
            </w:pPr>
          </w:p>
          <w:p w14:paraId="65EC3F62">
            <w:pPr>
              <w:spacing w:line="258" w:lineRule="auto"/>
              <w:rPr>
                <w:rFonts w:ascii="Arial"/>
                <w:sz w:val="21"/>
              </w:rPr>
            </w:pPr>
          </w:p>
          <w:p w14:paraId="4AE8C54A">
            <w:pPr>
              <w:pStyle w:val="6"/>
              <w:spacing w:before="120" w:line="184" w:lineRule="auto"/>
              <w:ind w:left="41" w:right="81" w:firstLine="1"/>
              <w:jc w:val="both"/>
            </w:pPr>
            <w:r>
              <w:rPr>
                <w:spacing w:val="-3"/>
              </w:rPr>
              <w:t>对不具有公开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募捐资格的组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织或者个人擅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自开展公开募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捐的行政处罚</w:t>
            </w:r>
          </w:p>
        </w:tc>
        <w:tc>
          <w:tcPr>
            <w:tcW w:w="1187" w:type="dxa"/>
            <w:vAlign w:val="top"/>
          </w:tcPr>
          <w:p w14:paraId="43F19232">
            <w:pPr>
              <w:spacing w:line="261" w:lineRule="auto"/>
              <w:rPr>
                <w:rFonts w:ascii="Arial"/>
                <w:sz w:val="21"/>
              </w:rPr>
            </w:pPr>
          </w:p>
          <w:p w14:paraId="50B05078">
            <w:pPr>
              <w:spacing w:line="261" w:lineRule="auto"/>
              <w:rPr>
                <w:rFonts w:ascii="Arial"/>
                <w:sz w:val="21"/>
              </w:rPr>
            </w:pPr>
          </w:p>
          <w:p w14:paraId="70F02156">
            <w:pPr>
              <w:spacing w:line="261" w:lineRule="auto"/>
              <w:rPr>
                <w:rFonts w:ascii="Arial"/>
                <w:sz w:val="21"/>
              </w:rPr>
            </w:pPr>
          </w:p>
          <w:p w14:paraId="022EB5DF">
            <w:pPr>
              <w:spacing w:line="261" w:lineRule="auto"/>
              <w:rPr>
                <w:rFonts w:ascii="Arial"/>
                <w:sz w:val="21"/>
              </w:rPr>
            </w:pPr>
          </w:p>
          <w:p w14:paraId="2C93844D">
            <w:pPr>
              <w:spacing w:line="261" w:lineRule="auto"/>
              <w:rPr>
                <w:rFonts w:ascii="Arial"/>
                <w:sz w:val="21"/>
              </w:rPr>
            </w:pPr>
          </w:p>
          <w:p w14:paraId="3FDEB48A">
            <w:pPr>
              <w:spacing w:line="262" w:lineRule="auto"/>
              <w:rPr>
                <w:rFonts w:ascii="Arial"/>
                <w:sz w:val="21"/>
              </w:rPr>
            </w:pPr>
          </w:p>
          <w:p w14:paraId="04563FA8">
            <w:pPr>
              <w:spacing w:line="262" w:lineRule="auto"/>
              <w:rPr>
                <w:rFonts w:ascii="Arial"/>
                <w:sz w:val="21"/>
              </w:rPr>
            </w:pPr>
          </w:p>
          <w:p w14:paraId="58C3A79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ABDEC62">
            <w:pPr>
              <w:spacing w:line="244" w:lineRule="auto"/>
              <w:rPr>
                <w:rFonts w:ascii="Arial"/>
                <w:sz w:val="21"/>
              </w:rPr>
            </w:pPr>
          </w:p>
          <w:p w14:paraId="5B9A516C">
            <w:pPr>
              <w:spacing w:line="244" w:lineRule="auto"/>
              <w:rPr>
                <w:rFonts w:ascii="Arial"/>
                <w:sz w:val="21"/>
              </w:rPr>
            </w:pPr>
          </w:p>
          <w:p w14:paraId="40007C7F">
            <w:pPr>
              <w:spacing w:line="245" w:lineRule="auto"/>
              <w:rPr>
                <w:rFonts w:ascii="Arial"/>
                <w:sz w:val="21"/>
              </w:rPr>
            </w:pPr>
          </w:p>
          <w:p w14:paraId="79D17CDE">
            <w:pPr>
              <w:spacing w:line="245" w:lineRule="auto"/>
              <w:rPr>
                <w:rFonts w:ascii="Arial"/>
                <w:sz w:val="21"/>
              </w:rPr>
            </w:pPr>
          </w:p>
          <w:p w14:paraId="2F1962CA">
            <w:pPr>
              <w:spacing w:line="245" w:lineRule="auto"/>
              <w:rPr>
                <w:rFonts w:ascii="Arial"/>
                <w:sz w:val="21"/>
              </w:rPr>
            </w:pPr>
          </w:p>
          <w:p w14:paraId="7359A90E">
            <w:pPr>
              <w:spacing w:line="245" w:lineRule="auto"/>
              <w:rPr>
                <w:rFonts w:ascii="Arial"/>
                <w:sz w:val="21"/>
              </w:rPr>
            </w:pPr>
          </w:p>
          <w:p w14:paraId="55205AB2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92EC2DC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E37A965">
            <w:pPr>
              <w:spacing w:line="274" w:lineRule="auto"/>
              <w:rPr>
                <w:rFonts w:ascii="Arial"/>
                <w:sz w:val="21"/>
              </w:rPr>
            </w:pPr>
          </w:p>
          <w:p w14:paraId="447D8AE2">
            <w:pPr>
              <w:spacing w:line="274" w:lineRule="auto"/>
              <w:rPr>
                <w:rFonts w:ascii="Arial"/>
                <w:sz w:val="21"/>
              </w:rPr>
            </w:pPr>
          </w:p>
          <w:p w14:paraId="2F3D638E">
            <w:pPr>
              <w:spacing w:line="275" w:lineRule="auto"/>
              <w:rPr>
                <w:rFonts w:ascii="Arial"/>
                <w:sz w:val="21"/>
              </w:rPr>
            </w:pPr>
          </w:p>
          <w:p w14:paraId="09B2CC8D">
            <w:pPr>
              <w:spacing w:line="275" w:lineRule="auto"/>
              <w:rPr>
                <w:rFonts w:ascii="Arial"/>
                <w:sz w:val="21"/>
              </w:rPr>
            </w:pPr>
          </w:p>
          <w:p w14:paraId="1DE56CE5">
            <w:pPr>
              <w:spacing w:line="275" w:lineRule="auto"/>
              <w:rPr>
                <w:rFonts w:ascii="Arial"/>
                <w:sz w:val="21"/>
              </w:rPr>
            </w:pPr>
          </w:p>
          <w:p w14:paraId="2282705F">
            <w:pPr>
              <w:spacing w:line="275" w:lineRule="auto"/>
              <w:rPr>
                <w:rFonts w:ascii="Arial"/>
                <w:sz w:val="21"/>
              </w:rPr>
            </w:pPr>
          </w:p>
          <w:p w14:paraId="650A29E6">
            <w:pPr>
              <w:pStyle w:val="6"/>
              <w:spacing w:before="121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4DE5141">
            <w:pPr>
              <w:pStyle w:val="6"/>
              <w:spacing w:before="138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3564B5EE">
            <w:pPr>
              <w:pStyle w:val="6"/>
              <w:spacing w:before="2" w:line="182" w:lineRule="auto"/>
              <w:ind w:left="51" w:right="209" w:hanging="3"/>
            </w:pPr>
            <w:r>
              <w:rPr>
                <w:spacing w:val="-2"/>
              </w:rPr>
              <w:t>第一百一十三条第一款：不具有公开募捐资格的组织或者个人擅自</w:t>
            </w:r>
            <w:r>
              <w:t xml:space="preserve"> </w:t>
            </w:r>
            <w:r>
              <w:rPr>
                <w:spacing w:val="-4"/>
              </w:rPr>
              <w:t>开展公开募捐的，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由县级以上人民政府民政部门予以警告，责令停</w:t>
            </w:r>
            <w:r>
              <w:t xml:space="preserve"> </w:t>
            </w:r>
            <w:r>
              <w:rPr>
                <w:spacing w:val="-3"/>
              </w:rPr>
              <w:t>止募捐活动；责令退还违法募集的财产，无法退还的，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t xml:space="preserve"> </w:t>
            </w:r>
            <w:r>
              <w:rPr>
                <w:spacing w:val="-2"/>
              </w:rPr>
              <w:t>予以收缴，转给慈善组织用于慈善目的；情节严重的，对有关组织</w:t>
            </w:r>
          </w:p>
          <w:p w14:paraId="64F3DAE6">
            <w:pPr>
              <w:pStyle w:val="6"/>
              <w:spacing w:before="1" w:line="179" w:lineRule="auto"/>
              <w:ind w:left="55"/>
            </w:pPr>
            <w:r>
              <w:rPr>
                <w:spacing w:val="-3"/>
              </w:rPr>
              <w:t>或者个人处二万元以上二十万元以下罚款。</w:t>
            </w:r>
          </w:p>
          <w:p w14:paraId="2AE6DA42">
            <w:pPr>
              <w:pStyle w:val="6"/>
              <w:spacing w:before="2" w:line="179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688CEEBC">
            <w:pPr>
              <w:pStyle w:val="6"/>
              <w:spacing w:before="5" w:line="179" w:lineRule="auto"/>
              <w:ind w:left="54" w:right="213" w:hanging="6"/>
            </w:pPr>
            <w:r>
              <w:rPr>
                <w:spacing w:val="-2"/>
              </w:rPr>
              <w:t>第三十五条第一款：违反本条例规定，擅自面</w:t>
            </w:r>
            <w:r>
              <w:rPr>
                <w:spacing w:val="-3"/>
              </w:rPr>
              <w:t>向社会公众开展募捐</w:t>
            </w:r>
            <w:r>
              <w:t xml:space="preserve"> </w:t>
            </w:r>
            <w:r>
              <w:rPr>
                <w:spacing w:val="-5"/>
              </w:rPr>
              <w:t>活动的，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由县级以上人民政府民政部门予以警告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，责令停止募捐活</w:t>
            </w:r>
            <w:r>
              <w:t xml:space="preserve"> </w:t>
            </w:r>
            <w:r>
              <w:rPr>
                <w:spacing w:val="-5"/>
              </w:rPr>
              <w:t>动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；责令退还违法募集的财产，无法退还的，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由民政部</w:t>
            </w:r>
            <w:r>
              <w:rPr>
                <w:spacing w:val="-6"/>
              </w:rPr>
              <w:t>门予以收</w:t>
            </w:r>
          </w:p>
          <w:p w14:paraId="40DB5512">
            <w:pPr>
              <w:pStyle w:val="6"/>
              <w:spacing w:before="3" w:line="189" w:lineRule="auto"/>
              <w:ind w:left="50" w:right="215" w:firstLine="3"/>
            </w:pPr>
            <w:r>
              <w:rPr>
                <w:spacing w:val="-2"/>
              </w:rPr>
              <w:t>缴，转给慈善组织用于慈善目的；情节严重的，对有关</w:t>
            </w:r>
            <w:r>
              <w:rPr>
                <w:spacing w:val="-3"/>
              </w:rPr>
              <w:t>组织或者个</w:t>
            </w:r>
            <w:r>
              <w:t xml:space="preserve"> </w:t>
            </w:r>
            <w:r>
              <w:rPr>
                <w:spacing w:val="-1"/>
              </w:rPr>
              <w:t>人处二万元以上二十万元以下罚款。</w:t>
            </w:r>
          </w:p>
        </w:tc>
        <w:tc>
          <w:tcPr>
            <w:tcW w:w="1098" w:type="dxa"/>
            <w:vAlign w:val="top"/>
          </w:tcPr>
          <w:p w14:paraId="05E67971">
            <w:pPr>
              <w:spacing w:line="274" w:lineRule="auto"/>
              <w:rPr>
                <w:rFonts w:ascii="Arial"/>
                <w:sz w:val="21"/>
              </w:rPr>
            </w:pPr>
          </w:p>
          <w:p w14:paraId="477C6259">
            <w:pPr>
              <w:spacing w:line="274" w:lineRule="auto"/>
              <w:rPr>
                <w:rFonts w:ascii="Arial"/>
                <w:sz w:val="21"/>
              </w:rPr>
            </w:pPr>
          </w:p>
          <w:p w14:paraId="71355D9B">
            <w:pPr>
              <w:spacing w:line="274" w:lineRule="auto"/>
              <w:rPr>
                <w:rFonts w:ascii="Arial"/>
                <w:sz w:val="21"/>
              </w:rPr>
            </w:pPr>
          </w:p>
          <w:p w14:paraId="52ECB1E5">
            <w:pPr>
              <w:spacing w:line="274" w:lineRule="auto"/>
              <w:rPr>
                <w:rFonts w:ascii="Arial"/>
                <w:sz w:val="21"/>
              </w:rPr>
            </w:pPr>
          </w:p>
          <w:p w14:paraId="2E53D3E9">
            <w:pPr>
              <w:spacing w:line="275" w:lineRule="auto"/>
              <w:rPr>
                <w:rFonts w:ascii="Arial"/>
                <w:sz w:val="21"/>
              </w:rPr>
            </w:pPr>
          </w:p>
          <w:p w14:paraId="4179000F">
            <w:pPr>
              <w:spacing w:line="275" w:lineRule="auto"/>
              <w:rPr>
                <w:rFonts w:ascii="Arial"/>
                <w:sz w:val="21"/>
              </w:rPr>
            </w:pPr>
          </w:p>
          <w:p w14:paraId="1EAED847">
            <w:pPr>
              <w:pStyle w:val="6"/>
              <w:spacing w:before="120" w:line="187" w:lineRule="auto"/>
              <w:ind w:left="69" w:right="183"/>
              <w:jc w:val="both"/>
            </w:pPr>
            <w:r>
              <w:rPr>
                <w:spacing w:val="-4"/>
              </w:rPr>
              <w:t>组织为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非社会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组织类</w:t>
            </w:r>
          </w:p>
        </w:tc>
      </w:tr>
    </w:tbl>
    <w:p w14:paraId="096E4EF9">
      <w:pPr>
        <w:rPr>
          <w:rFonts w:ascii="Arial"/>
          <w:sz w:val="21"/>
        </w:rPr>
      </w:pPr>
    </w:p>
    <w:p w14:paraId="287CC69D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4264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712" w:type="dxa"/>
            <w:vAlign w:val="top"/>
          </w:tcPr>
          <w:p w14:paraId="2244E235">
            <w:pPr>
              <w:spacing w:line="246" w:lineRule="auto"/>
              <w:rPr>
                <w:rFonts w:ascii="Arial"/>
                <w:sz w:val="21"/>
              </w:rPr>
            </w:pPr>
          </w:p>
          <w:p w14:paraId="6F3DE773">
            <w:pPr>
              <w:spacing w:line="246" w:lineRule="auto"/>
              <w:rPr>
                <w:rFonts w:ascii="Arial"/>
                <w:sz w:val="21"/>
              </w:rPr>
            </w:pPr>
          </w:p>
          <w:p w14:paraId="38513726">
            <w:pPr>
              <w:spacing w:line="246" w:lineRule="auto"/>
              <w:rPr>
                <w:rFonts w:ascii="Arial"/>
                <w:sz w:val="21"/>
              </w:rPr>
            </w:pPr>
          </w:p>
          <w:p w14:paraId="651FF86B">
            <w:pPr>
              <w:spacing w:line="247" w:lineRule="auto"/>
              <w:rPr>
                <w:rFonts w:ascii="Arial"/>
                <w:sz w:val="21"/>
              </w:rPr>
            </w:pPr>
          </w:p>
          <w:p w14:paraId="608FAEA1">
            <w:pPr>
              <w:pStyle w:val="6"/>
              <w:spacing w:before="120" w:line="166" w:lineRule="auto"/>
              <w:ind w:left="217"/>
            </w:pPr>
            <w:r>
              <w:rPr>
                <w:spacing w:val="-13"/>
                <w:w w:val="98"/>
              </w:rPr>
              <w:t>46</w:t>
            </w:r>
          </w:p>
        </w:tc>
        <w:tc>
          <w:tcPr>
            <w:tcW w:w="1805" w:type="dxa"/>
            <w:vAlign w:val="top"/>
          </w:tcPr>
          <w:p w14:paraId="48F8EFC3">
            <w:pPr>
              <w:pStyle w:val="6"/>
              <w:spacing w:before="169" w:line="183" w:lineRule="auto"/>
              <w:ind w:left="43" w:right="81"/>
              <w:jc w:val="both"/>
            </w:pPr>
            <w:r>
              <w:rPr>
                <w:spacing w:val="-3"/>
              </w:rPr>
              <w:t>对未经指定的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互联网信息服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务提供者擅自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提供互联网公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开募捐服务的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5C856DA7">
            <w:pPr>
              <w:spacing w:line="254" w:lineRule="auto"/>
              <w:rPr>
                <w:rFonts w:ascii="Arial"/>
                <w:sz w:val="21"/>
              </w:rPr>
            </w:pPr>
          </w:p>
          <w:p w14:paraId="774ABF4F">
            <w:pPr>
              <w:spacing w:line="255" w:lineRule="auto"/>
              <w:rPr>
                <w:rFonts w:ascii="Arial"/>
                <w:sz w:val="21"/>
              </w:rPr>
            </w:pPr>
          </w:p>
          <w:p w14:paraId="5B742FE2">
            <w:pPr>
              <w:spacing w:line="255" w:lineRule="auto"/>
              <w:rPr>
                <w:rFonts w:ascii="Arial"/>
                <w:sz w:val="21"/>
              </w:rPr>
            </w:pPr>
          </w:p>
          <w:p w14:paraId="4D59F8E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9FFF0DB">
            <w:pPr>
              <w:spacing w:line="403" w:lineRule="auto"/>
              <w:rPr>
                <w:rFonts w:ascii="Arial"/>
                <w:sz w:val="21"/>
              </w:rPr>
            </w:pPr>
          </w:p>
          <w:p w14:paraId="0AE4C00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17019F9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5AAAB70">
            <w:pPr>
              <w:spacing w:line="291" w:lineRule="auto"/>
              <w:rPr>
                <w:rFonts w:ascii="Arial"/>
                <w:sz w:val="21"/>
              </w:rPr>
            </w:pPr>
          </w:p>
          <w:p w14:paraId="6376D170">
            <w:pPr>
              <w:spacing w:line="292" w:lineRule="auto"/>
              <w:rPr>
                <w:rFonts w:ascii="Arial"/>
                <w:sz w:val="21"/>
              </w:rPr>
            </w:pPr>
          </w:p>
          <w:p w14:paraId="49EE3B01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1FF7315">
            <w:pPr>
              <w:pStyle w:val="6"/>
              <w:spacing w:before="34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7EE39528">
            <w:pPr>
              <w:pStyle w:val="6"/>
              <w:spacing w:before="7" w:line="184" w:lineRule="auto"/>
              <w:ind w:left="48" w:right="213"/>
            </w:pPr>
            <w:r>
              <w:rPr>
                <w:spacing w:val="-2"/>
              </w:rPr>
              <w:t>第一百一十四条第二款：未经指定的互联网信息服务提供者擅自提</w:t>
            </w:r>
            <w:r>
              <w:t xml:space="preserve"> </w:t>
            </w:r>
            <w:r>
              <w:rPr>
                <w:spacing w:val="-3"/>
              </w:rPr>
              <w:t>供互联网公开募捐服务的，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由县级以上人民政府民政部门责令</w:t>
            </w:r>
            <w:r>
              <w:rPr>
                <w:spacing w:val="-4"/>
              </w:rPr>
              <w:t>限期</w:t>
            </w:r>
            <w:r>
              <w:t xml:space="preserve"> </w:t>
            </w:r>
            <w:r>
              <w:rPr>
                <w:spacing w:val="-3"/>
              </w:rPr>
              <w:t>改正；逾期不改正的，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由县级以上人民政府</w:t>
            </w:r>
            <w:r>
              <w:rPr>
                <w:spacing w:val="-4"/>
              </w:rPr>
              <w:t>民政部门会同网信、工</w:t>
            </w:r>
            <w:r>
              <w:t xml:space="preserve"> </w:t>
            </w:r>
            <w:r>
              <w:rPr>
                <w:spacing w:val="-2"/>
              </w:rPr>
              <w:t>业和信息化部门依法进行处理。</w:t>
            </w:r>
          </w:p>
        </w:tc>
        <w:tc>
          <w:tcPr>
            <w:tcW w:w="1098" w:type="dxa"/>
            <w:vAlign w:val="top"/>
          </w:tcPr>
          <w:p w14:paraId="16FF8B6E">
            <w:pPr>
              <w:rPr>
                <w:rFonts w:ascii="Arial"/>
                <w:sz w:val="21"/>
              </w:rPr>
            </w:pPr>
          </w:p>
        </w:tc>
      </w:tr>
      <w:tr w14:paraId="7950A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712" w:type="dxa"/>
            <w:vAlign w:val="top"/>
          </w:tcPr>
          <w:p w14:paraId="77712260">
            <w:pPr>
              <w:spacing w:line="244" w:lineRule="auto"/>
              <w:rPr>
                <w:rFonts w:ascii="Arial"/>
                <w:sz w:val="21"/>
              </w:rPr>
            </w:pPr>
          </w:p>
          <w:p w14:paraId="6612BF5B">
            <w:pPr>
              <w:spacing w:line="244" w:lineRule="auto"/>
              <w:rPr>
                <w:rFonts w:ascii="Arial"/>
                <w:sz w:val="21"/>
              </w:rPr>
            </w:pPr>
          </w:p>
          <w:p w14:paraId="2C207025">
            <w:pPr>
              <w:spacing w:line="244" w:lineRule="auto"/>
              <w:rPr>
                <w:rFonts w:ascii="Arial"/>
                <w:sz w:val="21"/>
              </w:rPr>
            </w:pPr>
          </w:p>
          <w:p w14:paraId="0AB5BB0F">
            <w:pPr>
              <w:spacing w:line="245" w:lineRule="auto"/>
              <w:rPr>
                <w:rFonts w:ascii="Arial"/>
                <w:sz w:val="21"/>
              </w:rPr>
            </w:pPr>
          </w:p>
          <w:p w14:paraId="34EC1ABD">
            <w:pPr>
              <w:pStyle w:val="6"/>
              <w:spacing w:before="120" w:line="168" w:lineRule="auto"/>
              <w:ind w:left="217"/>
            </w:pPr>
            <w:r>
              <w:rPr>
                <w:spacing w:val="-16"/>
              </w:rPr>
              <w:t>47</w:t>
            </w:r>
          </w:p>
        </w:tc>
        <w:tc>
          <w:tcPr>
            <w:tcW w:w="1805" w:type="dxa"/>
            <w:vAlign w:val="top"/>
          </w:tcPr>
          <w:p w14:paraId="2BB7678E">
            <w:pPr>
              <w:pStyle w:val="6"/>
              <w:spacing w:before="161" w:line="183" w:lineRule="auto"/>
              <w:ind w:left="41" w:right="73" w:firstLine="1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人将信托财产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及其收益用于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非慈善目的的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行政处罚</w:t>
            </w:r>
          </w:p>
        </w:tc>
        <w:tc>
          <w:tcPr>
            <w:tcW w:w="1187" w:type="dxa"/>
            <w:vAlign w:val="top"/>
          </w:tcPr>
          <w:p w14:paraId="7AFA75DF">
            <w:pPr>
              <w:spacing w:line="252" w:lineRule="auto"/>
              <w:rPr>
                <w:rFonts w:ascii="Arial"/>
                <w:sz w:val="21"/>
              </w:rPr>
            </w:pPr>
          </w:p>
          <w:p w14:paraId="305DB452">
            <w:pPr>
              <w:spacing w:line="252" w:lineRule="auto"/>
              <w:rPr>
                <w:rFonts w:ascii="Arial"/>
                <w:sz w:val="21"/>
              </w:rPr>
            </w:pPr>
          </w:p>
          <w:p w14:paraId="26E25C3B">
            <w:pPr>
              <w:spacing w:line="252" w:lineRule="auto"/>
              <w:rPr>
                <w:rFonts w:ascii="Arial"/>
                <w:sz w:val="21"/>
              </w:rPr>
            </w:pPr>
          </w:p>
          <w:p w14:paraId="242E4BC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650DE18">
            <w:pPr>
              <w:spacing w:line="395" w:lineRule="auto"/>
              <w:rPr>
                <w:rFonts w:ascii="Arial"/>
                <w:sz w:val="21"/>
              </w:rPr>
            </w:pPr>
          </w:p>
          <w:p w14:paraId="092DF18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84F098C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A532D3A">
            <w:pPr>
              <w:spacing w:line="287" w:lineRule="auto"/>
              <w:rPr>
                <w:rFonts w:ascii="Arial"/>
                <w:sz w:val="21"/>
              </w:rPr>
            </w:pPr>
          </w:p>
          <w:p w14:paraId="0797E516">
            <w:pPr>
              <w:spacing w:line="288" w:lineRule="auto"/>
              <w:rPr>
                <w:rFonts w:ascii="Arial"/>
                <w:sz w:val="21"/>
              </w:rPr>
            </w:pPr>
          </w:p>
          <w:p w14:paraId="6ED2B043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D154E08">
            <w:pPr>
              <w:pStyle w:val="6"/>
              <w:spacing w:before="158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29367BD4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188DA0AB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（一）将信托财产及其收益用于非慈善目的的；</w:t>
            </w:r>
          </w:p>
        </w:tc>
        <w:tc>
          <w:tcPr>
            <w:tcW w:w="1098" w:type="dxa"/>
            <w:vAlign w:val="top"/>
          </w:tcPr>
          <w:p w14:paraId="409DE6FA">
            <w:pPr>
              <w:pStyle w:val="6"/>
              <w:spacing w:before="161" w:line="183" w:lineRule="auto"/>
              <w:ind w:left="65" w:right="183" w:firstLine="9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3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6A3D7C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712" w:type="dxa"/>
            <w:vAlign w:val="top"/>
          </w:tcPr>
          <w:p w14:paraId="4B5E29BB">
            <w:pPr>
              <w:spacing w:line="255" w:lineRule="auto"/>
              <w:rPr>
                <w:rFonts w:ascii="Arial"/>
                <w:sz w:val="21"/>
              </w:rPr>
            </w:pPr>
          </w:p>
          <w:p w14:paraId="1012F5A3">
            <w:pPr>
              <w:spacing w:line="255" w:lineRule="auto"/>
              <w:rPr>
                <w:rFonts w:ascii="Arial"/>
                <w:sz w:val="21"/>
              </w:rPr>
            </w:pPr>
          </w:p>
          <w:p w14:paraId="7BF8AC4F">
            <w:pPr>
              <w:spacing w:line="256" w:lineRule="auto"/>
              <w:rPr>
                <w:rFonts w:ascii="Arial"/>
                <w:sz w:val="21"/>
              </w:rPr>
            </w:pPr>
          </w:p>
          <w:p w14:paraId="530D7215">
            <w:pPr>
              <w:spacing w:line="256" w:lineRule="auto"/>
              <w:rPr>
                <w:rFonts w:ascii="Arial"/>
                <w:sz w:val="21"/>
              </w:rPr>
            </w:pPr>
          </w:p>
          <w:p w14:paraId="4F08AC9B">
            <w:pPr>
              <w:spacing w:line="256" w:lineRule="auto"/>
              <w:rPr>
                <w:rFonts w:ascii="Arial"/>
                <w:sz w:val="21"/>
              </w:rPr>
            </w:pPr>
          </w:p>
          <w:p w14:paraId="4227820D">
            <w:pPr>
              <w:spacing w:line="256" w:lineRule="auto"/>
              <w:rPr>
                <w:rFonts w:ascii="Arial"/>
                <w:sz w:val="21"/>
              </w:rPr>
            </w:pPr>
          </w:p>
          <w:p w14:paraId="1AFC586D">
            <w:pPr>
              <w:pStyle w:val="6"/>
              <w:spacing w:before="120" w:line="166" w:lineRule="auto"/>
              <w:ind w:left="217"/>
            </w:pPr>
            <w:r>
              <w:rPr>
                <w:spacing w:val="-16"/>
              </w:rPr>
              <w:t>48</w:t>
            </w:r>
          </w:p>
        </w:tc>
        <w:tc>
          <w:tcPr>
            <w:tcW w:w="1805" w:type="dxa"/>
            <w:vAlign w:val="top"/>
          </w:tcPr>
          <w:p w14:paraId="47797966">
            <w:pPr>
              <w:pStyle w:val="6"/>
              <w:spacing w:before="163" w:line="183" w:lineRule="auto"/>
              <w:ind w:left="43" w:right="73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人指定或者变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相指定委托人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、受托人及其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工作人员的利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害关系人作为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受益人的行政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4600105D">
            <w:pPr>
              <w:spacing w:line="262" w:lineRule="auto"/>
              <w:rPr>
                <w:rFonts w:ascii="Arial"/>
                <w:sz w:val="21"/>
              </w:rPr>
            </w:pPr>
          </w:p>
          <w:p w14:paraId="1A1BAD4B">
            <w:pPr>
              <w:spacing w:line="262" w:lineRule="auto"/>
              <w:rPr>
                <w:rFonts w:ascii="Arial"/>
                <w:sz w:val="21"/>
              </w:rPr>
            </w:pPr>
          </w:p>
          <w:p w14:paraId="5BBF8703">
            <w:pPr>
              <w:spacing w:line="263" w:lineRule="auto"/>
              <w:rPr>
                <w:rFonts w:ascii="Arial"/>
                <w:sz w:val="21"/>
              </w:rPr>
            </w:pPr>
          </w:p>
          <w:p w14:paraId="2B7C1EF0">
            <w:pPr>
              <w:spacing w:line="263" w:lineRule="auto"/>
              <w:rPr>
                <w:rFonts w:ascii="Arial"/>
                <w:sz w:val="21"/>
              </w:rPr>
            </w:pPr>
          </w:p>
          <w:p w14:paraId="26A3C4D6">
            <w:pPr>
              <w:spacing w:line="263" w:lineRule="auto"/>
              <w:rPr>
                <w:rFonts w:ascii="Arial"/>
                <w:sz w:val="21"/>
              </w:rPr>
            </w:pPr>
          </w:p>
          <w:p w14:paraId="05CDCEC2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37375A3">
            <w:pPr>
              <w:spacing w:line="312" w:lineRule="auto"/>
              <w:rPr>
                <w:rFonts w:ascii="Arial"/>
                <w:sz w:val="21"/>
              </w:rPr>
            </w:pPr>
          </w:p>
          <w:p w14:paraId="605E85BC">
            <w:pPr>
              <w:spacing w:line="312" w:lineRule="auto"/>
              <w:rPr>
                <w:rFonts w:ascii="Arial"/>
                <w:sz w:val="21"/>
              </w:rPr>
            </w:pPr>
          </w:p>
          <w:p w14:paraId="04E95235">
            <w:pPr>
              <w:spacing w:line="312" w:lineRule="auto"/>
              <w:rPr>
                <w:rFonts w:ascii="Arial"/>
                <w:sz w:val="21"/>
              </w:rPr>
            </w:pPr>
          </w:p>
          <w:p w14:paraId="36D1761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144A1E8">
            <w:pPr>
              <w:pStyle w:val="6"/>
              <w:spacing w:before="121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AC0930B">
            <w:pPr>
              <w:spacing w:line="278" w:lineRule="auto"/>
              <w:rPr>
                <w:rFonts w:ascii="Arial"/>
                <w:sz w:val="21"/>
              </w:rPr>
            </w:pPr>
          </w:p>
          <w:p w14:paraId="08747970">
            <w:pPr>
              <w:spacing w:line="279" w:lineRule="auto"/>
              <w:rPr>
                <w:rFonts w:ascii="Arial"/>
                <w:sz w:val="21"/>
              </w:rPr>
            </w:pPr>
          </w:p>
          <w:p w14:paraId="4EDCDD4F">
            <w:pPr>
              <w:spacing w:line="279" w:lineRule="auto"/>
              <w:rPr>
                <w:rFonts w:ascii="Arial"/>
                <w:sz w:val="21"/>
              </w:rPr>
            </w:pPr>
          </w:p>
          <w:p w14:paraId="0D8AD5C9">
            <w:pPr>
              <w:spacing w:line="279" w:lineRule="auto"/>
              <w:rPr>
                <w:rFonts w:ascii="Arial"/>
                <w:sz w:val="21"/>
              </w:rPr>
            </w:pPr>
          </w:p>
          <w:p w14:paraId="1230A1E0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5334B24">
            <w:pPr>
              <w:spacing w:line="397" w:lineRule="auto"/>
              <w:rPr>
                <w:rFonts w:ascii="Arial"/>
                <w:sz w:val="21"/>
              </w:rPr>
            </w:pPr>
          </w:p>
          <w:p w14:paraId="482089C3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68CF932E">
            <w:pPr>
              <w:pStyle w:val="6"/>
              <w:spacing w:before="2" w:line="182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31BF9398">
            <w:pPr>
              <w:pStyle w:val="6"/>
              <w:spacing w:before="3" w:line="189" w:lineRule="auto"/>
              <w:ind w:left="49" w:right="207" w:hanging="11"/>
            </w:pPr>
            <w:r>
              <w:rPr>
                <w:spacing w:val="-5"/>
              </w:rPr>
              <w:t>（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）指定或者变相指定委托人、受托人及其工作人员的</w:t>
            </w:r>
            <w:r>
              <w:rPr>
                <w:spacing w:val="-6"/>
              </w:rPr>
              <w:t>利害关系</w:t>
            </w:r>
            <w:r>
              <w:t xml:space="preserve"> </w:t>
            </w:r>
            <w:r>
              <w:rPr>
                <w:spacing w:val="-3"/>
              </w:rPr>
              <w:t>人作为受益人的；</w:t>
            </w:r>
          </w:p>
        </w:tc>
        <w:tc>
          <w:tcPr>
            <w:tcW w:w="1098" w:type="dxa"/>
            <w:vAlign w:val="top"/>
          </w:tcPr>
          <w:p w14:paraId="6DEA0F03">
            <w:pPr>
              <w:spacing w:line="287" w:lineRule="auto"/>
              <w:rPr>
                <w:rFonts w:ascii="Arial"/>
                <w:sz w:val="21"/>
              </w:rPr>
            </w:pPr>
          </w:p>
          <w:p w14:paraId="1E942F32">
            <w:pPr>
              <w:spacing w:line="288" w:lineRule="auto"/>
              <w:rPr>
                <w:rFonts w:ascii="Arial"/>
                <w:sz w:val="21"/>
              </w:rPr>
            </w:pPr>
          </w:p>
          <w:p w14:paraId="32821305">
            <w:pPr>
              <w:pStyle w:val="6"/>
              <w:spacing w:before="120" w:line="185" w:lineRule="auto"/>
              <w:ind w:left="65" w:right="183" w:firstLine="9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3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</w:tbl>
    <w:p w14:paraId="0D01B048">
      <w:pPr>
        <w:rPr>
          <w:rFonts w:ascii="Arial"/>
          <w:sz w:val="21"/>
        </w:rPr>
      </w:pPr>
    </w:p>
    <w:p w14:paraId="5D395047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B6F3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712" w:type="dxa"/>
            <w:vAlign w:val="top"/>
          </w:tcPr>
          <w:p w14:paraId="5E103A34">
            <w:pPr>
              <w:spacing w:line="284" w:lineRule="auto"/>
              <w:rPr>
                <w:rFonts w:ascii="Arial"/>
                <w:sz w:val="21"/>
              </w:rPr>
            </w:pPr>
          </w:p>
          <w:p w14:paraId="14BAD854">
            <w:pPr>
              <w:spacing w:line="284" w:lineRule="auto"/>
              <w:rPr>
                <w:rFonts w:ascii="Arial"/>
                <w:sz w:val="21"/>
              </w:rPr>
            </w:pPr>
          </w:p>
          <w:p w14:paraId="3E4A1BC5">
            <w:pPr>
              <w:spacing w:line="284" w:lineRule="auto"/>
              <w:rPr>
                <w:rFonts w:ascii="Arial"/>
                <w:sz w:val="21"/>
              </w:rPr>
            </w:pPr>
          </w:p>
          <w:p w14:paraId="261A167B">
            <w:pPr>
              <w:spacing w:line="285" w:lineRule="auto"/>
              <w:rPr>
                <w:rFonts w:ascii="Arial"/>
                <w:sz w:val="21"/>
              </w:rPr>
            </w:pPr>
          </w:p>
          <w:p w14:paraId="6BDB0DFF">
            <w:pPr>
              <w:spacing w:line="285" w:lineRule="auto"/>
              <w:rPr>
                <w:rFonts w:ascii="Arial"/>
                <w:sz w:val="21"/>
              </w:rPr>
            </w:pPr>
          </w:p>
          <w:p w14:paraId="71BC9178">
            <w:pPr>
              <w:pStyle w:val="6"/>
              <w:spacing w:before="120" w:line="166" w:lineRule="auto"/>
              <w:ind w:left="217"/>
            </w:pPr>
            <w:r>
              <w:rPr>
                <w:spacing w:val="-16"/>
              </w:rPr>
              <w:t>49</w:t>
            </w:r>
          </w:p>
        </w:tc>
        <w:tc>
          <w:tcPr>
            <w:tcW w:w="1805" w:type="dxa"/>
            <w:vAlign w:val="top"/>
          </w:tcPr>
          <w:p w14:paraId="182A9853">
            <w:pPr>
              <w:pStyle w:val="6"/>
              <w:spacing w:before="221" w:line="184" w:lineRule="auto"/>
              <w:ind w:left="41" w:right="73" w:firstLine="1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人未按照规定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将信托事务处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理情况及财务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状况向民政部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门报告的行政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187" w:type="dxa"/>
            <w:vAlign w:val="top"/>
          </w:tcPr>
          <w:p w14:paraId="01A9BDAF">
            <w:pPr>
              <w:rPr>
                <w:rFonts w:ascii="Arial"/>
                <w:sz w:val="21"/>
              </w:rPr>
            </w:pPr>
          </w:p>
          <w:p w14:paraId="1DC7DF05">
            <w:pPr>
              <w:rPr>
                <w:rFonts w:ascii="Arial"/>
                <w:sz w:val="21"/>
              </w:rPr>
            </w:pPr>
          </w:p>
          <w:p w14:paraId="4137AD2A">
            <w:pPr>
              <w:rPr>
                <w:rFonts w:ascii="Arial"/>
                <w:sz w:val="21"/>
              </w:rPr>
            </w:pPr>
          </w:p>
          <w:p w14:paraId="2AEA64EA">
            <w:pPr>
              <w:rPr>
                <w:rFonts w:ascii="Arial"/>
                <w:sz w:val="21"/>
              </w:rPr>
            </w:pPr>
          </w:p>
          <w:p w14:paraId="1F79AC42">
            <w:pPr>
              <w:spacing w:line="241" w:lineRule="auto"/>
              <w:rPr>
                <w:rFonts w:ascii="Arial"/>
                <w:sz w:val="21"/>
              </w:rPr>
            </w:pPr>
          </w:p>
          <w:p w14:paraId="45938CEB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65D78AC">
            <w:pPr>
              <w:spacing w:line="280" w:lineRule="auto"/>
              <w:rPr>
                <w:rFonts w:ascii="Arial"/>
                <w:sz w:val="21"/>
              </w:rPr>
            </w:pPr>
          </w:p>
          <w:p w14:paraId="26EA7B7C">
            <w:pPr>
              <w:spacing w:line="280" w:lineRule="auto"/>
              <w:rPr>
                <w:rFonts w:ascii="Arial"/>
                <w:sz w:val="21"/>
              </w:rPr>
            </w:pPr>
          </w:p>
          <w:p w14:paraId="5BD74C2E">
            <w:pPr>
              <w:spacing w:line="280" w:lineRule="auto"/>
              <w:rPr>
                <w:rFonts w:ascii="Arial"/>
                <w:sz w:val="21"/>
              </w:rPr>
            </w:pPr>
          </w:p>
          <w:p w14:paraId="2E11180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F72A807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2D25D96">
            <w:pPr>
              <w:spacing w:line="255" w:lineRule="auto"/>
              <w:rPr>
                <w:rFonts w:ascii="Arial"/>
                <w:sz w:val="21"/>
              </w:rPr>
            </w:pPr>
          </w:p>
          <w:p w14:paraId="2F683A92">
            <w:pPr>
              <w:spacing w:line="255" w:lineRule="auto"/>
              <w:rPr>
                <w:rFonts w:ascii="Arial"/>
                <w:sz w:val="21"/>
              </w:rPr>
            </w:pPr>
          </w:p>
          <w:p w14:paraId="60F197B1">
            <w:pPr>
              <w:spacing w:line="255" w:lineRule="auto"/>
              <w:rPr>
                <w:rFonts w:ascii="Arial"/>
                <w:sz w:val="21"/>
              </w:rPr>
            </w:pPr>
          </w:p>
          <w:p w14:paraId="22E305F7">
            <w:pPr>
              <w:spacing w:line="255" w:lineRule="auto"/>
              <w:rPr>
                <w:rFonts w:ascii="Arial"/>
                <w:sz w:val="21"/>
              </w:rPr>
            </w:pPr>
          </w:p>
          <w:p w14:paraId="335A24C1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E897808">
            <w:pPr>
              <w:spacing w:line="285" w:lineRule="auto"/>
              <w:rPr>
                <w:rFonts w:ascii="Arial"/>
                <w:sz w:val="21"/>
              </w:rPr>
            </w:pPr>
          </w:p>
          <w:p w14:paraId="251EAB0B">
            <w:pPr>
              <w:pStyle w:val="6"/>
              <w:spacing w:before="120" w:line="19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2F32FABB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3B89A465">
            <w:pPr>
              <w:pStyle w:val="6"/>
              <w:spacing w:line="190" w:lineRule="auto"/>
              <w:ind w:left="73" w:right="211" w:hanging="35"/>
            </w:pPr>
            <w:r>
              <w:rPr>
                <w:spacing w:val="-2"/>
              </w:rPr>
              <w:t>（三）未按照规定将信托事务处理情况及财务状况向民政部门报告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的；</w:t>
            </w:r>
          </w:p>
        </w:tc>
        <w:tc>
          <w:tcPr>
            <w:tcW w:w="1098" w:type="dxa"/>
            <w:vAlign w:val="top"/>
          </w:tcPr>
          <w:p w14:paraId="1ECE33EE">
            <w:pPr>
              <w:spacing w:line="243" w:lineRule="auto"/>
              <w:rPr>
                <w:rFonts w:ascii="Arial"/>
                <w:sz w:val="21"/>
              </w:rPr>
            </w:pPr>
          </w:p>
          <w:p w14:paraId="06628E7C">
            <w:pPr>
              <w:spacing w:line="243" w:lineRule="auto"/>
              <w:rPr>
                <w:rFonts w:ascii="Arial"/>
                <w:sz w:val="21"/>
              </w:rPr>
            </w:pPr>
          </w:p>
          <w:p w14:paraId="1B6C34BD">
            <w:pPr>
              <w:pStyle w:val="6"/>
              <w:spacing w:before="120" w:line="183" w:lineRule="auto"/>
              <w:ind w:left="65" w:right="183" w:firstLine="9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3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74F22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712" w:type="dxa"/>
            <w:vAlign w:val="top"/>
          </w:tcPr>
          <w:p w14:paraId="788B1994">
            <w:pPr>
              <w:spacing w:line="241" w:lineRule="auto"/>
              <w:rPr>
                <w:rFonts w:ascii="Arial"/>
                <w:sz w:val="21"/>
              </w:rPr>
            </w:pPr>
          </w:p>
          <w:p w14:paraId="5C12DA82">
            <w:pPr>
              <w:spacing w:line="241" w:lineRule="auto"/>
              <w:rPr>
                <w:rFonts w:ascii="Arial"/>
                <w:sz w:val="21"/>
              </w:rPr>
            </w:pPr>
          </w:p>
          <w:p w14:paraId="7CFE39BD">
            <w:pPr>
              <w:spacing w:line="241" w:lineRule="auto"/>
              <w:rPr>
                <w:rFonts w:ascii="Arial"/>
                <w:sz w:val="21"/>
              </w:rPr>
            </w:pPr>
          </w:p>
          <w:p w14:paraId="4FB3F5ED">
            <w:pPr>
              <w:spacing w:line="241" w:lineRule="auto"/>
              <w:rPr>
                <w:rFonts w:ascii="Arial"/>
                <w:sz w:val="21"/>
              </w:rPr>
            </w:pPr>
          </w:p>
          <w:p w14:paraId="628FD10F">
            <w:pPr>
              <w:spacing w:line="241" w:lineRule="auto"/>
              <w:rPr>
                <w:rFonts w:ascii="Arial"/>
                <w:sz w:val="21"/>
              </w:rPr>
            </w:pPr>
          </w:p>
          <w:p w14:paraId="0FFD3B2D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50</w:t>
            </w:r>
          </w:p>
        </w:tc>
        <w:tc>
          <w:tcPr>
            <w:tcW w:w="1805" w:type="dxa"/>
            <w:vAlign w:val="top"/>
          </w:tcPr>
          <w:p w14:paraId="2577B4B3">
            <w:pPr>
              <w:pStyle w:val="6"/>
              <w:spacing w:before="211" w:line="183" w:lineRule="auto"/>
              <w:ind w:left="43" w:right="73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人违反慈善信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托的年度支出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或者管理费用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标准的行政处</w:t>
            </w:r>
            <w:r>
              <w:rPr>
                <w:spacing w:val="2"/>
              </w:rPr>
              <w:t xml:space="preserve"> </w:t>
            </w:r>
            <w:r>
              <w:t>罚</w:t>
            </w:r>
          </w:p>
        </w:tc>
        <w:tc>
          <w:tcPr>
            <w:tcW w:w="1187" w:type="dxa"/>
            <w:vAlign w:val="top"/>
          </w:tcPr>
          <w:p w14:paraId="0613B9C7">
            <w:pPr>
              <w:spacing w:line="246" w:lineRule="auto"/>
              <w:rPr>
                <w:rFonts w:ascii="Arial"/>
                <w:sz w:val="21"/>
              </w:rPr>
            </w:pPr>
          </w:p>
          <w:p w14:paraId="6CD666F4">
            <w:pPr>
              <w:spacing w:line="246" w:lineRule="auto"/>
              <w:rPr>
                <w:rFonts w:ascii="Arial"/>
                <w:sz w:val="21"/>
              </w:rPr>
            </w:pPr>
          </w:p>
          <w:p w14:paraId="769F49FD">
            <w:pPr>
              <w:spacing w:line="246" w:lineRule="auto"/>
              <w:rPr>
                <w:rFonts w:ascii="Arial"/>
                <w:sz w:val="21"/>
              </w:rPr>
            </w:pPr>
          </w:p>
          <w:p w14:paraId="5BCCEEB3">
            <w:pPr>
              <w:spacing w:line="246" w:lineRule="auto"/>
              <w:rPr>
                <w:rFonts w:ascii="Arial"/>
                <w:sz w:val="21"/>
              </w:rPr>
            </w:pPr>
          </w:p>
          <w:p w14:paraId="6049E6A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728D4E2">
            <w:pPr>
              <w:spacing w:line="311" w:lineRule="auto"/>
              <w:rPr>
                <w:rFonts w:ascii="Arial"/>
                <w:sz w:val="21"/>
              </w:rPr>
            </w:pPr>
          </w:p>
          <w:p w14:paraId="2F34C93B">
            <w:pPr>
              <w:spacing w:line="312" w:lineRule="auto"/>
              <w:rPr>
                <w:rFonts w:ascii="Arial"/>
                <w:sz w:val="21"/>
              </w:rPr>
            </w:pPr>
          </w:p>
          <w:p w14:paraId="19BD07A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0039785">
            <w:pPr>
              <w:pStyle w:val="6"/>
              <w:spacing w:before="121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7B41F55">
            <w:pPr>
              <w:spacing w:line="268" w:lineRule="auto"/>
              <w:rPr>
                <w:rFonts w:ascii="Arial"/>
                <w:sz w:val="21"/>
              </w:rPr>
            </w:pPr>
          </w:p>
          <w:p w14:paraId="76516D2D">
            <w:pPr>
              <w:spacing w:line="268" w:lineRule="auto"/>
              <w:rPr>
                <w:rFonts w:ascii="Arial"/>
                <w:sz w:val="21"/>
              </w:rPr>
            </w:pPr>
          </w:p>
          <w:p w14:paraId="773B76A7">
            <w:pPr>
              <w:spacing w:line="268" w:lineRule="auto"/>
              <w:rPr>
                <w:rFonts w:ascii="Arial"/>
                <w:sz w:val="21"/>
              </w:rPr>
            </w:pPr>
          </w:p>
          <w:p w14:paraId="261D5C32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33464CB">
            <w:pPr>
              <w:spacing w:line="267" w:lineRule="auto"/>
              <w:rPr>
                <w:rFonts w:ascii="Arial"/>
                <w:sz w:val="21"/>
              </w:rPr>
            </w:pPr>
          </w:p>
          <w:p w14:paraId="09319ABF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67880EC4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29DA96AE">
            <w:pPr>
              <w:pStyle w:val="6"/>
              <w:spacing w:before="1" w:line="195" w:lineRule="auto"/>
              <w:ind w:left="38"/>
            </w:pPr>
            <w:r>
              <w:rPr>
                <w:spacing w:val="-5"/>
              </w:rPr>
              <w:t>（ 四）违反慈善信托的年度支出或者管理费用标准的；</w:t>
            </w:r>
          </w:p>
        </w:tc>
        <w:tc>
          <w:tcPr>
            <w:tcW w:w="1098" w:type="dxa"/>
            <w:vAlign w:val="top"/>
          </w:tcPr>
          <w:p w14:paraId="0E66794F">
            <w:pPr>
              <w:spacing w:line="270" w:lineRule="auto"/>
              <w:rPr>
                <w:rFonts w:ascii="Arial"/>
                <w:sz w:val="21"/>
              </w:rPr>
            </w:pPr>
          </w:p>
          <w:p w14:paraId="79457F93">
            <w:pPr>
              <w:pStyle w:val="6"/>
              <w:spacing w:before="120" w:line="183" w:lineRule="auto"/>
              <w:ind w:left="65" w:right="183" w:firstLine="9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3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  <w:tr w14:paraId="08C09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712" w:type="dxa"/>
            <w:vAlign w:val="top"/>
          </w:tcPr>
          <w:p w14:paraId="58CEB043">
            <w:pPr>
              <w:spacing w:line="245" w:lineRule="auto"/>
              <w:rPr>
                <w:rFonts w:ascii="Arial"/>
                <w:sz w:val="21"/>
              </w:rPr>
            </w:pPr>
          </w:p>
          <w:p w14:paraId="487DB4E1">
            <w:pPr>
              <w:spacing w:line="245" w:lineRule="auto"/>
              <w:rPr>
                <w:rFonts w:ascii="Arial"/>
                <w:sz w:val="21"/>
              </w:rPr>
            </w:pPr>
          </w:p>
          <w:p w14:paraId="5A48EF15">
            <w:pPr>
              <w:spacing w:line="245" w:lineRule="auto"/>
              <w:rPr>
                <w:rFonts w:ascii="Arial"/>
                <w:sz w:val="21"/>
              </w:rPr>
            </w:pPr>
          </w:p>
          <w:p w14:paraId="1974435B">
            <w:pPr>
              <w:spacing w:line="246" w:lineRule="auto"/>
              <w:rPr>
                <w:rFonts w:ascii="Arial"/>
                <w:sz w:val="21"/>
              </w:rPr>
            </w:pPr>
          </w:p>
          <w:p w14:paraId="3F26A7B2">
            <w:pPr>
              <w:pStyle w:val="6"/>
              <w:spacing w:before="121" w:line="166" w:lineRule="auto"/>
              <w:ind w:left="219"/>
            </w:pPr>
            <w:r>
              <w:rPr>
                <w:spacing w:val="-17"/>
              </w:rPr>
              <w:t>51</w:t>
            </w:r>
          </w:p>
        </w:tc>
        <w:tc>
          <w:tcPr>
            <w:tcW w:w="1805" w:type="dxa"/>
            <w:vAlign w:val="top"/>
          </w:tcPr>
          <w:p w14:paraId="3A69B367">
            <w:pPr>
              <w:pStyle w:val="6"/>
              <w:spacing w:before="343" w:line="184" w:lineRule="auto"/>
              <w:ind w:left="43" w:right="73"/>
              <w:jc w:val="both"/>
            </w:pPr>
            <w:r>
              <w:rPr>
                <w:spacing w:val="-3"/>
              </w:rPr>
              <w:t>对慈善信托的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委托人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、受托</w:t>
            </w:r>
            <w:r>
              <w:t xml:space="preserve"> </w:t>
            </w:r>
            <w:r>
              <w:rPr>
                <w:spacing w:val="-3"/>
              </w:rPr>
              <w:t>人未依法履行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信息公开义务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4911FD5B">
            <w:pPr>
              <w:spacing w:line="253" w:lineRule="auto"/>
              <w:rPr>
                <w:rFonts w:ascii="Arial"/>
                <w:sz w:val="21"/>
              </w:rPr>
            </w:pPr>
          </w:p>
          <w:p w14:paraId="74152989">
            <w:pPr>
              <w:spacing w:line="254" w:lineRule="auto"/>
              <w:rPr>
                <w:rFonts w:ascii="Arial"/>
                <w:sz w:val="21"/>
              </w:rPr>
            </w:pPr>
          </w:p>
          <w:p w14:paraId="751FBB0A">
            <w:pPr>
              <w:spacing w:line="254" w:lineRule="auto"/>
              <w:rPr>
                <w:rFonts w:ascii="Arial"/>
                <w:sz w:val="21"/>
              </w:rPr>
            </w:pPr>
          </w:p>
          <w:p w14:paraId="7A26EF7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A9B8BDB">
            <w:pPr>
              <w:spacing w:line="400" w:lineRule="auto"/>
              <w:rPr>
                <w:rFonts w:ascii="Arial"/>
                <w:sz w:val="21"/>
              </w:rPr>
            </w:pPr>
          </w:p>
          <w:p w14:paraId="37E3ECB5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166D9C1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C07E950">
            <w:pPr>
              <w:spacing w:line="290" w:lineRule="auto"/>
              <w:rPr>
                <w:rFonts w:ascii="Arial"/>
                <w:sz w:val="21"/>
              </w:rPr>
            </w:pPr>
          </w:p>
          <w:p w14:paraId="675706C5">
            <w:pPr>
              <w:spacing w:line="290" w:lineRule="auto"/>
              <w:rPr>
                <w:rFonts w:ascii="Arial"/>
                <w:sz w:val="21"/>
              </w:rPr>
            </w:pPr>
          </w:p>
          <w:p w14:paraId="34DDE1CF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4032B7D">
            <w:pPr>
              <w:pStyle w:val="6"/>
              <w:spacing w:before="163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E490E82">
            <w:pPr>
              <w:pStyle w:val="6"/>
              <w:spacing w:before="6" w:line="179" w:lineRule="auto"/>
              <w:ind w:left="51" w:right="207" w:hanging="3"/>
            </w:pPr>
            <w:r>
              <w:rPr>
                <w:spacing w:val="-5"/>
              </w:rPr>
              <w:t>第一百一十八条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：慈善信托的委托人、受托人有下列情形之一的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由县级以上人民政府民政部门责令限期改正，予以警告，并没收违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法所得；对直接负责的主管人员和其他直接责任人员处二万元以上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二十万元以下罚款：</w:t>
            </w:r>
          </w:p>
          <w:p w14:paraId="6B6F1A80">
            <w:pPr>
              <w:pStyle w:val="6"/>
              <w:spacing w:before="1" w:line="195" w:lineRule="auto"/>
              <w:ind w:left="38"/>
            </w:pPr>
            <w:r>
              <w:rPr>
                <w:spacing w:val="-1"/>
              </w:rPr>
              <w:t>（五）未依法履行信息公开义务的。</w:t>
            </w:r>
          </w:p>
        </w:tc>
        <w:tc>
          <w:tcPr>
            <w:tcW w:w="1098" w:type="dxa"/>
            <w:vAlign w:val="top"/>
          </w:tcPr>
          <w:p w14:paraId="40107767">
            <w:pPr>
              <w:pStyle w:val="6"/>
              <w:spacing w:before="166" w:line="183" w:lineRule="auto"/>
              <w:ind w:left="65" w:right="183" w:firstLine="9"/>
            </w:pPr>
            <w:r>
              <w:rPr>
                <w:spacing w:val="-6"/>
              </w:rPr>
              <w:t>慈善信</w:t>
            </w:r>
            <w:r>
              <w:t xml:space="preserve"> </w:t>
            </w:r>
            <w:r>
              <w:rPr>
                <w:spacing w:val="-3"/>
              </w:rPr>
              <w:t>托的委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托人、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受托人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为非社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会组织</w:t>
            </w:r>
          </w:p>
        </w:tc>
      </w:tr>
    </w:tbl>
    <w:p w14:paraId="0CA6D822">
      <w:pPr>
        <w:rPr>
          <w:rFonts w:ascii="Arial"/>
          <w:sz w:val="21"/>
        </w:rPr>
      </w:pPr>
    </w:p>
    <w:p w14:paraId="209A0BF9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5580F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712" w:type="dxa"/>
            <w:vAlign w:val="top"/>
          </w:tcPr>
          <w:p w14:paraId="397DE0C3">
            <w:pPr>
              <w:spacing w:line="260" w:lineRule="auto"/>
              <w:rPr>
                <w:rFonts w:ascii="Arial"/>
                <w:sz w:val="21"/>
              </w:rPr>
            </w:pPr>
          </w:p>
          <w:p w14:paraId="08371277">
            <w:pPr>
              <w:spacing w:line="260" w:lineRule="auto"/>
              <w:rPr>
                <w:rFonts w:ascii="Arial"/>
                <w:sz w:val="21"/>
              </w:rPr>
            </w:pPr>
          </w:p>
          <w:p w14:paraId="5FC105B3">
            <w:pPr>
              <w:spacing w:line="260" w:lineRule="auto"/>
              <w:rPr>
                <w:rFonts w:ascii="Arial"/>
                <w:sz w:val="21"/>
              </w:rPr>
            </w:pPr>
          </w:p>
          <w:p w14:paraId="3F5AB886">
            <w:pPr>
              <w:spacing w:line="260" w:lineRule="auto"/>
              <w:rPr>
                <w:rFonts w:ascii="Arial"/>
                <w:sz w:val="21"/>
              </w:rPr>
            </w:pPr>
          </w:p>
          <w:p w14:paraId="7F6B05B2">
            <w:pPr>
              <w:spacing w:line="260" w:lineRule="auto"/>
              <w:rPr>
                <w:rFonts w:ascii="Arial"/>
                <w:sz w:val="21"/>
              </w:rPr>
            </w:pPr>
          </w:p>
          <w:p w14:paraId="6B529775">
            <w:pPr>
              <w:spacing w:line="261" w:lineRule="auto"/>
              <w:rPr>
                <w:rFonts w:ascii="Arial"/>
                <w:sz w:val="21"/>
              </w:rPr>
            </w:pPr>
          </w:p>
          <w:p w14:paraId="2F6D2F10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52</w:t>
            </w:r>
          </w:p>
        </w:tc>
        <w:tc>
          <w:tcPr>
            <w:tcW w:w="1805" w:type="dxa"/>
            <w:vAlign w:val="top"/>
          </w:tcPr>
          <w:p w14:paraId="2712B73A">
            <w:pPr>
              <w:spacing w:line="267" w:lineRule="auto"/>
              <w:rPr>
                <w:rFonts w:ascii="Arial"/>
                <w:sz w:val="21"/>
              </w:rPr>
            </w:pPr>
          </w:p>
          <w:p w14:paraId="6CC6A410">
            <w:pPr>
              <w:spacing w:line="268" w:lineRule="auto"/>
              <w:rPr>
                <w:rFonts w:ascii="Arial"/>
                <w:sz w:val="21"/>
              </w:rPr>
            </w:pPr>
          </w:p>
          <w:p w14:paraId="37493730">
            <w:pPr>
              <w:spacing w:line="268" w:lineRule="auto"/>
              <w:rPr>
                <w:rFonts w:ascii="Arial"/>
                <w:sz w:val="21"/>
              </w:rPr>
            </w:pPr>
          </w:p>
          <w:p w14:paraId="1CD723BC">
            <w:pPr>
              <w:spacing w:line="268" w:lineRule="auto"/>
              <w:rPr>
                <w:rFonts w:ascii="Arial"/>
                <w:sz w:val="21"/>
              </w:rPr>
            </w:pPr>
          </w:p>
          <w:p w14:paraId="7E18C21C">
            <w:pPr>
              <w:spacing w:line="268" w:lineRule="auto"/>
              <w:rPr>
                <w:rFonts w:ascii="Arial"/>
                <w:sz w:val="21"/>
              </w:rPr>
            </w:pPr>
          </w:p>
          <w:p w14:paraId="4A857AC4">
            <w:pPr>
              <w:pStyle w:val="6"/>
              <w:spacing w:before="120" w:line="190" w:lineRule="auto"/>
              <w:ind w:left="44" w:right="81" w:hanging="1"/>
            </w:pPr>
            <w:r>
              <w:rPr>
                <w:spacing w:val="-3"/>
              </w:rPr>
              <w:t>对公开募捐资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格的行政许可</w:t>
            </w:r>
          </w:p>
        </w:tc>
        <w:tc>
          <w:tcPr>
            <w:tcW w:w="1187" w:type="dxa"/>
            <w:vAlign w:val="top"/>
          </w:tcPr>
          <w:p w14:paraId="3B235C6D">
            <w:pPr>
              <w:spacing w:line="267" w:lineRule="auto"/>
              <w:rPr>
                <w:rFonts w:ascii="Arial"/>
                <w:sz w:val="21"/>
              </w:rPr>
            </w:pPr>
          </w:p>
          <w:p w14:paraId="37ACDCC3">
            <w:pPr>
              <w:spacing w:line="267" w:lineRule="auto"/>
              <w:rPr>
                <w:rFonts w:ascii="Arial"/>
                <w:sz w:val="21"/>
              </w:rPr>
            </w:pPr>
          </w:p>
          <w:p w14:paraId="5EAFB2A5">
            <w:pPr>
              <w:spacing w:line="267" w:lineRule="auto"/>
              <w:rPr>
                <w:rFonts w:ascii="Arial"/>
                <w:sz w:val="21"/>
              </w:rPr>
            </w:pPr>
          </w:p>
          <w:p w14:paraId="590135AE">
            <w:pPr>
              <w:spacing w:line="268" w:lineRule="auto"/>
              <w:rPr>
                <w:rFonts w:ascii="Arial"/>
                <w:sz w:val="21"/>
              </w:rPr>
            </w:pPr>
          </w:p>
          <w:p w14:paraId="3179A3E0">
            <w:pPr>
              <w:spacing w:line="268" w:lineRule="auto"/>
              <w:rPr>
                <w:rFonts w:ascii="Arial"/>
                <w:sz w:val="21"/>
              </w:rPr>
            </w:pPr>
          </w:p>
          <w:p w14:paraId="07AD852B">
            <w:pPr>
              <w:pStyle w:val="6"/>
              <w:spacing w:before="120" w:line="192" w:lineRule="auto"/>
              <w:ind w:left="443" w:right="162" w:hanging="26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675B95E0">
            <w:pPr>
              <w:spacing w:line="245" w:lineRule="auto"/>
              <w:rPr>
                <w:rFonts w:ascii="Arial"/>
                <w:sz w:val="21"/>
              </w:rPr>
            </w:pPr>
          </w:p>
          <w:p w14:paraId="7FF15569">
            <w:pPr>
              <w:spacing w:line="246" w:lineRule="auto"/>
              <w:rPr>
                <w:rFonts w:ascii="Arial"/>
                <w:sz w:val="21"/>
              </w:rPr>
            </w:pPr>
          </w:p>
          <w:p w14:paraId="2544A6C2">
            <w:pPr>
              <w:spacing w:line="246" w:lineRule="auto"/>
              <w:rPr>
                <w:rFonts w:ascii="Arial"/>
                <w:sz w:val="21"/>
              </w:rPr>
            </w:pPr>
          </w:p>
          <w:p w14:paraId="78B310F8">
            <w:pPr>
              <w:spacing w:line="246" w:lineRule="auto"/>
              <w:rPr>
                <w:rFonts w:ascii="Arial"/>
                <w:sz w:val="21"/>
              </w:rPr>
            </w:pPr>
          </w:p>
          <w:p w14:paraId="4230FA20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26AE2E4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8151B2E">
            <w:pPr>
              <w:spacing w:line="289" w:lineRule="auto"/>
              <w:rPr>
                <w:rFonts w:ascii="Arial"/>
                <w:sz w:val="21"/>
              </w:rPr>
            </w:pPr>
          </w:p>
          <w:p w14:paraId="002BF3E8">
            <w:pPr>
              <w:spacing w:line="290" w:lineRule="auto"/>
              <w:rPr>
                <w:rFonts w:ascii="Arial"/>
                <w:sz w:val="21"/>
              </w:rPr>
            </w:pPr>
          </w:p>
          <w:p w14:paraId="4853027E">
            <w:pPr>
              <w:spacing w:line="290" w:lineRule="auto"/>
              <w:rPr>
                <w:rFonts w:ascii="Arial"/>
                <w:sz w:val="21"/>
              </w:rPr>
            </w:pPr>
          </w:p>
          <w:p w14:paraId="4D5421B6">
            <w:pPr>
              <w:spacing w:line="290" w:lineRule="auto"/>
              <w:rPr>
                <w:rFonts w:ascii="Arial"/>
                <w:sz w:val="21"/>
              </w:rPr>
            </w:pPr>
          </w:p>
          <w:p w14:paraId="3390D72C">
            <w:pPr>
              <w:pStyle w:val="6"/>
              <w:spacing w:before="121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8C372D6">
            <w:pPr>
              <w:pStyle w:val="6"/>
              <w:spacing w:before="206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008D89DF">
            <w:pPr>
              <w:pStyle w:val="6"/>
              <w:spacing w:before="6" w:line="181" w:lineRule="auto"/>
              <w:ind w:left="46" w:right="207" w:firstLine="2"/>
            </w:pPr>
            <w:r>
              <w:rPr>
                <w:spacing w:val="-4"/>
              </w:rPr>
              <w:t>第二十二条第一款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：慈善组织开展公开募捐，应当取得公开募捐资</w:t>
            </w:r>
            <w:r>
              <w:t xml:space="preserve"> </w:t>
            </w:r>
            <w:r>
              <w:rPr>
                <w:spacing w:val="-4"/>
              </w:rPr>
              <w:t>格。依法登记满一年的慈善组织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，可以向办理其登记的民政部门申</w:t>
            </w:r>
            <w:r>
              <w:t xml:space="preserve"> </w:t>
            </w:r>
            <w:r>
              <w:rPr>
                <w:spacing w:val="-2"/>
              </w:rPr>
              <w:t>请公开募捐资格。民政部门应当自受理申请之日起二十</w:t>
            </w:r>
            <w:r>
              <w:rPr>
                <w:spacing w:val="-3"/>
              </w:rPr>
              <w:t>日内作出决</w:t>
            </w:r>
            <w:r>
              <w:t xml:space="preserve"> </w:t>
            </w:r>
            <w:r>
              <w:rPr>
                <w:spacing w:val="-2"/>
              </w:rPr>
              <w:t>定。慈善组织符合内部治理结构健全、运作规</w:t>
            </w:r>
            <w:r>
              <w:rPr>
                <w:spacing w:val="-3"/>
              </w:rPr>
              <w:t>范的条件的，发给公</w:t>
            </w:r>
            <w:r>
              <w:t xml:space="preserve"> </w:t>
            </w:r>
            <w:r>
              <w:rPr>
                <w:spacing w:val="-2"/>
              </w:rPr>
              <w:t>开募捐资格证书；不符合条件的，不发给公开募捐资格证书并书面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说明理由。</w:t>
            </w:r>
          </w:p>
          <w:p w14:paraId="5CD2D3B7">
            <w:pPr>
              <w:pStyle w:val="6"/>
              <w:spacing w:line="190" w:lineRule="auto"/>
              <w:ind w:left="83" w:right="275" w:hanging="35"/>
            </w:pPr>
            <w:r>
              <w:rPr>
                <w:spacing w:val="-4"/>
              </w:rPr>
              <w:t>第二款：其他法律、行政法规规定可以公开募捐的非营利性</w:t>
            </w:r>
            <w:r>
              <w:rPr>
                <w:spacing w:val="-5"/>
              </w:rPr>
              <w:t>组织，</w:t>
            </w:r>
            <w:r>
              <w:t xml:space="preserve"> </w:t>
            </w:r>
            <w:r>
              <w:rPr>
                <w:spacing w:val="-3"/>
              </w:rPr>
              <w:t>由县级以上人民政府民政部门直接发给公开募捐资格证书。</w:t>
            </w:r>
          </w:p>
        </w:tc>
        <w:tc>
          <w:tcPr>
            <w:tcW w:w="1098" w:type="dxa"/>
            <w:vAlign w:val="top"/>
          </w:tcPr>
          <w:p w14:paraId="2E7C2C07">
            <w:pPr>
              <w:rPr>
                <w:rFonts w:ascii="Arial"/>
                <w:sz w:val="21"/>
              </w:rPr>
            </w:pPr>
          </w:p>
        </w:tc>
      </w:tr>
      <w:tr w14:paraId="62F55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712" w:type="dxa"/>
            <w:vAlign w:val="top"/>
          </w:tcPr>
          <w:p w14:paraId="0BEBFC74">
            <w:pPr>
              <w:spacing w:line="265" w:lineRule="auto"/>
              <w:rPr>
                <w:rFonts w:ascii="Arial"/>
                <w:sz w:val="21"/>
              </w:rPr>
            </w:pPr>
          </w:p>
          <w:p w14:paraId="04B84B4C">
            <w:pPr>
              <w:spacing w:line="265" w:lineRule="auto"/>
              <w:rPr>
                <w:rFonts w:ascii="Arial"/>
                <w:sz w:val="21"/>
              </w:rPr>
            </w:pPr>
          </w:p>
          <w:p w14:paraId="271656B0">
            <w:pPr>
              <w:spacing w:line="265" w:lineRule="auto"/>
              <w:rPr>
                <w:rFonts w:ascii="Arial"/>
                <w:sz w:val="21"/>
              </w:rPr>
            </w:pPr>
          </w:p>
          <w:p w14:paraId="402FC79D">
            <w:pPr>
              <w:spacing w:line="266" w:lineRule="auto"/>
              <w:rPr>
                <w:rFonts w:ascii="Arial"/>
                <w:sz w:val="21"/>
              </w:rPr>
            </w:pPr>
          </w:p>
          <w:p w14:paraId="2099B7AD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53</w:t>
            </w:r>
          </w:p>
        </w:tc>
        <w:tc>
          <w:tcPr>
            <w:tcW w:w="1805" w:type="dxa"/>
            <w:vAlign w:val="top"/>
          </w:tcPr>
          <w:p w14:paraId="66F4CAC7">
            <w:pPr>
              <w:spacing w:line="273" w:lineRule="auto"/>
              <w:rPr>
                <w:rFonts w:ascii="Arial"/>
                <w:sz w:val="21"/>
              </w:rPr>
            </w:pPr>
          </w:p>
          <w:p w14:paraId="63BE7E28">
            <w:pPr>
              <w:spacing w:line="273" w:lineRule="auto"/>
              <w:rPr>
                <w:rFonts w:ascii="Arial"/>
                <w:sz w:val="21"/>
              </w:rPr>
            </w:pPr>
          </w:p>
          <w:p w14:paraId="3A1D2846">
            <w:pPr>
              <w:spacing w:line="274" w:lineRule="auto"/>
              <w:rPr>
                <w:rFonts w:ascii="Arial"/>
                <w:sz w:val="21"/>
              </w:rPr>
            </w:pPr>
          </w:p>
          <w:p w14:paraId="73C952FB">
            <w:pPr>
              <w:pStyle w:val="6"/>
              <w:spacing w:before="120" w:line="195" w:lineRule="auto"/>
              <w:ind w:left="43" w:right="81" w:firstLine="7"/>
            </w:pPr>
            <w:r>
              <w:rPr>
                <w:spacing w:val="-4"/>
              </w:rPr>
              <w:t>慈善组织年度</w:t>
            </w:r>
            <w:r>
              <w:t xml:space="preserve"> </w:t>
            </w:r>
            <w:r>
              <w:rPr>
                <w:spacing w:val="-3"/>
              </w:rPr>
              <w:t>监督检查</w:t>
            </w:r>
          </w:p>
        </w:tc>
        <w:tc>
          <w:tcPr>
            <w:tcW w:w="1187" w:type="dxa"/>
            <w:vAlign w:val="top"/>
          </w:tcPr>
          <w:p w14:paraId="72AAF931">
            <w:pPr>
              <w:spacing w:line="273" w:lineRule="auto"/>
              <w:rPr>
                <w:rFonts w:ascii="Arial"/>
                <w:sz w:val="21"/>
              </w:rPr>
            </w:pPr>
          </w:p>
          <w:p w14:paraId="3492E957">
            <w:pPr>
              <w:spacing w:line="273" w:lineRule="auto"/>
              <w:rPr>
                <w:rFonts w:ascii="Arial"/>
                <w:sz w:val="21"/>
              </w:rPr>
            </w:pPr>
          </w:p>
          <w:p w14:paraId="7FA871B8">
            <w:pPr>
              <w:spacing w:line="274" w:lineRule="auto"/>
              <w:rPr>
                <w:rFonts w:ascii="Arial"/>
                <w:sz w:val="21"/>
              </w:rPr>
            </w:pPr>
          </w:p>
          <w:p w14:paraId="23BA2813">
            <w:pPr>
              <w:pStyle w:val="6"/>
              <w:spacing w:before="120" w:line="198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0E6DFB25">
            <w:pPr>
              <w:spacing w:line="463" w:lineRule="auto"/>
              <w:rPr>
                <w:rFonts w:ascii="Arial"/>
                <w:sz w:val="21"/>
              </w:rPr>
            </w:pPr>
          </w:p>
          <w:p w14:paraId="64E21C8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9CB0BE4">
            <w:pPr>
              <w:pStyle w:val="6"/>
              <w:spacing w:before="121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6BF0C2E">
            <w:pPr>
              <w:spacing w:line="321" w:lineRule="auto"/>
              <w:rPr>
                <w:rFonts w:ascii="Arial"/>
                <w:sz w:val="21"/>
              </w:rPr>
            </w:pPr>
          </w:p>
          <w:p w14:paraId="42E6EF80">
            <w:pPr>
              <w:spacing w:line="321" w:lineRule="auto"/>
              <w:rPr>
                <w:rFonts w:ascii="Arial"/>
                <w:sz w:val="21"/>
              </w:rPr>
            </w:pPr>
          </w:p>
          <w:p w14:paraId="61935F86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26E73E7">
            <w:pPr>
              <w:spacing w:line="282" w:lineRule="auto"/>
              <w:rPr>
                <w:rFonts w:ascii="Arial"/>
                <w:sz w:val="21"/>
              </w:rPr>
            </w:pPr>
          </w:p>
          <w:p w14:paraId="03E9E6CE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33DBE917">
            <w:pPr>
              <w:pStyle w:val="6"/>
              <w:spacing w:before="2" w:line="187" w:lineRule="auto"/>
              <w:ind w:left="49" w:right="207" w:hanging="1"/>
            </w:pPr>
            <w:r>
              <w:rPr>
                <w:spacing w:val="-4"/>
              </w:rPr>
              <w:t>第十三条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：慈善组织应当每年向办理其登记的民政部门报送年度工</w:t>
            </w:r>
            <w:r>
              <w:t xml:space="preserve"> </w:t>
            </w:r>
            <w:r>
              <w:rPr>
                <w:spacing w:val="-2"/>
              </w:rPr>
              <w:t>作报告和财务会计报告。报告应当包括年度开展募捐和接受捐赠、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慈善财产的管理使用、慈善项目实施、募捐成本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4"/>
              </w:rPr>
              <w:t>慈善组织工作人</w:t>
            </w:r>
            <w:r>
              <w:t xml:space="preserve"> </w:t>
            </w:r>
            <w:r>
              <w:rPr>
                <w:spacing w:val="-2"/>
              </w:rPr>
              <w:t>员工资福利以及与境外组织或者个人开展合作等情</w:t>
            </w:r>
            <w:r>
              <w:rPr>
                <w:spacing w:val="-3"/>
              </w:rPr>
              <w:t>况。</w:t>
            </w:r>
          </w:p>
        </w:tc>
        <w:tc>
          <w:tcPr>
            <w:tcW w:w="1098" w:type="dxa"/>
            <w:vAlign w:val="top"/>
          </w:tcPr>
          <w:p w14:paraId="60B43BFD">
            <w:pPr>
              <w:rPr>
                <w:rFonts w:ascii="Arial"/>
                <w:sz w:val="21"/>
              </w:rPr>
            </w:pPr>
          </w:p>
        </w:tc>
      </w:tr>
      <w:tr w14:paraId="3C48B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712" w:type="dxa"/>
            <w:vAlign w:val="top"/>
          </w:tcPr>
          <w:p w14:paraId="09E4F64B">
            <w:pPr>
              <w:spacing w:line="263" w:lineRule="auto"/>
              <w:rPr>
                <w:rFonts w:ascii="Arial"/>
                <w:sz w:val="21"/>
              </w:rPr>
            </w:pPr>
          </w:p>
          <w:p w14:paraId="5E0B13F4">
            <w:pPr>
              <w:spacing w:line="263" w:lineRule="auto"/>
              <w:rPr>
                <w:rFonts w:ascii="Arial"/>
                <w:sz w:val="21"/>
              </w:rPr>
            </w:pPr>
          </w:p>
          <w:p w14:paraId="26964D52">
            <w:pPr>
              <w:spacing w:line="263" w:lineRule="auto"/>
              <w:rPr>
                <w:rFonts w:ascii="Arial"/>
                <w:sz w:val="21"/>
              </w:rPr>
            </w:pPr>
          </w:p>
          <w:p w14:paraId="279F732B">
            <w:pPr>
              <w:spacing w:line="263" w:lineRule="auto"/>
              <w:rPr>
                <w:rFonts w:ascii="Arial"/>
                <w:sz w:val="21"/>
              </w:rPr>
            </w:pPr>
          </w:p>
          <w:p w14:paraId="5D988388">
            <w:pPr>
              <w:spacing w:line="264" w:lineRule="auto"/>
              <w:rPr>
                <w:rFonts w:ascii="Arial"/>
                <w:sz w:val="21"/>
              </w:rPr>
            </w:pPr>
          </w:p>
          <w:p w14:paraId="1C575A1E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54</w:t>
            </w:r>
          </w:p>
        </w:tc>
        <w:tc>
          <w:tcPr>
            <w:tcW w:w="1805" w:type="dxa"/>
            <w:vAlign w:val="top"/>
          </w:tcPr>
          <w:p w14:paraId="17EAB514">
            <w:pPr>
              <w:spacing w:line="254" w:lineRule="auto"/>
              <w:rPr>
                <w:rFonts w:ascii="Arial"/>
                <w:sz w:val="21"/>
              </w:rPr>
            </w:pPr>
          </w:p>
          <w:p w14:paraId="50B8D1F2">
            <w:pPr>
              <w:spacing w:line="254" w:lineRule="auto"/>
              <w:rPr>
                <w:rFonts w:ascii="Arial"/>
                <w:sz w:val="21"/>
              </w:rPr>
            </w:pPr>
          </w:p>
          <w:p w14:paraId="5187C861">
            <w:pPr>
              <w:spacing w:line="254" w:lineRule="auto"/>
              <w:rPr>
                <w:rFonts w:ascii="Arial"/>
                <w:sz w:val="21"/>
              </w:rPr>
            </w:pPr>
          </w:p>
          <w:p w14:paraId="3AA72415">
            <w:pPr>
              <w:spacing w:line="255" w:lineRule="auto"/>
              <w:rPr>
                <w:rFonts w:ascii="Arial"/>
                <w:sz w:val="21"/>
              </w:rPr>
            </w:pPr>
          </w:p>
          <w:p w14:paraId="78DC4D8B">
            <w:pPr>
              <w:spacing w:line="255" w:lineRule="auto"/>
              <w:rPr>
                <w:rFonts w:ascii="Arial"/>
                <w:sz w:val="21"/>
              </w:rPr>
            </w:pPr>
          </w:p>
          <w:p w14:paraId="56831137">
            <w:pPr>
              <w:pStyle w:val="6"/>
              <w:spacing w:before="120" w:line="201" w:lineRule="auto"/>
              <w:ind w:left="50"/>
            </w:pPr>
            <w:r>
              <w:rPr>
                <w:spacing w:val="-4"/>
              </w:rPr>
              <w:t>慈善组织认定</w:t>
            </w:r>
          </w:p>
        </w:tc>
        <w:tc>
          <w:tcPr>
            <w:tcW w:w="1187" w:type="dxa"/>
            <w:vAlign w:val="top"/>
          </w:tcPr>
          <w:p w14:paraId="3E244247">
            <w:pPr>
              <w:spacing w:line="273" w:lineRule="auto"/>
              <w:rPr>
                <w:rFonts w:ascii="Arial"/>
                <w:sz w:val="21"/>
              </w:rPr>
            </w:pPr>
          </w:p>
          <w:p w14:paraId="462EF748">
            <w:pPr>
              <w:spacing w:line="273" w:lineRule="auto"/>
              <w:rPr>
                <w:rFonts w:ascii="Arial"/>
                <w:sz w:val="21"/>
              </w:rPr>
            </w:pPr>
          </w:p>
          <w:p w14:paraId="39F408CC">
            <w:pPr>
              <w:spacing w:line="274" w:lineRule="auto"/>
              <w:rPr>
                <w:rFonts w:ascii="Arial"/>
                <w:sz w:val="21"/>
              </w:rPr>
            </w:pPr>
          </w:p>
          <w:p w14:paraId="7AB926C4">
            <w:pPr>
              <w:spacing w:line="274" w:lineRule="auto"/>
              <w:rPr>
                <w:rFonts w:ascii="Arial"/>
                <w:sz w:val="21"/>
              </w:rPr>
            </w:pPr>
          </w:p>
          <w:p w14:paraId="3C20D247">
            <w:pPr>
              <w:pStyle w:val="6"/>
              <w:spacing w:before="120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7A070CC5">
            <w:pPr>
              <w:spacing w:line="245" w:lineRule="auto"/>
              <w:rPr>
                <w:rFonts w:ascii="Arial"/>
                <w:sz w:val="21"/>
              </w:rPr>
            </w:pPr>
          </w:p>
          <w:p w14:paraId="2004D1DB">
            <w:pPr>
              <w:spacing w:line="245" w:lineRule="auto"/>
              <w:rPr>
                <w:rFonts w:ascii="Arial"/>
                <w:sz w:val="21"/>
              </w:rPr>
            </w:pPr>
          </w:p>
          <w:p w14:paraId="1FAAAE47">
            <w:pPr>
              <w:spacing w:line="245" w:lineRule="auto"/>
              <w:rPr>
                <w:rFonts w:ascii="Arial"/>
                <w:sz w:val="21"/>
              </w:rPr>
            </w:pPr>
          </w:p>
          <w:p w14:paraId="3DA8199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046FA9D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3F0E10F">
            <w:pPr>
              <w:spacing w:line="305" w:lineRule="auto"/>
              <w:rPr>
                <w:rFonts w:ascii="Arial"/>
                <w:sz w:val="21"/>
              </w:rPr>
            </w:pPr>
          </w:p>
          <w:p w14:paraId="272BF288">
            <w:pPr>
              <w:spacing w:line="305" w:lineRule="auto"/>
              <w:rPr>
                <w:rFonts w:ascii="Arial"/>
                <w:sz w:val="21"/>
              </w:rPr>
            </w:pPr>
          </w:p>
          <w:p w14:paraId="505415F9">
            <w:pPr>
              <w:spacing w:line="305" w:lineRule="auto"/>
              <w:rPr>
                <w:rFonts w:ascii="Arial"/>
                <w:sz w:val="21"/>
              </w:rPr>
            </w:pPr>
          </w:p>
          <w:p w14:paraId="26CBD8C7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8E0E284">
            <w:pPr>
              <w:pStyle w:val="6"/>
              <w:spacing w:before="14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28D898CD">
            <w:pPr>
              <w:pStyle w:val="6"/>
              <w:spacing w:before="8" w:line="179" w:lineRule="auto"/>
              <w:ind w:left="49" w:right="211" w:hanging="1"/>
            </w:pPr>
            <w:r>
              <w:rPr>
                <w:spacing w:val="-4"/>
              </w:rPr>
              <w:t>第十条第二款：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已经设立的基金会、社会团体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5"/>
              </w:rPr>
              <w:t>社会服务机构等非</w:t>
            </w:r>
            <w:r>
              <w:t xml:space="preserve"> </w:t>
            </w:r>
            <w:r>
              <w:rPr>
                <w:spacing w:val="-4"/>
              </w:rPr>
              <w:t>营利性组织，可以向办理其登记的民政部门申请认定为慈善组织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民政部门应当自受理申请之日起二十日内作出决定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。符合</w:t>
            </w:r>
            <w:r>
              <w:rPr>
                <w:spacing w:val="-4"/>
              </w:rPr>
              <w:t>慈善组织</w:t>
            </w:r>
            <w:r>
              <w:t xml:space="preserve"> </w:t>
            </w:r>
            <w:r>
              <w:rPr>
                <w:spacing w:val="-4"/>
              </w:rPr>
              <w:t>条件的，予以认定并向社会公告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；不符合慈善组织条件的，不予认</w:t>
            </w:r>
            <w:r>
              <w:t xml:space="preserve"> </w:t>
            </w:r>
            <w:r>
              <w:rPr>
                <w:spacing w:val="-3"/>
              </w:rPr>
              <w:t>定并书面说明理由。</w:t>
            </w:r>
          </w:p>
          <w:p w14:paraId="21F2FDD2">
            <w:pPr>
              <w:pStyle w:val="6"/>
              <w:spacing w:before="3" w:line="189" w:lineRule="auto"/>
              <w:ind w:left="51" w:right="211" w:hanging="3"/>
            </w:pPr>
            <w:r>
              <w:rPr>
                <w:spacing w:val="-4"/>
              </w:rPr>
              <w:t>第三款：有特殊情况需要延长登记或者认定期限的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，报经国务院民</w:t>
            </w:r>
            <w:r>
              <w:t xml:space="preserve"> </w:t>
            </w:r>
            <w:r>
              <w:rPr>
                <w:spacing w:val="-2"/>
              </w:rPr>
              <w:t>政部门批准，可以适当延长，但延长的期限不得超过六十日。</w:t>
            </w:r>
          </w:p>
        </w:tc>
        <w:tc>
          <w:tcPr>
            <w:tcW w:w="1098" w:type="dxa"/>
            <w:vAlign w:val="top"/>
          </w:tcPr>
          <w:p w14:paraId="1E28BB70">
            <w:pPr>
              <w:rPr>
                <w:rFonts w:ascii="Arial"/>
                <w:sz w:val="21"/>
              </w:rPr>
            </w:pPr>
          </w:p>
        </w:tc>
      </w:tr>
    </w:tbl>
    <w:p w14:paraId="51BCA212">
      <w:pPr>
        <w:rPr>
          <w:rFonts w:ascii="Arial"/>
          <w:sz w:val="21"/>
        </w:rPr>
      </w:pPr>
    </w:p>
    <w:p w14:paraId="6D575EA4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E4E7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712" w:type="dxa"/>
            <w:vAlign w:val="top"/>
          </w:tcPr>
          <w:p w14:paraId="1D9DB09A">
            <w:pPr>
              <w:spacing w:line="277" w:lineRule="auto"/>
              <w:rPr>
                <w:rFonts w:ascii="Arial"/>
                <w:sz w:val="21"/>
              </w:rPr>
            </w:pPr>
          </w:p>
          <w:p w14:paraId="073927CB">
            <w:pPr>
              <w:spacing w:line="277" w:lineRule="auto"/>
              <w:rPr>
                <w:rFonts w:ascii="Arial"/>
                <w:sz w:val="21"/>
              </w:rPr>
            </w:pPr>
          </w:p>
          <w:p w14:paraId="3E455A70">
            <w:pPr>
              <w:spacing w:line="277" w:lineRule="auto"/>
              <w:rPr>
                <w:rFonts w:ascii="Arial"/>
                <w:sz w:val="21"/>
              </w:rPr>
            </w:pPr>
          </w:p>
          <w:p w14:paraId="3CB56643">
            <w:pPr>
              <w:pStyle w:val="6"/>
              <w:spacing w:before="120" w:line="163" w:lineRule="auto"/>
              <w:ind w:left="219"/>
            </w:pPr>
            <w:r>
              <w:rPr>
                <w:spacing w:val="-17"/>
              </w:rPr>
              <w:t>55</w:t>
            </w:r>
          </w:p>
        </w:tc>
        <w:tc>
          <w:tcPr>
            <w:tcW w:w="1805" w:type="dxa"/>
            <w:vAlign w:val="top"/>
          </w:tcPr>
          <w:p w14:paraId="039AA24A">
            <w:pPr>
              <w:spacing w:line="260" w:lineRule="auto"/>
              <w:rPr>
                <w:rFonts w:ascii="Arial"/>
                <w:sz w:val="21"/>
              </w:rPr>
            </w:pPr>
          </w:p>
          <w:p w14:paraId="6CD9B99B">
            <w:pPr>
              <w:spacing w:line="260" w:lineRule="auto"/>
              <w:rPr>
                <w:rFonts w:ascii="Arial"/>
                <w:sz w:val="21"/>
              </w:rPr>
            </w:pPr>
          </w:p>
          <w:p w14:paraId="24EF516F">
            <w:pPr>
              <w:spacing w:line="261" w:lineRule="auto"/>
              <w:rPr>
                <w:rFonts w:ascii="Arial"/>
                <w:sz w:val="21"/>
              </w:rPr>
            </w:pPr>
          </w:p>
          <w:p w14:paraId="4073F26D">
            <w:pPr>
              <w:pStyle w:val="6"/>
              <w:spacing w:before="120" w:line="201" w:lineRule="auto"/>
              <w:ind w:left="50"/>
            </w:pPr>
            <w:r>
              <w:rPr>
                <w:spacing w:val="-5"/>
              </w:rPr>
              <w:t>慈善表彰</w:t>
            </w:r>
          </w:p>
        </w:tc>
        <w:tc>
          <w:tcPr>
            <w:tcW w:w="1187" w:type="dxa"/>
            <w:vAlign w:val="top"/>
          </w:tcPr>
          <w:p w14:paraId="4A2A03F5">
            <w:pPr>
              <w:spacing w:line="302" w:lineRule="auto"/>
              <w:rPr>
                <w:rFonts w:ascii="Arial"/>
                <w:sz w:val="21"/>
              </w:rPr>
            </w:pPr>
          </w:p>
          <w:p w14:paraId="16593C22">
            <w:pPr>
              <w:spacing w:line="303" w:lineRule="auto"/>
              <w:rPr>
                <w:rFonts w:ascii="Arial"/>
                <w:sz w:val="21"/>
              </w:rPr>
            </w:pPr>
          </w:p>
          <w:p w14:paraId="36341D25">
            <w:pPr>
              <w:pStyle w:val="6"/>
              <w:spacing w:before="120" w:line="190" w:lineRule="auto"/>
              <w:ind w:left="436" w:right="162" w:hanging="258"/>
            </w:pPr>
            <w:r>
              <w:rPr>
                <w:spacing w:val="-3"/>
              </w:rPr>
              <w:t>行政奖</w:t>
            </w:r>
            <w:r>
              <w:t xml:space="preserve"> 励</w:t>
            </w:r>
          </w:p>
        </w:tc>
        <w:tc>
          <w:tcPr>
            <w:tcW w:w="1173" w:type="dxa"/>
            <w:vAlign w:val="top"/>
          </w:tcPr>
          <w:p w14:paraId="725C4815">
            <w:pPr>
              <w:spacing w:line="248" w:lineRule="auto"/>
              <w:rPr>
                <w:rFonts w:ascii="Arial"/>
                <w:sz w:val="21"/>
              </w:rPr>
            </w:pPr>
          </w:p>
          <w:p w14:paraId="6668EDF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DF5561C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035ECAB">
            <w:pPr>
              <w:spacing w:line="426" w:lineRule="auto"/>
              <w:rPr>
                <w:rFonts w:ascii="Arial"/>
                <w:sz w:val="21"/>
              </w:rPr>
            </w:pPr>
          </w:p>
          <w:p w14:paraId="371C5B84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91BCBC9">
            <w:pPr>
              <w:spacing w:line="245" w:lineRule="auto"/>
              <w:rPr>
                <w:rFonts w:ascii="Arial"/>
                <w:sz w:val="21"/>
              </w:rPr>
            </w:pPr>
          </w:p>
          <w:p w14:paraId="477E61A1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12070F26">
            <w:pPr>
              <w:pStyle w:val="6"/>
              <w:spacing w:line="190" w:lineRule="auto"/>
              <w:ind w:left="50" w:right="225" w:hanging="2"/>
              <w:jc w:val="both"/>
            </w:pPr>
            <w:r>
              <w:rPr>
                <w:spacing w:val="-4"/>
              </w:rPr>
              <w:t>第一百条：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国家建立慈善表彰制度，对在慈善事业发展中做出突出</w:t>
            </w:r>
            <w:r>
              <w:t xml:space="preserve"> </w:t>
            </w:r>
            <w:r>
              <w:rPr>
                <w:spacing w:val="-5"/>
              </w:rPr>
              <w:t>贡献的自然人、法人和非法人组织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，由县级以上人民政府或者有关</w:t>
            </w:r>
            <w:r>
              <w:t xml:space="preserve"> </w:t>
            </w:r>
            <w:r>
              <w:rPr>
                <w:spacing w:val="-3"/>
              </w:rPr>
              <w:t>部门予以表彰。</w:t>
            </w:r>
          </w:p>
        </w:tc>
        <w:tc>
          <w:tcPr>
            <w:tcW w:w="1098" w:type="dxa"/>
            <w:vAlign w:val="top"/>
          </w:tcPr>
          <w:p w14:paraId="189AB946">
            <w:pPr>
              <w:rPr>
                <w:rFonts w:ascii="Arial"/>
                <w:sz w:val="21"/>
              </w:rPr>
            </w:pPr>
          </w:p>
        </w:tc>
      </w:tr>
      <w:tr w14:paraId="2F94A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712" w:type="dxa"/>
            <w:vAlign w:val="top"/>
          </w:tcPr>
          <w:p w14:paraId="271619C6">
            <w:pPr>
              <w:spacing w:line="292" w:lineRule="auto"/>
              <w:rPr>
                <w:rFonts w:ascii="Arial"/>
                <w:sz w:val="21"/>
              </w:rPr>
            </w:pPr>
          </w:p>
          <w:p w14:paraId="0ED390C7">
            <w:pPr>
              <w:spacing w:line="293" w:lineRule="auto"/>
              <w:rPr>
                <w:rFonts w:ascii="Arial"/>
                <w:sz w:val="21"/>
              </w:rPr>
            </w:pPr>
          </w:p>
          <w:p w14:paraId="16C903CE">
            <w:pPr>
              <w:spacing w:line="293" w:lineRule="auto"/>
              <w:rPr>
                <w:rFonts w:ascii="Arial"/>
                <w:sz w:val="21"/>
              </w:rPr>
            </w:pPr>
          </w:p>
          <w:p w14:paraId="06811903">
            <w:pPr>
              <w:pStyle w:val="6"/>
              <w:spacing w:before="120" w:line="166" w:lineRule="auto"/>
              <w:ind w:left="219"/>
            </w:pPr>
            <w:r>
              <w:rPr>
                <w:spacing w:val="-17"/>
              </w:rPr>
              <w:t>56</w:t>
            </w:r>
          </w:p>
        </w:tc>
        <w:tc>
          <w:tcPr>
            <w:tcW w:w="1805" w:type="dxa"/>
            <w:vAlign w:val="top"/>
          </w:tcPr>
          <w:p w14:paraId="0FA888FC">
            <w:pPr>
              <w:spacing w:line="328" w:lineRule="auto"/>
              <w:rPr>
                <w:rFonts w:ascii="Arial"/>
                <w:sz w:val="21"/>
              </w:rPr>
            </w:pPr>
          </w:p>
          <w:p w14:paraId="257B4DD7">
            <w:pPr>
              <w:spacing w:line="329" w:lineRule="auto"/>
              <w:rPr>
                <w:rFonts w:ascii="Arial"/>
                <w:sz w:val="21"/>
              </w:rPr>
            </w:pPr>
          </w:p>
          <w:p w14:paraId="4044C9D5">
            <w:pPr>
              <w:pStyle w:val="6"/>
              <w:spacing w:before="120" w:line="195" w:lineRule="auto"/>
              <w:ind w:left="41" w:right="81" w:firstLine="8"/>
            </w:pPr>
            <w:r>
              <w:rPr>
                <w:spacing w:val="-4"/>
              </w:rPr>
              <w:t>慈善组织公开</w:t>
            </w:r>
            <w:r>
              <w:t xml:space="preserve"> </w:t>
            </w:r>
            <w:r>
              <w:rPr>
                <w:spacing w:val="-2"/>
              </w:rPr>
              <w:t>募捐备案</w:t>
            </w:r>
          </w:p>
        </w:tc>
        <w:tc>
          <w:tcPr>
            <w:tcW w:w="1187" w:type="dxa"/>
            <w:vAlign w:val="top"/>
          </w:tcPr>
          <w:p w14:paraId="70C23BEA">
            <w:pPr>
              <w:spacing w:line="328" w:lineRule="auto"/>
              <w:rPr>
                <w:rFonts w:ascii="Arial"/>
                <w:sz w:val="21"/>
              </w:rPr>
            </w:pPr>
          </w:p>
          <w:p w14:paraId="52124B34">
            <w:pPr>
              <w:spacing w:line="329" w:lineRule="auto"/>
              <w:rPr>
                <w:rFonts w:ascii="Arial"/>
                <w:sz w:val="21"/>
              </w:rPr>
            </w:pPr>
          </w:p>
          <w:p w14:paraId="4F153818">
            <w:pPr>
              <w:pStyle w:val="6"/>
              <w:spacing w:before="120" w:line="195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278FCC88">
            <w:pPr>
              <w:spacing w:line="300" w:lineRule="auto"/>
              <w:rPr>
                <w:rFonts w:ascii="Arial"/>
                <w:sz w:val="21"/>
              </w:rPr>
            </w:pPr>
          </w:p>
          <w:p w14:paraId="74803C8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B038A78">
            <w:pPr>
              <w:pStyle w:val="6"/>
              <w:spacing w:before="121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C1D81FE">
            <w:pPr>
              <w:spacing w:line="479" w:lineRule="auto"/>
              <w:rPr>
                <w:rFonts w:ascii="Arial"/>
                <w:sz w:val="21"/>
              </w:rPr>
            </w:pPr>
          </w:p>
          <w:p w14:paraId="20CA3393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5B36421">
            <w:pPr>
              <w:pStyle w:val="6"/>
              <w:spacing w:before="59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66C49313">
            <w:pPr>
              <w:pStyle w:val="6"/>
              <w:spacing w:line="181" w:lineRule="auto"/>
              <w:ind w:left="50" w:right="209" w:hanging="2"/>
            </w:pPr>
            <w:r>
              <w:rPr>
                <w:spacing w:val="-4"/>
              </w:rPr>
              <w:t>第二十三条第二款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：慈善组织采取前款第一项、第二项规定的方式</w:t>
            </w:r>
            <w:r>
              <w:t xml:space="preserve"> </w:t>
            </w:r>
            <w:r>
              <w:rPr>
                <w:spacing w:val="-4"/>
              </w:rPr>
              <w:t>开展公开募捐的，应当在办理其登记的民政部门管辖区域内进行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确有必要在办理其登记的民政部门管辖区域外进行的，应当报其开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展募捐活动所在地的县级以上人民政府民政部门备案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。</w:t>
            </w:r>
            <w:r>
              <w:rPr>
                <w:spacing w:val="-4"/>
              </w:rPr>
              <w:t>捐赠人的捐</w:t>
            </w:r>
            <w:r>
              <w:t xml:space="preserve"> </w:t>
            </w:r>
            <w:r>
              <w:rPr>
                <w:spacing w:val="-3"/>
              </w:rPr>
              <w:t>赠行为不受地域限制。</w:t>
            </w:r>
          </w:p>
        </w:tc>
        <w:tc>
          <w:tcPr>
            <w:tcW w:w="1098" w:type="dxa"/>
            <w:vAlign w:val="top"/>
          </w:tcPr>
          <w:p w14:paraId="5B75B018">
            <w:pPr>
              <w:rPr>
                <w:rFonts w:ascii="Arial"/>
                <w:sz w:val="21"/>
              </w:rPr>
            </w:pPr>
          </w:p>
        </w:tc>
      </w:tr>
      <w:tr w14:paraId="5DA7E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712" w:type="dxa"/>
            <w:vAlign w:val="top"/>
          </w:tcPr>
          <w:p w14:paraId="24F8797E">
            <w:pPr>
              <w:spacing w:line="246" w:lineRule="auto"/>
              <w:rPr>
                <w:rFonts w:ascii="Arial"/>
                <w:sz w:val="21"/>
              </w:rPr>
            </w:pPr>
          </w:p>
          <w:p w14:paraId="4832A6B0">
            <w:pPr>
              <w:spacing w:line="246" w:lineRule="auto"/>
              <w:rPr>
                <w:rFonts w:ascii="Arial"/>
                <w:sz w:val="21"/>
              </w:rPr>
            </w:pPr>
          </w:p>
          <w:p w14:paraId="679751DD">
            <w:pPr>
              <w:spacing w:line="247" w:lineRule="auto"/>
              <w:rPr>
                <w:rFonts w:ascii="Arial"/>
                <w:sz w:val="21"/>
              </w:rPr>
            </w:pPr>
          </w:p>
          <w:p w14:paraId="4C96585E">
            <w:pPr>
              <w:spacing w:line="247" w:lineRule="auto"/>
              <w:rPr>
                <w:rFonts w:ascii="Arial"/>
                <w:sz w:val="21"/>
              </w:rPr>
            </w:pPr>
          </w:p>
          <w:p w14:paraId="71AB6D8F">
            <w:pPr>
              <w:pStyle w:val="6"/>
              <w:spacing w:before="120" w:line="164" w:lineRule="auto"/>
              <w:ind w:left="219"/>
            </w:pPr>
            <w:r>
              <w:rPr>
                <w:spacing w:val="-17"/>
              </w:rPr>
              <w:t>57</w:t>
            </w:r>
          </w:p>
        </w:tc>
        <w:tc>
          <w:tcPr>
            <w:tcW w:w="1805" w:type="dxa"/>
            <w:vAlign w:val="top"/>
          </w:tcPr>
          <w:p w14:paraId="3E9DAB41">
            <w:pPr>
              <w:spacing w:line="312" w:lineRule="auto"/>
              <w:rPr>
                <w:rFonts w:ascii="Arial"/>
                <w:sz w:val="21"/>
              </w:rPr>
            </w:pPr>
          </w:p>
          <w:p w14:paraId="712C158D">
            <w:pPr>
              <w:spacing w:line="312" w:lineRule="auto"/>
              <w:rPr>
                <w:rFonts w:ascii="Arial"/>
                <w:sz w:val="21"/>
              </w:rPr>
            </w:pPr>
          </w:p>
          <w:p w14:paraId="30B513F8">
            <w:pPr>
              <w:spacing w:line="312" w:lineRule="auto"/>
              <w:rPr>
                <w:rFonts w:ascii="Arial"/>
                <w:sz w:val="21"/>
              </w:rPr>
            </w:pPr>
          </w:p>
          <w:p w14:paraId="49A80D39">
            <w:pPr>
              <w:pStyle w:val="6"/>
              <w:spacing w:before="120" w:line="201" w:lineRule="auto"/>
              <w:ind w:left="41"/>
            </w:pPr>
            <w:r>
              <w:rPr>
                <w:spacing w:val="-2"/>
              </w:rPr>
              <w:t>募捐方案备案</w:t>
            </w:r>
          </w:p>
        </w:tc>
        <w:tc>
          <w:tcPr>
            <w:tcW w:w="1187" w:type="dxa"/>
            <w:vAlign w:val="top"/>
          </w:tcPr>
          <w:p w14:paraId="3BDAA507">
            <w:pPr>
              <w:spacing w:line="253" w:lineRule="auto"/>
              <w:rPr>
                <w:rFonts w:ascii="Arial"/>
                <w:sz w:val="21"/>
              </w:rPr>
            </w:pPr>
          </w:p>
          <w:p w14:paraId="30E05778">
            <w:pPr>
              <w:spacing w:line="253" w:lineRule="auto"/>
              <w:rPr>
                <w:rFonts w:ascii="Arial"/>
                <w:sz w:val="21"/>
              </w:rPr>
            </w:pPr>
          </w:p>
          <w:p w14:paraId="652A0A04">
            <w:pPr>
              <w:spacing w:line="253" w:lineRule="auto"/>
              <w:rPr>
                <w:rFonts w:ascii="Arial"/>
                <w:sz w:val="21"/>
              </w:rPr>
            </w:pPr>
          </w:p>
          <w:p w14:paraId="3BD478E2">
            <w:pPr>
              <w:pStyle w:val="6"/>
              <w:spacing w:before="120" w:line="190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46EE888F">
            <w:pPr>
              <w:spacing w:line="383" w:lineRule="auto"/>
              <w:rPr>
                <w:rFonts w:ascii="Arial"/>
                <w:sz w:val="21"/>
              </w:rPr>
            </w:pPr>
          </w:p>
          <w:p w14:paraId="3E5AEAD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466FEB6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A7FE726">
            <w:pPr>
              <w:spacing w:line="280" w:lineRule="auto"/>
              <w:rPr>
                <w:rFonts w:ascii="Arial"/>
                <w:sz w:val="21"/>
              </w:rPr>
            </w:pPr>
          </w:p>
          <w:p w14:paraId="0D7F92A4">
            <w:pPr>
              <w:spacing w:line="281" w:lineRule="auto"/>
              <w:rPr>
                <w:rFonts w:ascii="Arial"/>
                <w:sz w:val="21"/>
              </w:rPr>
            </w:pPr>
          </w:p>
          <w:p w14:paraId="6AC4173A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B9DAA7B">
            <w:pPr>
              <w:pStyle w:val="6"/>
              <w:spacing w:before="22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605FCDC4">
            <w:pPr>
              <w:pStyle w:val="6"/>
              <w:spacing w:before="3" w:line="179" w:lineRule="auto"/>
              <w:ind w:left="50" w:right="219" w:hanging="2"/>
            </w:pPr>
            <w:r>
              <w:rPr>
                <w:spacing w:val="-2"/>
              </w:rPr>
              <w:t>第二十四条第二款：募捐方案应当在开展募捐活动前报</w:t>
            </w:r>
            <w:r>
              <w:rPr>
                <w:spacing w:val="-3"/>
              </w:rPr>
              <w:t>慈善组织登</w:t>
            </w:r>
            <w:r>
              <w:t xml:space="preserve"> </w:t>
            </w:r>
            <w:r>
              <w:rPr>
                <w:spacing w:val="-3"/>
              </w:rPr>
              <w:t>记的民政部门备案。</w:t>
            </w:r>
          </w:p>
          <w:p w14:paraId="01B9CD75">
            <w:pPr>
              <w:pStyle w:val="6"/>
              <w:spacing w:before="1" w:line="179" w:lineRule="auto"/>
              <w:ind w:left="27"/>
            </w:pPr>
            <w:r>
              <w:rPr>
                <w:spacing w:val="-9"/>
              </w:rPr>
              <w:t>《湖南省募捐条例》（2024年11月29日实施）</w:t>
            </w:r>
          </w:p>
          <w:p w14:paraId="6BCB590C">
            <w:pPr>
              <w:pStyle w:val="6"/>
              <w:spacing w:line="310" w:lineRule="exact"/>
              <w:ind w:left="52" w:right="213" w:hanging="4"/>
              <w:jc w:val="both"/>
            </w:pPr>
            <w:r>
              <w:rPr>
                <w:spacing w:val="-4"/>
                <w:position w:val="1"/>
              </w:rPr>
              <w:t>第十条第一款：募捐人开展募捐活动前，应当制定募捐方案</w:t>
            </w:r>
            <w:r>
              <w:rPr>
                <w:spacing w:val="-34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，报募</w:t>
            </w:r>
            <w:r>
              <w:rPr>
                <w:position w:val="1"/>
              </w:rPr>
              <w:t xml:space="preserve"> </w:t>
            </w:r>
            <w:r>
              <w:rPr>
                <w:spacing w:val="-2"/>
                <w:position w:val="-1"/>
              </w:rPr>
              <w:t>捐人登记的民政部门备案，并在国务院民政部门指定的信息</w:t>
            </w:r>
            <w:r>
              <w:rPr>
                <w:spacing w:val="-3"/>
                <w:position w:val="-1"/>
              </w:rPr>
              <w:t>平台公</w:t>
            </w:r>
            <w:r>
              <w:rPr>
                <w:position w:val="-1"/>
              </w:rPr>
              <w:t xml:space="preserve"> </w:t>
            </w:r>
            <w:r>
              <w:rPr>
                <w:position w:val="-2"/>
              </w:rPr>
              <w:t>布</w:t>
            </w:r>
          </w:p>
        </w:tc>
        <w:tc>
          <w:tcPr>
            <w:tcW w:w="1098" w:type="dxa"/>
            <w:vAlign w:val="top"/>
          </w:tcPr>
          <w:p w14:paraId="7A09BC25">
            <w:pPr>
              <w:rPr>
                <w:rFonts w:ascii="Arial"/>
                <w:sz w:val="21"/>
              </w:rPr>
            </w:pPr>
          </w:p>
        </w:tc>
      </w:tr>
      <w:tr w14:paraId="6BC45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712" w:type="dxa"/>
            <w:vAlign w:val="top"/>
          </w:tcPr>
          <w:p w14:paraId="4D27D90F">
            <w:pPr>
              <w:spacing w:line="245" w:lineRule="auto"/>
              <w:rPr>
                <w:rFonts w:ascii="Arial"/>
                <w:sz w:val="21"/>
              </w:rPr>
            </w:pPr>
          </w:p>
          <w:p w14:paraId="45C20462">
            <w:pPr>
              <w:spacing w:line="245" w:lineRule="auto"/>
              <w:rPr>
                <w:rFonts w:ascii="Arial"/>
                <w:sz w:val="21"/>
              </w:rPr>
            </w:pPr>
          </w:p>
          <w:p w14:paraId="2B1C11E4">
            <w:pPr>
              <w:spacing w:line="245" w:lineRule="auto"/>
              <w:rPr>
                <w:rFonts w:ascii="Arial"/>
                <w:sz w:val="21"/>
              </w:rPr>
            </w:pPr>
          </w:p>
          <w:p w14:paraId="084A4E7B">
            <w:pPr>
              <w:spacing w:line="245" w:lineRule="auto"/>
              <w:rPr>
                <w:rFonts w:ascii="Arial"/>
                <w:sz w:val="21"/>
              </w:rPr>
            </w:pPr>
          </w:p>
          <w:p w14:paraId="23225D53">
            <w:pPr>
              <w:pStyle w:val="6"/>
              <w:spacing w:before="121" w:line="166" w:lineRule="auto"/>
              <w:ind w:left="219"/>
            </w:pPr>
            <w:r>
              <w:rPr>
                <w:spacing w:val="-17"/>
              </w:rPr>
              <w:t>58</w:t>
            </w:r>
          </w:p>
        </w:tc>
        <w:tc>
          <w:tcPr>
            <w:tcW w:w="1805" w:type="dxa"/>
            <w:vAlign w:val="top"/>
          </w:tcPr>
          <w:p w14:paraId="3CC11637">
            <w:pPr>
              <w:spacing w:line="312" w:lineRule="auto"/>
              <w:rPr>
                <w:rFonts w:ascii="Arial"/>
                <w:sz w:val="21"/>
              </w:rPr>
            </w:pPr>
          </w:p>
          <w:p w14:paraId="7D5A8E98">
            <w:pPr>
              <w:spacing w:line="312" w:lineRule="auto"/>
              <w:rPr>
                <w:rFonts w:ascii="Arial"/>
                <w:sz w:val="21"/>
              </w:rPr>
            </w:pPr>
          </w:p>
          <w:p w14:paraId="18F24836">
            <w:pPr>
              <w:spacing w:line="313" w:lineRule="auto"/>
              <w:rPr>
                <w:rFonts w:ascii="Arial"/>
                <w:sz w:val="21"/>
              </w:rPr>
            </w:pPr>
          </w:p>
          <w:p w14:paraId="54FE3DD2">
            <w:pPr>
              <w:pStyle w:val="6"/>
              <w:spacing w:before="120" w:line="201" w:lineRule="auto"/>
              <w:ind w:left="50"/>
            </w:pPr>
            <w:r>
              <w:rPr>
                <w:spacing w:val="-4"/>
              </w:rPr>
              <w:t>慈善信托备案</w:t>
            </w:r>
          </w:p>
        </w:tc>
        <w:tc>
          <w:tcPr>
            <w:tcW w:w="1187" w:type="dxa"/>
            <w:vAlign w:val="top"/>
          </w:tcPr>
          <w:p w14:paraId="72736BEB">
            <w:pPr>
              <w:spacing w:line="253" w:lineRule="auto"/>
              <w:rPr>
                <w:rFonts w:ascii="Arial"/>
                <w:sz w:val="21"/>
              </w:rPr>
            </w:pPr>
          </w:p>
          <w:p w14:paraId="78B6CE7E">
            <w:pPr>
              <w:spacing w:line="253" w:lineRule="auto"/>
              <w:rPr>
                <w:rFonts w:ascii="Arial"/>
                <w:sz w:val="21"/>
              </w:rPr>
            </w:pPr>
          </w:p>
          <w:p w14:paraId="1E3FB77A">
            <w:pPr>
              <w:spacing w:line="253" w:lineRule="auto"/>
              <w:rPr>
                <w:rFonts w:ascii="Arial"/>
                <w:sz w:val="21"/>
              </w:rPr>
            </w:pPr>
          </w:p>
          <w:p w14:paraId="671B4980">
            <w:pPr>
              <w:pStyle w:val="6"/>
              <w:spacing w:before="120" w:line="190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653EAD01">
            <w:pPr>
              <w:spacing w:line="399" w:lineRule="auto"/>
              <w:rPr>
                <w:rFonts w:ascii="Arial"/>
                <w:sz w:val="21"/>
              </w:rPr>
            </w:pPr>
          </w:p>
          <w:p w14:paraId="30CA751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E86B8D8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582872F">
            <w:pPr>
              <w:spacing w:line="289" w:lineRule="auto"/>
              <w:rPr>
                <w:rFonts w:ascii="Arial"/>
                <w:sz w:val="21"/>
              </w:rPr>
            </w:pPr>
          </w:p>
          <w:p w14:paraId="68F262EA">
            <w:pPr>
              <w:spacing w:line="290" w:lineRule="auto"/>
              <w:rPr>
                <w:rFonts w:ascii="Arial"/>
                <w:sz w:val="21"/>
              </w:rPr>
            </w:pPr>
          </w:p>
          <w:p w14:paraId="6A6A949E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2B398BA">
            <w:pPr>
              <w:pStyle w:val="6"/>
              <w:spacing w:line="211" w:lineRule="auto"/>
              <w:ind w:left="358"/>
              <w:rPr>
                <w:sz w:val="3"/>
                <w:szCs w:val="3"/>
              </w:rPr>
            </w:pPr>
            <w:r>
              <w:rPr>
                <w:spacing w:val="38"/>
                <w:w w:val="175"/>
                <w:sz w:val="3"/>
                <w:szCs w:val="3"/>
              </w:rPr>
              <w:t>。</w:t>
            </w:r>
          </w:p>
          <w:p w14:paraId="29E63430">
            <w:pPr>
              <w:pStyle w:val="6"/>
              <w:spacing w:before="117" w:line="180" w:lineRule="auto"/>
              <w:ind w:left="27"/>
            </w:pPr>
            <w:r>
              <w:rPr>
                <w:spacing w:val="-7"/>
              </w:rPr>
              <w:t>《中华人民共和国慈善法》（2024年9月5日实施）</w:t>
            </w:r>
          </w:p>
          <w:p w14:paraId="58899841">
            <w:pPr>
              <w:pStyle w:val="6"/>
              <w:spacing w:before="5" w:line="179" w:lineRule="auto"/>
              <w:ind w:left="48" w:right="223"/>
              <w:jc w:val="both"/>
            </w:pPr>
            <w:r>
              <w:rPr>
                <w:spacing w:val="-3"/>
              </w:rPr>
              <w:t>第四十五条第一款：设立慈善信托、确定受托人和监察人，应当采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取书面形式。受托人应当在慈善信托文件签订</w:t>
            </w:r>
            <w:r>
              <w:rPr>
                <w:spacing w:val="-3"/>
              </w:rPr>
              <w:t>之日起七日内，将相</w:t>
            </w:r>
            <w:r>
              <w:t xml:space="preserve"> </w:t>
            </w:r>
            <w:r>
              <w:rPr>
                <w:spacing w:val="-1"/>
              </w:rPr>
              <w:t>关文件向受托人所在地县级以上人民政府民政</w:t>
            </w:r>
            <w:r>
              <w:rPr>
                <w:spacing w:val="-2"/>
              </w:rPr>
              <w:t>部门备案。</w:t>
            </w:r>
          </w:p>
          <w:p w14:paraId="4A4B7963">
            <w:pPr>
              <w:pStyle w:val="6"/>
              <w:spacing w:before="2" w:line="190" w:lineRule="auto"/>
              <w:ind w:left="60" w:right="207" w:hanging="12"/>
            </w:pPr>
            <w:r>
              <w:rPr>
                <w:spacing w:val="-2"/>
              </w:rPr>
              <w:t>第二款：未按照前款规定将相关文件报民政部门备案的，不享受税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收优惠。</w:t>
            </w:r>
          </w:p>
        </w:tc>
        <w:tc>
          <w:tcPr>
            <w:tcW w:w="1098" w:type="dxa"/>
            <w:vAlign w:val="top"/>
          </w:tcPr>
          <w:p w14:paraId="3966104E">
            <w:pPr>
              <w:rPr>
                <w:rFonts w:ascii="Arial"/>
                <w:sz w:val="21"/>
              </w:rPr>
            </w:pPr>
          </w:p>
        </w:tc>
      </w:tr>
      <w:tr w14:paraId="7A416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3012D00F">
            <w:pPr>
              <w:pStyle w:val="6"/>
              <w:spacing w:before="322" w:line="201" w:lineRule="auto"/>
              <w:ind w:left="61"/>
              <w:rPr>
                <w:b/>
                <w:bCs/>
              </w:rPr>
            </w:pPr>
          </w:p>
          <w:p w14:paraId="28F14866">
            <w:pPr>
              <w:pStyle w:val="6"/>
              <w:spacing w:before="322" w:line="201" w:lineRule="auto"/>
            </w:pPr>
            <w:r>
              <w:rPr>
                <w:b/>
                <w:bCs/>
              </w:rPr>
              <w:t>三、福利彩票管理</w:t>
            </w:r>
          </w:p>
        </w:tc>
      </w:tr>
    </w:tbl>
    <w:p w14:paraId="1C13D76B">
      <w:pPr>
        <w:rPr>
          <w:rFonts w:ascii="Arial"/>
          <w:sz w:val="21"/>
        </w:rPr>
      </w:pPr>
    </w:p>
    <w:p w14:paraId="1D713EB8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C7E3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712" w:type="dxa"/>
            <w:vAlign w:val="top"/>
          </w:tcPr>
          <w:p w14:paraId="3A4C5CB7">
            <w:pPr>
              <w:spacing w:line="286" w:lineRule="auto"/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375.6pt;margin-top:568.25pt;height:17.75pt;width:90.15pt;mso-position-horizontal-relative:page;mso-position-vertical-relative:page;z-index:251668480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DE0789">
                        <w:pPr>
                          <w:pStyle w:val="2"/>
                          <w:spacing w:before="20" w:line="200" w:lineRule="auto"/>
                          <w:ind w:left="20"/>
                        </w:pPr>
                        <w:r>
                          <w:rPr>
                            <w:spacing w:val="-10"/>
                          </w:rPr>
                          <w:t>第 42 页，共 58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</w:p>
          <w:p w14:paraId="6F18D663">
            <w:pPr>
              <w:spacing w:line="286" w:lineRule="auto"/>
              <w:rPr>
                <w:rFonts w:ascii="Arial"/>
                <w:sz w:val="21"/>
              </w:rPr>
            </w:pPr>
          </w:p>
          <w:p w14:paraId="319F2103">
            <w:pPr>
              <w:spacing w:line="286" w:lineRule="auto"/>
              <w:rPr>
                <w:rFonts w:ascii="Arial"/>
                <w:sz w:val="21"/>
              </w:rPr>
            </w:pPr>
          </w:p>
          <w:p w14:paraId="07800CBF">
            <w:pPr>
              <w:spacing w:line="287" w:lineRule="auto"/>
              <w:rPr>
                <w:rFonts w:ascii="Arial"/>
                <w:sz w:val="21"/>
              </w:rPr>
            </w:pPr>
          </w:p>
          <w:p w14:paraId="123995EA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166B1CF8">
            <w:pPr>
              <w:pStyle w:val="6"/>
              <w:spacing w:before="121" w:line="185" w:lineRule="auto"/>
              <w:ind w:left="39" w:right="73" w:firstLine="3"/>
              <w:jc w:val="both"/>
            </w:pPr>
            <w:r>
              <w:rPr>
                <w:spacing w:val="-3"/>
              </w:rPr>
              <w:t>对彩票代销者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委托他人代销</w:t>
            </w:r>
            <w:r>
              <w:t xml:space="preserve"> </w:t>
            </w:r>
            <w:r>
              <w:rPr>
                <w:spacing w:val="-2"/>
              </w:rPr>
              <w:t>彩票或者转借</w:t>
            </w:r>
            <w: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出租、出售</w:t>
            </w:r>
            <w:r>
              <w:t xml:space="preserve"> </w:t>
            </w:r>
            <w:r>
              <w:rPr>
                <w:spacing w:val="-2"/>
              </w:rPr>
              <w:t>彩票投注专用</w:t>
            </w:r>
            <w:r>
              <w:t xml:space="preserve"> </w:t>
            </w:r>
            <w:r>
              <w:rPr>
                <w:spacing w:val="-2"/>
              </w:rPr>
              <w:t>设备的行政处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7AF9DBAF">
            <w:pPr>
              <w:spacing w:line="307" w:lineRule="auto"/>
              <w:rPr>
                <w:rFonts w:ascii="Arial"/>
                <w:sz w:val="21"/>
              </w:rPr>
            </w:pPr>
          </w:p>
          <w:p w14:paraId="2117927C">
            <w:pPr>
              <w:spacing w:line="308" w:lineRule="auto"/>
              <w:rPr>
                <w:rFonts w:ascii="Arial"/>
                <w:sz w:val="21"/>
              </w:rPr>
            </w:pPr>
          </w:p>
          <w:p w14:paraId="60711E92">
            <w:pPr>
              <w:spacing w:line="308" w:lineRule="auto"/>
              <w:rPr>
                <w:rFonts w:ascii="Arial"/>
                <w:sz w:val="21"/>
              </w:rPr>
            </w:pPr>
          </w:p>
          <w:p w14:paraId="37A1678F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9F64386">
            <w:pPr>
              <w:spacing w:line="273" w:lineRule="auto"/>
              <w:rPr>
                <w:rFonts w:ascii="Arial"/>
                <w:sz w:val="21"/>
              </w:rPr>
            </w:pPr>
          </w:p>
          <w:p w14:paraId="07D57149">
            <w:pPr>
              <w:spacing w:line="273" w:lineRule="auto"/>
              <w:rPr>
                <w:rFonts w:ascii="Arial"/>
                <w:sz w:val="21"/>
              </w:rPr>
            </w:pPr>
          </w:p>
          <w:p w14:paraId="41E4016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DEDBF54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8B61504">
            <w:pPr>
              <w:spacing w:line="241" w:lineRule="auto"/>
              <w:rPr>
                <w:rFonts w:ascii="Arial"/>
                <w:sz w:val="21"/>
              </w:rPr>
            </w:pPr>
          </w:p>
          <w:p w14:paraId="094C7532">
            <w:pPr>
              <w:spacing w:line="241" w:lineRule="auto"/>
              <w:rPr>
                <w:rFonts w:ascii="Arial"/>
                <w:sz w:val="21"/>
              </w:rPr>
            </w:pPr>
          </w:p>
          <w:p w14:paraId="373CF190">
            <w:pPr>
              <w:spacing w:line="242" w:lineRule="auto"/>
              <w:rPr>
                <w:rFonts w:ascii="Arial"/>
                <w:sz w:val="21"/>
              </w:rPr>
            </w:pPr>
          </w:p>
          <w:p w14:paraId="16C16399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6F88F9D">
            <w:pPr>
              <w:pStyle w:val="6"/>
              <w:spacing w:before="306" w:line="180" w:lineRule="auto"/>
              <w:ind w:left="27"/>
            </w:pPr>
            <w:r>
              <w:rPr>
                <w:spacing w:val="-8"/>
              </w:rPr>
              <w:t>《彩票管理条例》（2009年7月1日实施）</w:t>
            </w:r>
          </w:p>
          <w:p w14:paraId="639132BB">
            <w:pPr>
              <w:pStyle w:val="6"/>
              <w:spacing w:before="1" w:line="189" w:lineRule="auto"/>
              <w:ind w:left="48"/>
            </w:pPr>
            <w:r>
              <w:rPr>
                <w:spacing w:val="-3"/>
              </w:rPr>
              <w:t>第四十一条第一款：彩票代销者有下列行为之一的，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由民政部门、</w:t>
            </w:r>
          </w:p>
          <w:p w14:paraId="772EEC81">
            <w:pPr>
              <w:pStyle w:val="6"/>
              <w:spacing w:before="3" w:line="179" w:lineRule="auto"/>
              <w:ind w:left="73" w:right="69" w:hanging="22"/>
            </w:pPr>
            <w:r>
              <w:rPr>
                <w:spacing w:val="-6"/>
              </w:rPr>
              <w:t>体育行政部门责令改正，处2000元以上1万元以下罚款；有违法所得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，没收违法所得：</w:t>
            </w:r>
          </w:p>
          <w:p w14:paraId="30BBDEB5">
            <w:pPr>
              <w:pStyle w:val="6"/>
              <w:spacing w:line="190" w:lineRule="auto"/>
              <w:ind w:left="73" w:right="219" w:hanging="35"/>
            </w:pPr>
            <w:r>
              <w:rPr>
                <w:spacing w:val="-2"/>
              </w:rPr>
              <w:t>（一）委托他人代销彩票或者转借、出租、出售彩票投注专用设备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的；</w:t>
            </w:r>
          </w:p>
        </w:tc>
        <w:tc>
          <w:tcPr>
            <w:tcW w:w="1098" w:type="dxa"/>
            <w:vAlign w:val="top"/>
          </w:tcPr>
          <w:p w14:paraId="4A75BECA">
            <w:pPr>
              <w:rPr>
                <w:rFonts w:ascii="Arial"/>
                <w:sz w:val="21"/>
              </w:rPr>
            </w:pPr>
          </w:p>
        </w:tc>
      </w:tr>
      <w:tr w14:paraId="45516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12" w:type="dxa"/>
            <w:vAlign w:val="top"/>
          </w:tcPr>
          <w:p w14:paraId="63DE8102">
            <w:pPr>
              <w:spacing w:line="248" w:lineRule="auto"/>
              <w:rPr>
                <w:rFonts w:ascii="Arial"/>
                <w:sz w:val="21"/>
              </w:rPr>
            </w:pPr>
          </w:p>
          <w:p w14:paraId="14751042">
            <w:pPr>
              <w:spacing w:line="249" w:lineRule="auto"/>
              <w:rPr>
                <w:rFonts w:ascii="Arial"/>
                <w:sz w:val="21"/>
              </w:rPr>
            </w:pPr>
          </w:p>
          <w:p w14:paraId="6B2AA4BD">
            <w:pPr>
              <w:spacing w:line="249" w:lineRule="auto"/>
              <w:rPr>
                <w:rFonts w:ascii="Arial"/>
                <w:sz w:val="21"/>
              </w:rPr>
            </w:pPr>
          </w:p>
          <w:p w14:paraId="60072379">
            <w:pPr>
              <w:spacing w:line="249" w:lineRule="auto"/>
              <w:rPr>
                <w:rFonts w:ascii="Arial"/>
                <w:sz w:val="21"/>
              </w:rPr>
            </w:pPr>
          </w:p>
          <w:p w14:paraId="08207EF9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51AC41AC">
            <w:pPr>
              <w:spacing w:line="412" w:lineRule="auto"/>
              <w:rPr>
                <w:rFonts w:ascii="Arial"/>
                <w:sz w:val="21"/>
              </w:rPr>
            </w:pPr>
          </w:p>
          <w:p w14:paraId="40ADA3A4">
            <w:pPr>
              <w:pStyle w:val="6"/>
              <w:spacing w:before="120" w:line="185" w:lineRule="auto"/>
              <w:ind w:left="41" w:right="81" w:firstLine="1"/>
            </w:pPr>
            <w:r>
              <w:rPr>
                <w:spacing w:val="-3"/>
              </w:rPr>
              <w:t>对彩票代销者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进行虚假性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误导性宣传的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行政处罚</w:t>
            </w:r>
          </w:p>
        </w:tc>
        <w:tc>
          <w:tcPr>
            <w:tcW w:w="1187" w:type="dxa"/>
            <w:vAlign w:val="top"/>
          </w:tcPr>
          <w:p w14:paraId="1B70C024">
            <w:pPr>
              <w:spacing w:line="257" w:lineRule="auto"/>
              <w:rPr>
                <w:rFonts w:ascii="Arial"/>
                <w:sz w:val="21"/>
              </w:rPr>
            </w:pPr>
          </w:p>
          <w:p w14:paraId="73247563">
            <w:pPr>
              <w:spacing w:line="257" w:lineRule="auto"/>
              <w:rPr>
                <w:rFonts w:ascii="Arial"/>
                <w:sz w:val="21"/>
              </w:rPr>
            </w:pPr>
          </w:p>
          <w:p w14:paraId="332D3789">
            <w:pPr>
              <w:spacing w:line="258" w:lineRule="auto"/>
              <w:rPr>
                <w:rFonts w:ascii="Arial"/>
                <w:sz w:val="21"/>
              </w:rPr>
            </w:pPr>
          </w:p>
          <w:p w14:paraId="599DFC08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E67B77F">
            <w:pPr>
              <w:spacing w:line="412" w:lineRule="auto"/>
              <w:rPr>
                <w:rFonts w:ascii="Arial"/>
                <w:sz w:val="21"/>
              </w:rPr>
            </w:pPr>
          </w:p>
          <w:p w14:paraId="2B3F49C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3B38662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81116B6">
            <w:pPr>
              <w:spacing w:line="296" w:lineRule="auto"/>
              <w:rPr>
                <w:rFonts w:ascii="Arial"/>
                <w:sz w:val="21"/>
              </w:rPr>
            </w:pPr>
          </w:p>
          <w:p w14:paraId="4D8002EF">
            <w:pPr>
              <w:spacing w:line="296" w:lineRule="auto"/>
              <w:rPr>
                <w:rFonts w:ascii="Arial"/>
                <w:sz w:val="21"/>
              </w:rPr>
            </w:pPr>
          </w:p>
          <w:p w14:paraId="158F279B">
            <w:pPr>
              <w:pStyle w:val="6"/>
              <w:spacing w:before="120" w:line="187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CEFA6ED">
            <w:pPr>
              <w:pStyle w:val="6"/>
              <w:spacing w:before="355" w:line="180" w:lineRule="auto"/>
              <w:ind w:left="27"/>
            </w:pPr>
            <w:r>
              <w:rPr>
                <w:spacing w:val="-8"/>
              </w:rPr>
              <w:t>《彩票管理条例》（2009年7月1日实施）</w:t>
            </w:r>
          </w:p>
          <w:p w14:paraId="1EAA6750">
            <w:pPr>
              <w:pStyle w:val="6"/>
              <w:spacing w:before="1" w:line="179" w:lineRule="auto"/>
              <w:ind w:left="48"/>
            </w:pPr>
            <w:r>
              <w:rPr>
                <w:spacing w:val="-3"/>
              </w:rPr>
              <w:t>第四十一条第一款：彩票代销者有下列行为之一的，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由民政部门、</w:t>
            </w:r>
          </w:p>
          <w:p w14:paraId="051660F6">
            <w:pPr>
              <w:pStyle w:val="6"/>
              <w:spacing w:before="3" w:line="179" w:lineRule="auto"/>
              <w:ind w:left="73" w:right="69" w:hanging="22"/>
            </w:pPr>
            <w:r>
              <w:rPr>
                <w:spacing w:val="-6"/>
              </w:rPr>
              <w:t>体育行政部门责令改正，处2000元以上1万元以下罚款；有违法所得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，没收违法所得：</w:t>
            </w:r>
          </w:p>
          <w:p w14:paraId="422EE142">
            <w:pPr>
              <w:pStyle w:val="6"/>
              <w:spacing w:before="1" w:line="195" w:lineRule="auto"/>
              <w:ind w:left="38"/>
            </w:pPr>
            <w:r>
              <w:rPr>
                <w:spacing w:val="-9"/>
              </w:rPr>
              <w:t>（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）进行虚假性、误导性宣传的；</w:t>
            </w:r>
          </w:p>
        </w:tc>
        <w:tc>
          <w:tcPr>
            <w:tcW w:w="1098" w:type="dxa"/>
            <w:vAlign w:val="top"/>
          </w:tcPr>
          <w:p w14:paraId="349AFEC4">
            <w:pPr>
              <w:rPr>
                <w:rFonts w:ascii="Arial"/>
                <w:sz w:val="21"/>
              </w:rPr>
            </w:pPr>
          </w:p>
        </w:tc>
      </w:tr>
      <w:tr w14:paraId="706EA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12" w:type="dxa"/>
            <w:vAlign w:val="top"/>
          </w:tcPr>
          <w:p w14:paraId="63696C25">
            <w:pPr>
              <w:spacing w:line="297" w:lineRule="auto"/>
              <w:rPr>
                <w:rFonts w:ascii="Arial"/>
                <w:sz w:val="21"/>
              </w:rPr>
            </w:pPr>
          </w:p>
          <w:p w14:paraId="090475BF">
            <w:pPr>
              <w:spacing w:line="298" w:lineRule="auto"/>
              <w:rPr>
                <w:rFonts w:ascii="Arial"/>
                <w:sz w:val="21"/>
              </w:rPr>
            </w:pPr>
          </w:p>
          <w:p w14:paraId="0368F6A4">
            <w:pPr>
              <w:spacing w:line="298" w:lineRule="auto"/>
              <w:rPr>
                <w:rFonts w:ascii="Arial"/>
                <w:sz w:val="21"/>
              </w:rPr>
            </w:pPr>
          </w:p>
          <w:p w14:paraId="2F69502D">
            <w:pPr>
              <w:spacing w:line="298" w:lineRule="auto"/>
              <w:rPr>
                <w:rFonts w:ascii="Arial"/>
                <w:sz w:val="21"/>
              </w:rPr>
            </w:pPr>
          </w:p>
          <w:p w14:paraId="4F153C29">
            <w:pPr>
              <w:pStyle w:val="6"/>
              <w:spacing w:before="120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4435D149">
            <w:pPr>
              <w:spacing w:line="411" w:lineRule="auto"/>
              <w:rPr>
                <w:rFonts w:ascii="Arial"/>
                <w:sz w:val="21"/>
              </w:rPr>
            </w:pPr>
          </w:p>
          <w:p w14:paraId="1A19F003">
            <w:pPr>
              <w:pStyle w:val="6"/>
              <w:spacing w:before="120" w:line="186" w:lineRule="auto"/>
              <w:ind w:left="44" w:right="81" w:hanging="1"/>
              <w:jc w:val="both"/>
            </w:pPr>
            <w:r>
              <w:rPr>
                <w:spacing w:val="-3"/>
              </w:rPr>
              <w:t>对彩票代销者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以诋毁同业者</w:t>
            </w:r>
            <w:r>
              <w:t xml:space="preserve"> </w:t>
            </w:r>
            <w:r>
              <w:rPr>
                <w:spacing w:val="-3"/>
              </w:rPr>
              <w:t>等手段进行不</w:t>
            </w:r>
            <w:r>
              <w:t xml:space="preserve"> </w:t>
            </w:r>
            <w:r>
              <w:rPr>
                <w:spacing w:val="-3"/>
              </w:rPr>
              <w:t>正当竞争的行</w:t>
            </w:r>
            <w: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237511AD">
            <w:pPr>
              <w:spacing w:line="242" w:lineRule="auto"/>
              <w:rPr>
                <w:rFonts w:ascii="Arial"/>
                <w:sz w:val="21"/>
              </w:rPr>
            </w:pPr>
          </w:p>
          <w:p w14:paraId="673D4877">
            <w:pPr>
              <w:spacing w:line="242" w:lineRule="auto"/>
              <w:rPr>
                <w:rFonts w:ascii="Arial"/>
                <w:sz w:val="21"/>
              </w:rPr>
            </w:pPr>
          </w:p>
          <w:p w14:paraId="1075E7C9">
            <w:pPr>
              <w:spacing w:line="243" w:lineRule="auto"/>
              <w:rPr>
                <w:rFonts w:ascii="Arial"/>
                <w:sz w:val="21"/>
              </w:rPr>
            </w:pPr>
          </w:p>
          <w:p w14:paraId="5D8792B4">
            <w:pPr>
              <w:spacing w:line="243" w:lineRule="auto"/>
              <w:rPr>
                <w:rFonts w:ascii="Arial"/>
                <w:sz w:val="21"/>
              </w:rPr>
            </w:pPr>
          </w:p>
          <w:p w14:paraId="34393247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6B6B4E93">
            <w:pPr>
              <w:spacing w:line="297" w:lineRule="auto"/>
              <w:rPr>
                <w:rFonts w:ascii="Arial"/>
                <w:sz w:val="21"/>
              </w:rPr>
            </w:pPr>
          </w:p>
          <w:p w14:paraId="53E1BAB0">
            <w:pPr>
              <w:spacing w:line="297" w:lineRule="auto"/>
              <w:rPr>
                <w:rFonts w:ascii="Arial"/>
                <w:sz w:val="21"/>
              </w:rPr>
            </w:pPr>
          </w:p>
          <w:p w14:paraId="5F63B4E6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BA4C08F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898BDF6">
            <w:pPr>
              <w:spacing w:line="257" w:lineRule="auto"/>
              <w:rPr>
                <w:rFonts w:ascii="Arial"/>
                <w:sz w:val="21"/>
              </w:rPr>
            </w:pPr>
          </w:p>
          <w:p w14:paraId="185A30EB">
            <w:pPr>
              <w:spacing w:line="257" w:lineRule="auto"/>
              <w:rPr>
                <w:rFonts w:ascii="Arial"/>
                <w:sz w:val="21"/>
              </w:rPr>
            </w:pPr>
          </w:p>
          <w:p w14:paraId="4C685AF3">
            <w:pPr>
              <w:spacing w:line="258" w:lineRule="auto"/>
              <w:rPr>
                <w:rFonts w:ascii="Arial"/>
                <w:sz w:val="21"/>
              </w:rPr>
            </w:pPr>
          </w:p>
          <w:p w14:paraId="332B5EA5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F4B66BE">
            <w:pPr>
              <w:spacing w:line="412" w:lineRule="auto"/>
              <w:rPr>
                <w:rFonts w:ascii="Arial"/>
                <w:sz w:val="21"/>
              </w:rPr>
            </w:pPr>
          </w:p>
          <w:p w14:paraId="57C5EA45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《彩票管理条例》（2009年7月1日实施）</w:t>
            </w:r>
          </w:p>
          <w:p w14:paraId="2AE8706D">
            <w:pPr>
              <w:pStyle w:val="6"/>
              <w:spacing w:before="1" w:line="189" w:lineRule="auto"/>
              <w:ind w:left="48"/>
            </w:pPr>
            <w:r>
              <w:rPr>
                <w:spacing w:val="-3"/>
              </w:rPr>
              <w:t>第四十一条第一款：彩票代销者有下列行为之一的，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由民政部门、</w:t>
            </w:r>
          </w:p>
          <w:p w14:paraId="2BC4E1F3">
            <w:pPr>
              <w:pStyle w:val="6"/>
              <w:spacing w:before="3" w:line="179" w:lineRule="auto"/>
              <w:ind w:left="73" w:right="69" w:hanging="22"/>
            </w:pPr>
            <w:r>
              <w:rPr>
                <w:spacing w:val="-6"/>
              </w:rPr>
              <w:t>体育行政部门责令改正，处2000元以上1万元以下罚款；有违法所得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，没收违法所得：</w:t>
            </w:r>
          </w:p>
          <w:p w14:paraId="1E6B434F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（三）以诋毁同业者等手段进行不正当竞争的；</w:t>
            </w:r>
          </w:p>
        </w:tc>
        <w:tc>
          <w:tcPr>
            <w:tcW w:w="1098" w:type="dxa"/>
            <w:vAlign w:val="top"/>
          </w:tcPr>
          <w:p w14:paraId="4CCDD02C">
            <w:pPr>
              <w:rPr>
                <w:rFonts w:ascii="Arial"/>
                <w:sz w:val="21"/>
              </w:rPr>
            </w:pPr>
          </w:p>
        </w:tc>
      </w:tr>
      <w:tr w14:paraId="35E5D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12" w:type="dxa"/>
            <w:vAlign w:val="top"/>
          </w:tcPr>
          <w:p w14:paraId="4F0977D4">
            <w:pPr>
              <w:spacing w:line="282" w:lineRule="auto"/>
              <w:rPr>
                <w:rFonts w:ascii="Arial"/>
                <w:sz w:val="21"/>
              </w:rPr>
            </w:pPr>
          </w:p>
          <w:p w14:paraId="34F08EEF">
            <w:pPr>
              <w:spacing w:line="282" w:lineRule="auto"/>
              <w:rPr>
                <w:rFonts w:ascii="Arial"/>
                <w:sz w:val="21"/>
              </w:rPr>
            </w:pPr>
          </w:p>
          <w:p w14:paraId="2EF981CA">
            <w:pPr>
              <w:spacing w:line="282" w:lineRule="auto"/>
              <w:rPr>
                <w:rFonts w:ascii="Arial"/>
                <w:sz w:val="21"/>
              </w:rPr>
            </w:pPr>
          </w:p>
          <w:p w14:paraId="65028155">
            <w:pPr>
              <w:spacing w:line="282" w:lineRule="auto"/>
              <w:rPr>
                <w:rFonts w:ascii="Arial"/>
                <w:sz w:val="21"/>
              </w:rPr>
            </w:pPr>
          </w:p>
          <w:p w14:paraId="382939F8">
            <w:pPr>
              <w:pStyle w:val="6"/>
              <w:spacing w:before="120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487E5A3F">
            <w:pPr>
              <w:spacing w:line="265" w:lineRule="auto"/>
              <w:rPr>
                <w:rFonts w:ascii="Arial"/>
                <w:sz w:val="21"/>
              </w:rPr>
            </w:pPr>
          </w:p>
          <w:p w14:paraId="6F38D900">
            <w:pPr>
              <w:spacing w:line="265" w:lineRule="auto"/>
              <w:rPr>
                <w:rFonts w:ascii="Arial"/>
                <w:sz w:val="21"/>
              </w:rPr>
            </w:pPr>
          </w:p>
          <w:p w14:paraId="30F81FDB">
            <w:pPr>
              <w:pStyle w:val="6"/>
              <w:spacing w:before="120" w:line="187" w:lineRule="auto"/>
              <w:ind w:left="44" w:right="81" w:hanging="1"/>
              <w:jc w:val="both"/>
            </w:pPr>
            <w:r>
              <w:rPr>
                <w:spacing w:val="-3"/>
              </w:rPr>
              <w:t>对彩票代销者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向未成年人销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售彩票的行政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18453283">
            <w:pPr>
              <w:spacing w:line="302" w:lineRule="auto"/>
              <w:rPr>
                <w:rFonts w:ascii="Arial"/>
                <w:sz w:val="21"/>
              </w:rPr>
            </w:pPr>
          </w:p>
          <w:p w14:paraId="0D35AFAB">
            <w:pPr>
              <w:spacing w:line="302" w:lineRule="auto"/>
              <w:rPr>
                <w:rFonts w:ascii="Arial"/>
                <w:sz w:val="21"/>
              </w:rPr>
            </w:pPr>
          </w:p>
          <w:p w14:paraId="33BA4FB0">
            <w:pPr>
              <w:spacing w:line="302" w:lineRule="auto"/>
              <w:rPr>
                <w:rFonts w:ascii="Arial"/>
                <w:sz w:val="21"/>
              </w:rPr>
            </w:pPr>
          </w:p>
          <w:p w14:paraId="53E4C243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6F99BF7">
            <w:pPr>
              <w:spacing w:line="264" w:lineRule="auto"/>
              <w:rPr>
                <w:rFonts w:ascii="Arial"/>
                <w:sz w:val="21"/>
              </w:rPr>
            </w:pPr>
          </w:p>
          <w:p w14:paraId="59AAB6E7">
            <w:pPr>
              <w:spacing w:line="265" w:lineRule="auto"/>
              <w:rPr>
                <w:rFonts w:ascii="Arial"/>
                <w:sz w:val="21"/>
              </w:rPr>
            </w:pPr>
          </w:p>
          <w:p w14:paraId="70618A9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63C51CA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920E125">
            <w:pPr>
              <w:spacing w:line="353" w:lineRule="auto"/>
              <w:rPr>
                <w:rFonts w:ascii="Arial"/>
                <w:sz w:val="21"/>
              </w:rPr>
            </w:pPr>
          </w:p>
          <w:p w14:paraId="14BEE5B9">
            <w:pPr>
              <w:spacing w:line="354" w:lineRule="auto"/>
              <w:rPr>
                <w:rFonts w:ascii="Arial"/>
                <w:sz w:val="21"/>
              </w:rPr>
            </w:pPr>
          </w:p>
          <w:p w14:paraId="5B26156F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0550A9A">
            <w:pPr>
              <w:spacing w:line="347" w:lineRule="auto"/>
              <w:rPr>
                <w:rFonts w:ascii="Arial"/>
                <w:sz w:val="21"/>
              </w:rPr>
            </w:pPr>
          </w:p>
          <w:p w14:paraId="08396872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《彩票管理条例》（2009年7月1日实施）</w:t>
            </w:r>
          </w:p>
          <w:p w14:paraId="16D07C68">
            <w:pPr>
              <w:pStyle w:val="6"/>
              <w:spacing w:before="1" w:line="189" w:lineRule="auto"/>
              <w:ind w:left="48"/>
            </w:pPr>
            <w:r>
              <w:rPr>
                <w:spacing w:val="-3"/>
              </w:rPr>
              <w:t>第四十一条第一款：彩票代销者有下列行为之一的，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由民政部门、</w:t>
            </w:r>
          </w:p>
          <w:p w14:paraId="65E74ADB">
            <w:pPr>
              <w:pStyle w:val="6"/>
              <w:spacing w:before="3" w:line="179" w:lineRule="auto"/>
              <w:ind w:left="73" w:right="69" w:hanging="22"/>
            </w:pPr>
            <w:r>
              <w:rPr>
                <w:spacing w:val="-6"/>
              </w:rPr>
              <w:t>体育行政部门责令改正，处2000元以上1万元以下罚款；有违法所得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，没收违法所得：</w:t>
            </w:r>
          </w:p>
          <w:p w14:paraId="52D8FB9D">
            <w:pPr>
              <w:pStyle w:val="6"/>
              <w:spacing w:before="1" w:line="195" w:lineRule="auto"/>
              <w:ind w:left="38"/>
            </w:pPr>
            <w:r>
              <w:rPr>
                <w:spacing w:val="-9"/>
              </w:rPr>
              <w:t>（ 四）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向未成年人销售彩票的；</w:t>
            </w:r>
          </w:p>
        </w:tc>
        <w:tc>
          <w:tcPr>
            <w:tcW w:w="1098" w:type="dxa"/>
            <w:vAlign w:val="top"/>
          </w:tcPr>
          <w:p w14:paraId="41AE6E8F">
            <w:pPr>
              <w:rPr>
                <w:rFonts w:ascii="Arial"/>
                <w:sz w:val="21"/>
              </w:rPr>
            </w:pPr>
          </w:p>
        </w:tc>
      </w:tr>
    </w:tbl>
    <w:p w14:paraId="3EB5E4FF">
      <w:pPr>
        <w:spacing w:line="138" w:lineRule="auto"/>
        <w:rPr>
          <w:rFonts w:ascii="Arial"/>
          <w:sz w:val="2"/>
        </w:rPr>
      </w:pPr>
    </w:p>
    <w:p w14:paraId="442650AD">
      <w:pPr>
        <w:spacing w:line="138" w:lineRule="auto"/>
        <w:rPr>
          <w:rFonts w:ascii="Arial" w:hAnsi="Arial" w:eastAsia="Arial" w:cs="Arial"/>
          <w:sz w:val="2"/>
          <w:szCs w:val="2"/>
        </w:rPr>
        <w:sectPr>
          <w:footerReference r:id="rId46" w:type="default"/>
          <w:pgSz w:w="16840" w:h="11900"/>
          <w:pgMar w:top="669" w:right="685" w:bottom="400" w:left="554" w:header="0" w:footer="0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F93F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712" w:type="dxa"/>
            <w:vAlign w:val="top"/>
          </w:tcPr>
          <w:p w14:paraId="0A57BEE2">
            <w:pPr>
              <w:spacing w:line="267" w:lineRule="auto"/>
              <w:rPr>
                <w:rFonts w:ascii="Arial"/>
                <w:sz w:val="21"/>
              </w:rPr>
            </w:pPr>
          </w:p>
          <w:p w14:paraId="66706597">
            <w:pPr>
              <w:spacing w:line="267" w:lineRule="auto"/>
              <w:rPr>
                <w:rFonts w:ascii="Arial"/>
                <w:sz w:val="21"/>
              </w:rPr>
            </w:pPr>
          </w:p>
          <w:p w14:paraId="289C03AD">
            <w:pPr>
              <w:spacing w:line="268" w:lineRule="auto"/>
              <w:rPr>
                <w:rFonts w:ascii="Arial"/>
                <w:sz w:val="21"/>
              </w:rPr>
            </w:pPr>
          </w:p>
          <w:p w14:paraId="3A6D6E39">
            <w:pPr>
              <w:spacing w:line="268" w:lineRule="auto"/>
              <w:rPr>
                <w:rFonts w:ascii="Arial"/>
                <w:sz w:val="21"/>
              </w:rPr>
            </w:pPr>
          </w:p>
          <w:p w14:paraId="0E910400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284A9E58">
            <w:pPr>
              <w:spacing w:line="467" w:lineRule="auto"/>
              <w:rPr>
                <w:rFonts w:ascii="Arial"/>
                <w:sz w:val="21"/>
              </w:rPr>
            </w:pPr>
          </w:p>
          <w:p w14:paraId="30897792">
            <w:pPr>
              <w:pStyle w:val="6"/>
              <w:spacing w:before="120" w:line="187" w:lineRule="auto"/>
              <w:ind w:left="44" w:right="81" w:hanging="1"/>
              <w:jc w:val="both"/>
            </w:pPr>
            <w:r>
              <w:rPr>
                <w:spacing w:val="-3"/>
              </w:rPr>
              <w:t>对彩票代销者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以赊销或者信</w:t>
            </w:r>
            <w:r>
              <w:t xml:space="preserve"> </w:t>
            </w:r>
            <w:r>
              <w:rPr>
                <w:spacing w:val="-3"/>
              </w:rPr>
              <w:t>用方式销售彩</w:t>
            </w:r>
            <w:r>
              <w:t xml:space="preserve"> </w:t>
            </w:r>
            <w:r>
              <w:rPr>
                <w:spacing w:val="-3"/>
              </w:rPr>
              <w:t>票的行政处罚</w:t>
            </w:r>
          </w:p>
        </w:tc>
        <w:tc>
          <w:tcPr>
            <w:tcW w:w="1187" w:type="dxa"/>
            <w:vAlign w:val="top"/>
          </w:tcPr>
          <w:p w14:paraId="68A366DE">
            <w:pPr>
              <w:spacing w:line="281" w:lineRule="auto"/>
              <w:rPr>
                <w:rFonts w:ascii="Arial"/>
                <w:sz w:val="21"/>
              </w:rPr>
            </w:pPr>
          </w:p>
          <w:p w14:paraId="54698753">
            <w:pPr>
              <w:spacing w:line="281" w:lineRule="auto"/>
              <w:rPr>
                <w:rFonts w:ascii="Arial"/>
                <w:sz w:val="21"/>
              </w:rPr>
            </w:pPr>
          </w:p>
          <w:p w14:paraId="6AD0A9BC">
            <w:pPr>
              <w:spacing w:line="281" w:lineRule="auto"/>
              <w:rPr>
                <w:rFonts w:ascii="Arial"/>
                <w:sz w:val="21"/>
              </w:rPr>
            </w:pPr>
          </w:p>
          <w:p w14:paraId="54B1B1E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7950031">
            <w:pPr>
              <w:spacing w:line="466" w:lineRule="auto"/>
              <w:rPr>
                <w:rFonts w:ascii="Arial"/>
                <w:sz w:val="21"/>
              </w:rPr>
            </w:pPr>
          </w:p>
          <w:p w14:paraId="32AF52C5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F569FFA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7708F3E">
            <w:pPr>
              <w:spacing w:line="322" w:lineRule="auto"/>
              <w:rPr>
                <w:rFonts w:ascii="Arial"/>
                <w:sz w:val="21"/>
              </w:rPr>
            </w:pPr>
          </w:p>
          <w:p w14:paraId="49ADB330">
            <w:pPr>
              <w:spacing w:line="323" w:lineRule="auto"/>
              <w:rPr>
                <w:rFonts w:ascii="Arial"/>
                <w:sz w:val="21"/>
              </w:rPr>
            </w:pPr>
          </w:p>
          <w:p w14:paraId="1678808E">
            <w:pPr>
              <w:pStyle w:val="6"/>
              <w:spacing w:before="120" w:line="190" w:lineRule="auto"/>
              <w:ind w:left="76" w:right="6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6DAC78E">
            <w:pPr>
              <w:spacing w:line="285" w:lineRule="auto"/>
              <w:rPr>
                <w:rFonts w:ascii="Arial"/>
                <w:sz w:val="21"/>
              </w:rPr>
            </w:pPr>
          </w:p>
          <w:p w14:paraId="6CCCC6B1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《彩票管理条例》（2009年7月1日实施）</w:t>
            </w:r>
          </w:p>
          <w:p w14:paraId="65195C80">
            <w:pPr>
              <w:pStyle w:val="6"/>
              <w:spacing w:before="1" w:line="189" w:lineRule="auto"/>
              <w:ind w:left="48"/>
            </w:pPr>
            <w:r>
              <w:rPr>
                <w:spacing w:val="-3"/>
              </w:rPr>
              <w:t>第四十一条第一款：彩票代销者有下列行为之一的，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由民政部门、</w:t>
            </w:r>
          </w:p>
          <w:p w14:paraId="047611BE">
            <w:pPr>
              <w:pStyle w:val="6"/>
              <w:spacing w:before="3" w:line="179" w:lineRule="auto"/>
              <w:ind w:left="73" w:right="69" w:hanging="22"/>
            </w:pPr>
            <w:r>
              <w:rPr>
                <w:spacing w:val="-6"/>
              </w:rPr>
              <w:t>体育行政部门责令改正，处2000元以上1万元以下罚款；有违法所得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，没收违法所得：</w:t>
            </w:r>
          </w:p>
          <w:p w14:paraId="301A07A3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（五）以赊销或者信用方式销售彩票的。</w:t>
            </w:r>
          </w:p>
        </w:tc>
        <w:tc>
          <w:tcPr>
            <w:tcW w:w="1098" w:type="dxa"/>
            <w:vAlign w:val="top"/>
          </w:tcPr>
          <w:p w14:paraId="79CD8DFB">
            <w:pPr>
              <w:rPr>
                <w:rFonts w:ascii="Arial"/>
                <w:sz w:val="21"/>
              </w:rPr>
            </w:pPr>
          </w:p>
        </w:tc>
      </w:tr>
      <w:tr w14:paraId="207CE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4051E044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05E7ABD5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1740CD3B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0022119F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74356FF9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6CCBFB9A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59668FCB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68C7DBF9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0707372D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558FA6B8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3ABF0FE7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5534FA5D">
            <w:pPr>
              <w:pStyle w:val="6"/>
              <w:spacing w:before="294" w:line="199" w:lineRule="auto"/>
              <w:ind w:left="85"/>
              <w:rPr>
                <w:b/>
                <w:bCs/>
                <w:spacing w:val="-5"/>
              </w:rPr>
            </w:pPr>
          </w:p>
          <w:p w14:paraId="1F81D00C">
            <w:pPr>
              <w:pStyle w:val="6"/>
              <w:spacing w:before="294" w:line="199" w:lineRule="auto"/>
              <w:ind w:left="85"/>
            </w:pPr>
            <w:r>
              <w:rPr>
                <w:b/>
                <w:bCs/>
                <w:spacing w:val="-5"/>
              </w:rPr>
              <w:t>四、社会救助</w:t>
            </w:r>
          </w:p>
        </w:tc>
      </w:tr>
      <w:tr w14:paraId="7AC7B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712" w:type="dxa"/>
            <w:vAlign w:val="top"/>
          </w:tcPr>
          <w:p w14:paraId="75AABF95">
            <w:pPr>
              <w:spacing w:line="256" w:lineRule="auto"/>
              <w:rPr>
                <w:rFonts w:ascii="Arial"/>
                <w:sz w:val="21"/>
              </w:rPr>
            </w:pPr>
          </w:p>
          <w:p w14:paraId="35489FFB">
            <w:pPr>
              <w:spacing w:line="256" w:lineRule="auto"/>
              <w:rPr>
                <w:rFonts w:ascii="Arial"/>
                <w:sz w:val="21"/>
              </w:rPr>
            </w:pPr>
          </w:p>
          <w:p w14:paraId="4D118885">
            <w:pPr>
              <w:spacing w:line="256" w:lineRule="auto"/>
              <w:rPr>
                <w:rFonts w:ascii="Arial"/>
                <w:sz w:val="21"/>
              </w:rPr>
            </w:pPr>
          </w:p>
          <w:p w14:paraId="331EF82B">
            <w:pPr>
              <w:spacing w:line="257" w:lineRule="auto"/>
              <w:rPr>
                <w:rFonts w:ascii="Arial"/>
                <w:sz w:val="21"/>
              </w:rPr>
            </w:pPr>
          </w:p>
          <w:p w14:paraId="764E5FD7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281D24B8">
            <w:pPr>
              <w:pStyle w:val="6"/>
              <w:spacing w:before="204" w:line="185" w:lineRule="auto"/>
              <w:ind w:left="40" w:right="75" w:firstLine="2"/>
            </w:pPr>
            <w:r>
              <w:rPr>
                <w:spacing w:val="-8"/>
              </w:rPr>
              <w:t>对采取虚报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隐瞒、伪造等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手段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，骗取社</w:t>
            </w:r>
            <w:r>
              <w:t xml:space="preserve"> </w:t>
            </w:r>
            <w:r>
              <w:rPr>
                <w:spacing w:val="-8"/>
              </w:rPr>
              <w:t>会救助资金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物资或者服务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186EF15B">
            <w:pPr>
              <w:spacing w:line="267" w:lineRule="auto"/>
              <w:rPr>
                <w:rFonts w:ascii="Arial"/>
                <w:sz w:val="21"/>
              </w:rPr>
            </w:pPr>
          </w:p>
          <w:p w14:paraId="1141A061">
            <w:pPr>
              <w:spacing w:line="267" w:lineRule="auto"/>
              <w:rPr>
                <w:rFonts w:ascii="Arial"/>
                <w:sz w:val="21"/>
              </w:rPr>
            </w:pPr>
          </w:p>
          <w:p w14:paraId="411D94F7">
            <w:pPr>
              <w:spacing w:line="268" w:lineRule="auto"/>
              <w:rPr>
                <w:rFonts w:ascii="Arial"/>
                <w:sz w:val="21"/>
              </w:rPr>
            </w:pPr>
          </w:p>
          <w:p w14:paraId="5D811776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7F1D132">
            <w:pPr>
              <w:spacing w:line="446" w:lineRule="auto"/>
              <w:rPr>
                <w:rFonts w:ascii="Arial"/>
                <w:sz w:val="21"/>
              </w:rPr>
            </w:pPr>
          </w:p>
          <w:p w14:paraId="45DA87B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13EFFDA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4881945">
            <w:pPr>
              <w:spacing w:line="266" w:lineRule="auto"/>
              <w:rPr>
                <w:rFonts w:ascii="Arial"/>
                <w:sz w:val="21"/>
              </w:rPr>
            </w:pPr>
          </w:p>
          <w:p w14:paraId="33DEEDC0">
            <w:pPr>
              <w:spacing w:line="266" w:lineRule="auto"/>
              <w:rPr>
                <w:rFonts w:ascii="Arial"/>
                <w:sz w:val="21"/>
              </w:rPr>
            </w:pPr>
          </w:p>
          <w:p w14:paraId="3AD7D767">
            <w:pPr>
              <w:spacing w:line="267" w:lineRule="auto"/>
              <w:rPr>
                <w:rFonts w:ascii="Arial"/>
                <w:sz w:val="21"/>
              </w:rPr>
            </w:pPr>
          </w:p>
          <w:p w14:paraId="1A3F8137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社会救助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3C99FDA">
            <w:pPr>
              <w:pStyle w:val="6"/>
              <w:spacing w:before="205" w:line="180" w:lineRule="auto"/>
              <w:ind w:left="27"/>
            </w:pPr>
            <w:r>
              <w:rPr>
                <w:spacing w:val="-7"/>
              </w:rPr>
              <w:t>《社会救助暂行办法》（2019年3月2日实施）</w:t>
            </w:r>
          </w:p>
          <w:p w14:paraId="0079EA3C">
            <w:pPr>
              <w:pStyle w:val="6"/>
              <w:spacing w:before="1" w:line="179" w:lineRule="auto"/>
              <w:ind w:left="48"/>
            </w:pPr>
            <w:r>
              <w:rPr>
                <w:spacing w:val="-5"/>
              </w:rPr>
              <w:t>第六十八条：采取虚报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、隐瞒、伪造等手段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，骗取社会救助资金、</w:t>
            </w:r>
          </w:p>
          <w:p w14:paraId="03910183">
            <w:pPr>
              <w:pStyle w:val="6"/>
              <w:spacing w:before="3" w:line="187" w:lineRule="auto"/>
              <w:ind w:left="51" w:right="75" w:firstLine="4"/>
            </w:pPr>
            <w:r>
              <w:rPr>
                <w:spacing w:val="-5"/>
              </w:rPr>
              <w:t>物资或者服务的，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由有关部门决定停止社会救助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，责令退</w:t>
            </w:r>
            <w:r>
              <w:rPr>
                <w:spacing w:val="-6"/>
              </w:rPr>
              <w:t>回非法获</w:t>
            </w:r>
            <w:r>
              <w:t xml:space="preserve">  </w:t>
            </w:r>
            <w:r>
              <w:rPr>
                <w:spacing w:val="-5"/>
              </w:rPr>
              <w:t>取的救助资金、物资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，可以处非法获取的救助款额或者物资价值1倍</w:t>
            </w:r>
            <w:r>
              <w:t xml:space="preserve"> </w:t>
            </w:r>
            <w:r>
              <w:rPr>
                <w:spacing w:val="-3"/>
              </w:rPr>
              <w:t>以上3倍以下的罚款；构成违反治安管理行为的，依法给予治安管理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处罚。</w:t>
            </w:r>
          </w:p>
        </w:tc>
        <w:tc>
          <w:tcPr>
            <w:tcW w:w="1098" w:type="dxa"/>
            <w:vAlign w:val="top"/>
          </w:tcPr>
          <w:p w14:paraId="1101AC03">
            <w:pPr>
              <w:rPr>
                <w:rFonts w:ascii="Arial"/>
                <w:sz w:val="21"/>
              </w:rPr>
            </w:pPr>
          </w:p>
        </w:tc>
      </w:tr>
      <w:tr w14:paraId="6467D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12" w:type="dxa"/>
            <w:vAlign w:val="top"/>
          </w:tcPr>
          <w:p w14:paraId="466F6952">
            <w:pPr>
              <w:spacing w:line="352" w:lineRule="auto"/>
              <w:rPr>
                <w:rFonts w:ascii="Arial"/>
                <w:sz w:val="21"/>
              </w:rPr>
            </w:pPr>
          </w:p>
          <w:p w14:paraId="63983C4C">
            <w:pPr>
              <w:spacing w:line="353" w:lineRule="auto"/>
              <w:rPr>
                <w:rFonts w:ascii="Arial"/>
                <w:sz w:val="21"/>
              </w:rPr>
            </w:pPr>
          </w:p>
          <w:p w14:paraId="5744A821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76D1301B">
            <w:pPr>
              <w:rPr>
                <w:rFonts w:ascii="Arial"/>
                <w:sz w:val="21"/>
              </w:rPr>
            </w:pPr>
          </w:p>
          <w:p w14:paraId="1DC0E275">
            <w:pPr>
              <w:spacing w:line="241" w:lineRule="auto"/>
              <w:rPr>
                <w:rFonts w:ascii="Arial"/>
                <w:sz w:val="21"/>
              </w:rPr>
            </w:pPr>
          </w:p>
          <w:p w14:paraId="01143A35">
            <w:pPr>
              <w:pStyle w:val="6"/>
              <w:spacing w:before="120" w:line="190" w:lineRule="auto"/>
              <w:ind w:left="44" w:right="81"/>
            </w:pPr>
            <w:r>
              <w:rPr>
                <w:spacing w:val="-3"/>
              </w:rPr>
              <w:t>最低生活保障</w:t>
            </w:r>
            <w:r>
              <w:t xml:space="preserve"> </w:t>
            </w:r>
            <w:r>
              <w:rPr>
                <w:spacing w:val="-3"/>
              </w:rPr>
              <w:t>金发放</w:t>
            </w:r>
          </w:p>
        </w:tc>
        <w:tc>
          <w:tcPr>
            <w:tcW w:w="1187" w:type="dxa"/>
            <w:vAlign w:val="top"/>
          </w:tcPr>
          <w:p w14:paraId="2D68D581">
            <w:pPr>
              <w:rPr>
                <w:rFonts w:ascii="Arial"/>
                <w:sz w:val="21"/>
              </w:rPr>
            </w:pPr>
          </w:p>
          <w:p w14:paraId="5546DE14">
            <w:pPr>
              <w:rPr>
                <w:rFonts w:ascii="Arial"/>
                <w:sz w:val="21"/>
              </w:rPr>
            </w:pPr>
          </w:p>
          <w:p w14:paraId="0B70CB75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行政给</w:t>
            </w:r>
            <w:r>
              <w:t xml:space="preserve"> 付</w:t>
            </w:r>
          </w:p>
        </w:tc>
        <w:tc>
          <w:tcPr>
            <w:tcW w:w="1173" w:type="dxa"/>
            <w:vAlign w:val="top"/>
          </w:tcPr>
          <w:p w14:paraId="446EE9E1">
            <w:pPr>
              <w:spacing w:line="303" w:lineRule="auto"/>
              <w:rPr>
                <w:rFonts w:ascii="Arial"/>
                <w:sz w:val="21"/>
              </w:rPr>
            </w:pPr>
          </w:p>
          <w:p w14:paraId="6FB4851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C98E743">
            <w:pPr>
              <w:pStyle w:val="6"/>
              <w:spacing w:before="120" w:line="185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A110CBB">
            <w:pPr>
              <w:spacing w:line="479" w:lineRule="auto"/>
              <w:rPr>
                <w:rFonts w:ascii="Arial"/>
                <w:sz w:val="21"/>
              </w:rPr>
            </w:pPr>
          </w:p>
          <w:p w14:paraId="35B41C51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社会救助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5CAA52D">
            <w:pPr>
              <w:pStyle w:val="6"/>
              <w:spacing w:before="243" w:line="180" w:lineRule="auto"/>
              <w:ind w:left="27"/>
            </w:pPr>
            <w:r>
              <w:rPr>
                <w:spacing w:val="-7"/>
              </w:rPr>
              <w:t>《社会救助暂行办法》（2019年3月2日实施）</w:t>
            </w:r>
          </w:p>
          <w:p w14:paraId="547BD34C">
            <w:pPr>
              <w:pStyle w:val="6"/>
              <w:spacing w:before="3" w:line="186" w:lineRule="auto"/>
              <w:ind w:left="49" w:right="211" w:hanging="1"/>
              <w:jc w:val="both"/>
            </w:pPr>
            <w:r>
              <w:rPr>
                <w:spacing w:val="-4"/>
              </w:rPr>
              <w:t>第十二条第一款：对批准获得最低生活保障的家庭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，县级人民政府</w:t>
            </w:r>
            <w:r>
              <w:t xml:space="preserve"> </w:t>
            </w:r>
            <w:r>
              <w:rPr>
                <w:spacing w:val="-2"/>
              </w:rPr>
              <w:t>民政部门按照共同生活的家庭成员人均收入低于当地最低</w:t>
            </w:r>
            <w:r>
              <w:rPr>
                <w:spacing w:val="-3"/>
              </w:rPr>
              <w:t>生活保障</w:t>
            </w:r>
            <w:r>
              <w:t xml:space="preserve"> </w:t>
            </w:r>
            <w:r>
              <w:rPr>
                <w:spacing w:val="-3"/>
              </w:rPr>
              <w:t>标准的差额，按月发给最低生活保障金。</w:t>
            </w:r>
          </w:p>
        </w:tc>
        <w:tc>
          <w:tcPr>
            <w:tcW w:w="1098" w:type="dxa"/>
            <w:vAlign w:val="top"/>
          </w:tcPr>
          <w:p w14:paraId="26797534">
            <w:pPr>
              <w:rPr>
                <w:rFonts w:ascii="Arial"/>
                <w:sz w:val="21"/>
              </w:rPr>
            </w:pPr>
          </w:p>
        </w:tc>
      </w:tr>
      <w:tr w14:paraId="750B6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12" w:type="dxa"/>
            <w:vAlign w:val="top"/>
          </w:tcPr>
          <w:p w14:paraId="04CF5C33">
            <w:pPr>
              <w:spacing w:line="314" w:lineRule="auto"/>
              <w:rPr>
                <w:rFonts w:ascii="Arial"/>
                <w:sz w:val="21"/>
              </w:rPr>
            </w:pPr>
          </w:p>
          <w:p w14:paraId="780535F5">
            <w:pPr>
              <w:spacing w:line="314" w:lineRule="auto"/>
              <w:rPr>
                <w:rFonts w:ascii="Arial"/>
                <w:sz w:val="21"/>
              </w:rPr>
            </w:pPr>
          </w:p>
          <w:p w14:paraId="196CFD90">
            <w:pPr>
              <w:pStyle w:val="6"/>
              <w:spacing w:before="120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4437FCE1">
            <w:pPr>
              <w:spacing w:line="404" w:lineRule="auto"/>
              <w:rPr>
                <w:rFonts w:ascii="Arial"/>
                <w:sz w:val="21"/>
              </w:rPr>
            </w:pPr>
          </w:p>
          <w:p w14:paraId="4481109A">
            <w:pPr>
              <w:pStyle w:val="6"/>
              <w:spacing w:before="120" w:line="191" w:lineRule="auto"/>
              <w:ind w:left="46" w:right="81" w:hanging="3"/>
            </w:pPr>
            <w:r>
              <w:rPr>
                <w:spacing w:val="-3"/>
              </w:rPr>
              <w:t>社会救助监督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检查</w:t>
            </w:r>
          </w:p>
        </w:tc>
        <w:tc>
          <w:tcPr>
            <w:tcW w:w="1187" w:type="dxa"/>
            <w:vAlign w:val="top"/>
          </w:tcPr>
          <w:p w14:paraId="29908B0B">
            <w:pPr>
              <w:spacing w:line="407" w:lineRule="auto"/>
              <w:rPr>
                <w:rFonts w:ascii="Arial"/>
                <w:sz w:val="21"/>
              </w:rPr>
            </w:pPr>
          </w:p>
          <w:p w14:paraId="64846F81">
            <w:pPr>
              <w:pStyle w:val="6"/>
              <w:spacing w:before="120" w:line="193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616BFE3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042D47C">
            <w:pPr>
              <w:pStyle w:val="6"/>
              <w:spacing w:before="166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E796A50">
            <w:pPr>
              <w:spacing w:line="403" w:lineRule="auto"/>
              <w:rPr>
                <w:rFonts w:ascii="Arial"/>
                <w:sz w:val="21"/>
              </w:rPr>
            </w:pPr>
          </w:p>
          <w:p w14:paraId="16F3BF20">
            <w:pPr>
              <w:pStyle w:val="6"/>
              <w:spacing w:before="121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社会救助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13C1A76">
            <w:pPr>
              <w:pStyle w:val="6"/>
              <w:spacing w:before="347" w:line="180" w:lineRule="auto"/>
              <w:ind w:left="27"/>
            </w:pPr>
            <w:r>
              <w:rPr>
                <w:spacing w:val="-7"/>
              </w:rPr>
              <w:t>《社会救助暂行办法》（2019年3月2日实施）</w:t>
            </w:r>
          </w:p>
          <w:p w14:paraId="03AD6A8F">
            <w:pPr>
              <w:pStyle w:val="6"/>
              <w:spacing w:before="3" w:line="189" w:lineRule="auto"/>
              <w:ind w:left="49" w:right="225" w:hanging="1"/>
            </w:pPr>
            <w:r>
              <w:rPr>
                <w:spacing w:val="-3"/>
              </w:rPr>
              <w:t>第五十七条：县级以上人民政府及其社会救助管理部门应当加强对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社会救助工作的监督检查，完善相关监督管理制度。</w:t>
            </w:r>
          </w:p>
        </w:tc>
        <w:tc>
          <w:tcPr>
            <w:tcW w:w="1098" w:type="dxa"/>
            <w:vAlign w:val="top"/>
          </w:tcPr>
          <w:p w14:paraId="1B45CCC1">
            <w:pPr>
              <w:rPr>
                <w:rFonts w:ascii="Arial"/>
                <w:sz w:val="21"/>
              </w:rPr>
            </w:pPr>
          </w:p>
        </w:tc>
      </w:tr>
    </w:tbl>
    <w:p w14:paraId="66B99CF9">
      <w:pPr>
        <w:rPr>
          <w:rFonts w:ascii="Arial"/>
          <w:sz w:val="21"/>
        </w:rPr>
      </w:pPr>
    </w:p>
    <w:p w14:paraId="4FF4A962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02E3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712" w:type="dxa"/>
            <w:vAlign w:val="top"/>
          </w:tcPr>
          <w:p w14:paraId="13EFE8FB">
            <w:pPr>
              <w:spacing w:line="468" w:lineRule="auto"/>
              <w:rPr>
                <w:rFonts w:ascii="Arial"/>
                <w:sz w:val="21"/>
              </w:rPr>
            </w:pPr>
            <w:r>
              <w:pict>
                <v:shape id="_x0000_s1036" o:spid="_x0000_s1036" o:spt="202" type="#_x0000_t202" style="position:absolute;left:0pt;margin-left:375.6pt;margin-top:568.25pt;height:17.75pt;width:90.15pt;mso-position-horizontal-relative:page;mso-position-vertical-relative:page;z-index:251669504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94E5C6">
                        <w:pPr>
                          <w:pStyle w:val="2"/>
                          <w:spacing w:before="20" w:line="200" w:lineRule="auto"/>
                          <w:ind w:left="20"/>
                        </w:pPr>
                        <w:r>
                          <w:rPr>
                            <w:spacing w:val="-10"/>
                          </w:rPr>
                          <w:t>第 44 页，共 58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</w:p>
          <w:p w14:paraId="16F6BF04">
            <w:pPr>
              <w:pStyle w:val="6"/>
              <w:spacing w:before="121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4824106D">
            <w:pPr>
              <w:spacing w:line="245" w:lineRule="auto"/>
              <w:rPr>
                <w:rFonts w:ascii="Arial"/>
                <w:sz w:val="21"/>
              </w:rPr>
            </w:pPr>
          </w:p>
          <w:p w14:paraId="323F56C0">
            <w:pPr>
              <w:pStyle w:val="6"/>
              <w:spacing w:before="120" w:line="190" w:lineRule="auto"/>
              <w:ind w:left="46" w:right="81" w:hanging="3"/>
            </w:pPr>
            <w:r>
              <w:rPr>
                <w:spacing w:val="-3"/>
              </w:rPr>
              <w:t>社会救助先进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表彰</w:t>
            </w:r>
          </w:p>
        </w:tc>
        <w:tc>
          <w:tcPr>
            <w:tcW w:w="1187" w:type="dxa"/>
            <w:vAlign w:val="top"/>
          </w:tcPr>
          <w:p w14:paraId="37D7A778">
            <w:pPr>
              <w:spacing w:line="246" w:lineRule="auto"/>
              <w:rPr>
                <w:rFonts w:ascii="Arial"/>
                <w:sz w:val="21"/>
              </w:rPr>
            </w:pPr>
          </w:p>
          <w:p w14:paraId="1EF396B8">
            <w:pPr>
              <w:pStyle w:val="6"/>
              <w:spacing w:before="120" w:line="190" w:lineRule="auto"/>
              <w:ind w:left="436" w:right="162" w:hanging="258"/>
            </w:pPr>
            <w:r>
              <w:rPr>
                <w:spacing w:val="-3"/>
              </w:rPr>
              <w:t>行政奖</w:t>
            </w:r>
            <w:r>
              <w:t xml:space="preserve"> 励</w:t>
            </w:r>
          </w:p>
        </w:tc>
        <w:tc>
          <w:tcPr>
            <w:tcW w:w="1173" w:type="dxa"/>
            <w:vAlign w:val="top"/>
          </w:tcPr>
          <w:p w14:paraId="5A927811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C033484">
            <w:pPr>
              <w:pStyle w:val="6"/>
              <w:spacing w:before="6" w:line="171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24A49B9">
            <w:pPr>
              <w:spacing w:line="246" w:lineRule="auto"/>
              <w:rPr>
                <w:rFonts w:ascii="Arial"/>
                <w:sz w:val="21"/>
              </w:rPr>
            </w:pPr>
          </w:p>
          <w:p w14:paraId="1059AA1E">
            <w:pPr>
              <w:pStyle w:val="6"/>
              <w:spacing w:before="120" w:line="190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社会救助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5E56948">
            <w:pPr>
              <w:pStyle w:val="6"/>
              <w:spacing w:before="186" w:line="180" w:lineRule="auto"/>
              <w:ind w:left="27"/>
            </w:pPr>
            <w:r>
              <w:rPr>
                <w:spacing w:val="-7"/>
              </w:rPr>
              <w:t>《社会救助暂行办法》（2019年3月2日实施）</w:t>
            </w:r>
          </w:p>
          <w:p w14:paraId="19BB3AC5">
            <w:pPr>
              <w:pStyle w:val="6"/>
              <w:spacing w:line="190" w:lineRule="auto"/>
              <w:ind w:left="54" w:right="225" w:hanging="6"/>
            </w:pPr>
            <w:r>
              <w:rPr>
                <w:spacing w:val="-3"/>
              </w:rPr>
              <w:t>第八条：对在社会救助工作中作出显著成绩的单位、个人，按照国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家有关规定给予表彰、奖励。</w:t>
            </w:r>
          </w:p>
        </w:tc>
        <w:tc>
          <w:tcPr>
            <w:tcW w:w="1098" w:type="dxa"/>
            <w:vAlign w:val="top"/>
          </w:tcPr>
          <w:p w14:paraId="39EC70EE">
            <w:pPr>
              <w:rPr>
                <w:rFonts w:ascii="Arial"/>
                <w:sz w:val="21"/>
              </w:rPr>
            </w:pPr>
          </w:p>
        </w:tc>
      </w:tr>
      <w:tr w14:paraId="16D78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712" w:type="dxa"/>
            <w:vAlign w:val="top"/>
          </w:tcPr>
          <w:p w14:paraId="2978E10E">
            <w:pPr>
              <w:spacing w:line="241" w:lineRule="auto"/>
              <w:rPr>
                <w:rFonts w:ascii="Arial"/>
                <w:sz w:val="21"/>
              </w:rPr>
            </w:pPr>
          </w:p>
          <w:p w14:paraId="199F4B38">
            <w:pPr>
              <w:spacing w:line="242" w:lineRule="auto"/>
              <w:rPr>
                <w:rFonts w:ascii="Arial"/>
                <w:sz w:val="21"/>
              </w:rPr>
            </w:pPr>
          </w:p>
          <w:p w14:paraId="08D04DE3">
            <w:pPr>
              <w:spacing w:line="242" w:lineRule="auto"/>
              <w:rPr>
                <w:rFonts w:ascii="Arial"/>
                <w:sz w:val="21"/>
              </w:rPr>
            </w:pPr>
          </w:p>
          <w:p w14:paraId="0A8C0759">
            <w:pPr>
              <w:spacing w:line="242" w:lineRule="auto"/>
              <w:rPr>
                <w:rFonts w:ascii="Arial"/>
                <w:sz w:val="21"/>
              </w:rPr>
            </w:pPr>
          </w:p>
          <w:p w14:paraId="2782B5EB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7ADC411C">
            <w:pPr>
              <w:spacing w:line="380" w:lineRule="auto"/>
              <w:rPr>
                <w:rFonts w:ascii="Arial"/>
                <w:sz w:val="21"/>
              </w:rPr>
            </w:pPr>
          </w:p>
          <w:p w14:paraId="3AD98CE2">
            <w:pPr>
              <w:pStyle w:val="6"/>
              <w:spacing w:before="120" w:line="185" w:lineRule="auto"/>
              <w:ind w:left="43" w:right="75" w:firstLine="4"/>
              <w:jc w:val="both"/>
            </w:pPr>
            <w:r>
              <w:rPr>
                <w:spacing w:val="-4"/>
              </w:rPr>
              <w:t>特困人员救助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供养工作先进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单位、个人表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彰和奖励</w:t>
            </w:r>
          </w:p>
        </w:tc>
        <w:tc>
          <w:tcPr>
            <w:tcW w:w="1187" w:type="dxa"/>
            <w:vAlign w:val="top"/>
          </w:tcPr>
          <w:p w14:paraId="0685E9AF">
            <w:pPr>
              <w:spacing w:line="246" w:lineRule="auto"/>
              <w:rPr>
                <w:rFonts w:ascii="Arial"/>
                <w:sz w:val="21"/>
              </w:rPr>
            </w:pPr>
          </w:p>
          <w:p w14:paraId="29A85BC7">
            <w:pPr>
              <w:spacing w:line="247" w:lineRule="auto"/>
              <w:rPr>
                <w:rFonts w:ascii="Arial"/>
                <w:sz w:val="21"/>
              </w:rPr>
            </w:pPr>
          </w:p>
          <w:p w14:paraId="289E1245">
            <w:pPr>
              <w:spacing w:line="247" w:lineRule="auto"/>
              <w:rPr>
                <w:rFonts w:ascii="Arial"/>
                <w:sz w:val="21"/>
              </w:rPr>
            </w:pPr>
          </w:p>
          <w:p w14:paraId="7E5BF0E4">
            <w:pPr>
              <w:pStyle w:val="6"/>
              <w:spacing w:before="120" w:line="190" w:lineRule="auto"/>
              <w:ind w:left="436" w:right="162" w:hanging="258"/>
            </w:pPr>
            <w:r>
              <w:rPr>
                <w:spacing w:val="-3"/>
              </w:rPr>
              <w:t>行政奖</w:t>
            </w:r>
            <w:r>
              <w:t xml:space="preserve"> 励</w:t>
            </w:r>
          </w:p>
        </w:tc>
        <w:tc>
          <w:tcPr>
            <w:tcW w:w="1173" w:type="dxa"/>
            <w:vAlign w:val="top"/>
          </w:tcPr>
          <w:p w14:paraId="34D7D717">
            <w:pPr>
              <w:spacing w:line="378" w:lineRule="auto"/>
              <w:rPr>
                <w:rFonts w:ascii="Arial"/>
                <w:sz w:val="21"/>
              </w:rPr>
            </w:pPr>
          </w:p>
          <w:p w14:paraId="6FE2B87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B32D847">
            <w:pPr>
              <w:pStyle w:val="6"/>
              <w:spacing w:before="121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467B7D3">
            <w:pPr>
              <w:spacing w:line="246" w:lineRule="auto"/>
              <w:rPr>
                <w:rFonts w:ascii="Arial"/>
                <w:sz w:val="21"/>
              </w:rPr>
            </w:pPr>
          </w:p>
          <w:p w14:paraId="50F246C9">
            <w:pPr>
              <w:spacing w:line="247" w:lineRule="auto"/>
              <w:rPr>
                <w:rFonts w:ascii="Arial"/>
                <w:sz w:val="21"/>
              </w:rPr>
            </w:pPr>
          </w:p>
          <w:p w14:paraId="7F9CC72A">
            <w:pPr>
              <w:spacing w:line="247" w:lineRule="auto"/>
              <w:rPr>
                <w:rFonts w:ascii="Arial"/>
                <w:sz w:val="21"/>
              </w:rPr>
            </w:pPr>
          </w:p>
          <w:p w14:paraId="1E8B1250">
            <w:pPr>
              <w:pStyle w:val="6"/>
              <w:spacing w:before="120" w:line="190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社会救助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46F218F">
            <w:pPr>
              <w:pStyle w:val="6"/>
              <w:spacing w:before="123" w:line="190" w:lineRule="auto"/>
              <w:ind w:left="27"/>
            </w:pPr>
            <w:r>
              <w:rPr>
                <w:spacing w:val="-7"/>
              </w:rPr>
              <w:t>《社会救助暂行办法》（2019年3月2日实施）</w:t>
            </w:r>
          </w:p>
          <w:p w14:paraId="5AFEB82E">
            <w:pPr>
              <w:pStyle w:val="6"/>
              <w:spacing w:before="2" w:line="179" w:lineRule="auto"/>
              <w:ind w:left="54" w:right="225" w:hanging="6"/>
            </w:pPr>
            <w:r>
              <w:rPr>
                <w:spacing w:val="-3"/>
              </w:rPr>
              <w:t>第八条：对在社会救助工作中作出显著成绩的单位、个人，按照国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家有关规定给予表彰、奖励。</w:t>
            </w:r>
          </w:p>
          <w:p w14:paraId="2835F130">
            <w:pPr>
              <w:pStyle w:val="6"/>
              <w:spacing w:before="1" w:line="179" w:lineRule="auto"/>
              <w:ind w:left="27"/>
            </w:pPr>
            <w:r>
              <w:rPr>
                <w:spacing w:val="-7"/>
              </w:rPr>
              <w:t>《农村五保供养工作条例》（2006年3月1日实施）</w:t>
            </w:r>
          </w:p>
          <w:p w14:paraId="5625D161">
            <w:pPr>
              <w:pStyle w:val="6"/>
              <w:spacing w:before="3" w:line="189" w:lineRule="auto"/>
              <w:ind w:left="49" w:right="487" w:hanging="1"/>
            </w:pPr>
            <w:r>
              <w:rPr>
                <w:spacing w:val="-3"/>
              </w:rPr>
              <w:t>第五条：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国家对在农村五保供养工作中做出显著成绩的单位和个</w:t>
            </w:r>
            <w:r>
              <w:t xml:space="preserve"> </w:t>
            </w:r>
            <w:r>
              <w:rPr>
                <w:spacing w:val="-7"/>
              </w:rPr>
              <w:t>人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，给予表彰和奖励。</w:t>
            </w:r>
          </w:p>
        </w:tc>
        <w:tc>
          <w:tcPr>
            <w:tcW w:w="1098" w:type="dxa"/>
            <w:vAlign w:val="top"/>
          </w:tcPr>
          <w:p w14:paraId="79963365">
            <w:pPr>
              <w:rPr>
                <w:rFonts w:ascii="Arial"/>
                <w:sz w:val="21"/>
              </w:rPr>
            </w:pPr>
          </w:p>
        </w:tc>
      </w:tr>
      <w:tr w14:paraId="6387B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463BD338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362ACEE5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45494845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5C14EAA1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417CE832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33725DD8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4B08D163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69B1F43E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52F4E888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05D40E81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70B7D6D3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3014D4B8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4534F8DA">
            <w:pPr>
              <w:pStyle w:val="6"/>
              <w:spacing w:before="142" w:line="201" w:lineRule="auto"/>
              <w:ind w:left="62"/>
              <w:rPr>
                <w:spacing w:val="-3"/>
              </w:rPr>
            </w:pPr>
          </w:p>
          <w:p w14:paraId="12B305AD">
            <w:pPr>
              <w:pStyle w:val="6"/>
              <w:spacing w:before="142" w:line="201" w:lineRule="auto"/>
              <w:ind w:left="62"/>
            </w:pPr>
            <w:r>
              <w:rPr>
                <w:spacing w:val="-3"/>
              </w:rPr>
              <w:t>五、区划地名</w:t>
            </w:r>
          </w:p>
        </w:tc>
      </w:tr>
      <w:tr w14:paraId="75A19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712" w:type="dxa"/>
            <w:vAlign w:val="top"/>
          </w:tcPr>
          <w:p w14:paraId="04A8EC77">
            <w:pPr>
              <w:spacing w:line="242" w:lineRule="auto"/>
              <w:rPr>
                <w:rFonts w:ascii="Arial"/>
                <w:sz w:val="21"/>
              </w:rPr>
            </w:pPr>
          </w:p>
          <w:p w14:paraId="536D9B54">
            <w:pPr>
              <w:spacing w:line="242" w:lineRule="auto"/>
              <w:rPr>
                <w:rFonts w:ascii="Arial"/>
                <w:sz w:val="21"/>
              </w:rPr>
            </w:pPr>
          </w:p>
          <w:p w14:paraId="6C8949BB">
            <w:pPr>
              <w:spacing w:line="242" w:lineRule="auto"/>
              <w:rPr>
                <w:rFonts w:ascii="Arial"/>
                <w:sz w:val="21"/>
              </w:rPr>
            </w:pPr>
          </w:p>
          <w:p w14:paraId="2BB530B8">
            <w:pPr>
              <w:spacing w:line="242" w:lineRule="auto"/>
              <w:rPr>
                <w:rFonts w:ascii="Arial"/>
                <w:sz w:val="21"/>
              </w:rPr>
            </w:pPr>
          </w:p>
          <w:p w14:paraId="158FB7A6">
            <w:pPr>
              <w:spacing w:line="242" w:lineRule="auto"/>
              <w:rPr>
                <w:rFonts w:ascii="Arial"/>
                <w:sz w:val="21"/>
              </w:rPr>
            </w:pPr>
          </w:p>
          <w:p w14:paraId="2C367E63">
            <w:pPr>
              <w:spacing w:line="243" w:lineRule="auto"/>
              <w:rPr>
                <w:rFonts w:ascii="Arial"/>
                <w:sz w:val="21"/>
              </w:rPr>
            </w:pPr>
          </w:p>
          <w:p w14:paraId="6548AB0F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25E73E91">
            <w:pPr>
              <w:pStyle w:val="6"/>
              <w:spacing w:before="281" w:line="182" w:lineRule="auto"/>
              <w:ind w:left="39" w:right="71" w:firstLine="3"/>
            </w:pPr>
            <w:r>
              <w:rPr>
                <w:spacing w:val="-2"/>
              </w:rPr>
              <w:t>对违反《地名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管理条例》第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四条、第九条</w:t>
            </w:r>
            <w:r>
              <w:t xml:space="preserve"> </w:t>
            </w:r>
            <w:r>
              <w:rPr>
                <w:spacing w:val="-6"/>
              </w:rPr>
              <w:t>、第十条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、第</w:t>
            </w:r>
            <w:r>
              <w:t xml:space="preserve"> </w:t>
            </w:r>
            <w:r>
              <w:rPr>
                <w:spacing w:val="-1"/>
              </w:rPr>
              <w:t>十二条规定，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擅自进行地名</w:t>
            </w:r>
            <w:r>
              <w:t xml:space="preserve"> </w:t>
            </w:r>
            <w:r>
              <w:rPr>
                <w:spacing w:val="-1"/>
              </w:rPr>
              <w:t>命名、更名的</w:t>
            </w:r>
            <w:r>
              <w:t xml:space="preserve"> </w:t>
            </w:r>
            <w:r>
              <w:rPr>
                <w:spacing w:val="-2"/>
              </w:rPr>
              <w:t>行政处罚</w:t>
            </w:r>
          </w:p>
        </w:tc>
        <w:tc>
          <w:tcPr>
            <w:tcW w:w="1187" w:type="dxa"/>
            <w:vAlign w:val="top"/>
          </w:tcPr>
          <w:p w14:paraId="3CD51B66">
            <w:pPr>
              <w:spacing w:line="246" w:lineRule="auto"/>
              <w:rPr>
                <w:rFonts w:ascii="Arial"/>
                <w:sz w:val="21"/>
              </w:rPr>
            </w:pPr>
          </w:p>
          <w:p w14:paraId="65E58D53">
            <w:pPr>
              <w:spacing w:line="246" w:lineRule="auto"/>
              <w:rPr>
                <w:rFonts w:ascii="Arial"/>
                <w:sz w:val="21"/>
              </w:rPr>
            </w:pPr>
          </w:p>
          <w:p w14:paraId="66DB6D38">
            <w:pPr>
              <w:spacing w:line="246" w:lineRule="auto"/>
              <w:rPr>
                <w:rFonts w:ascii="Arial"/>
                <w:sz w:val="21"/>
              </w:rPr>
            </w:pPr>
          </w:p>
          <w:p w14:paraId="48A62F0C">
            <w:pPr>
              <w:spacing w:line="246" w:lineRule="auto"/>
              <w:rPr>
                <w:rFonts w:ascii="Arial"/>
                <w:sz w:val="21"/>
              </w:rPr>
            </w:pPr>
          </w:p>
          <w:p w14:paraId="483B2CB2">
            <w:pPr>
              <w:spacing w:line="246" w:lineRule="auto"/>
              <w:rPr>
                <w:rFonts w:ascii="Arial"/>
                <w:sz w:val="21"/>
              </w:rPr>
            </w:pPr>
          </w:p>
          <w:p w14:paraId="2A239D2D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CD57E13">
            <w:pPr>
              <w:spacing w:line="289" w:lineRule="auto"/>
              <w:rPr>
                <w:rFonts w:ascii="Arial"/>
                <w:sz w:val="21"/>
              </w:rPr>
            </w:pPr>
          </w:p>
          <w:p w14:paraId="0A891F4F">
            <w:pPr>
              <w:spacing w:line="290" w:lineRule="auto"/>
              <w:rPr>
                <w:rFonts w:ascii="Arial"/>
                <w:sz w:val="21"/>
              </w:rPr>
            </w:pPr>
          </w:p>
          <w:p w14:paraId="68C541E8">
            <w:pPr>
              <w:spacing w:line="290" w:lineRule="auto"/>
              <w:rPr>
                <w:rFonts w:ascii="Arial"/>
                <w:sz w:val="21"/>
              </w:rPr>
            </w:pPr>
          </w:p>
          <w:p w14:paraId="0CBBC7E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2D1E85C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E51FAAF">
            <w:pPr>
              <w:spacing w:line="246" w:lineRule="auto"/>
              <w:rPr>
                <w:rFonts w:ascii="Arial"/>
                <w:sz w:val="21"/>
              </w:rPr>
            </w:pPr>
          </w:p>
          <w:p w14:paraId="5732CE43">
            <w:pPr>
              <w:spacing w:line="246" w:lineRule="auto"/>
              <w:rPr>
                <w:rFonts w:ascii="Arial"/>
                <w:sz w:val="21"/>
              </w:rPr>
            </w:pPr>
          </w:p>
          <w:p w14:paraId="1F1CA4B1">
            <w:pPr>
              <w:spacing w:line="246" w:lineRule="auto"/>
              <w:rPr>
                <w:rFonts w:ascii="Arial"/>
                <w:sz w:val="21"/>
              </w:rPr>
            </w:pPr>
          </w:p>
          <w:p w14:paraId="32884F49">
            <w:pPr>
              <w:spacing w:line="246" w:lineRule="auto"/>
              <w:rPr>
                <w:rFonts w:ascii="Arial"/>
                <w:sz w:val="21"/>
              </w:rPr>
            </w:pPr>
          </w:p>
          <w:p w14:paraId="1048DDE6">
            <w:pPr>
              <w:spacing w:line="247" w:lineRule="auto"/>
              <w:rPr>
                <w:rFonts w:ascii="Arial"/>
                <w:sz w:val="21"/>
              </w:rPr>
            </w:pPr>
          </w:p>
          <w:p w14:paraId="6ED9C5E8">
            <w:pPr>
              <w:pStyle w:val="6"/>
              <w:spacing w:before="120" w:line="190" w:lineRule="auto"/>
              <w:ind w:left="496" w:right="65" w:hanging="397"/>
              <w:rPr>
                <w:rFonts w:hint="eastAsia" w:eastAsia="微软雅黑"/>
                <w:lang w:eastAsia="zh-CN"/>
              </w:rPr>
            </w:pPr>
            <w:r>
              <w:rPr>
                <w:spacing w:val="-9"/>
              </w:rPr>
              <w:t>区划地名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9ED4E2D">
            <w:pPr>
              <w:spacing w:line="290" w:lineRule="auto"/>
              <w:rPr>
                <w:rFonts w:ascii="Arial"/>
                <w:sz w:val="21"/>
              </w:rPr>
            </w:pPr>
          </w:p>
          <w:p w14:paraId="51F88D95">
            <w:pPr>
              <w:spacing w:line="290" w:lineRule="auto"/>
              <w:rPr>
                <w:rFonts w:ascii="Arial"/>
                <w:sz w:val="21"/>
              </w:rPr>
            </w:pPr>
          </w:p>
          <w:p w14:paraId="42D3C2F3">
            <w:pPr>
              <w:spacing w:line="291" w:lineRule="auto"/>
              <w:rPr>
                <w:rFonts w:ascii="Arial"/>
                <w:sz w:val="21"/>
              </w:rPr>
            </w:pPr>
          </w:p>
          <w:p w14:paraId="6737F521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《地名管理条例》（2022年5月1日实施）</w:t>
            </w:r>
          </w:p>
          <w:p w14:paraId="2AFE34E0">
            <w:pPr>
              <w:pStyle w:val="6"/>
              <w:spacing w:before="1" w:line="179" w:lineRule="auto"/>
              <w:ind w:left="48"/>
            </w:pPr>
            <w:r>
              <w:rPr>
                <w:spacing w:val="-5"/>
              </w:rPr>
              <w:t>第三十六条：违反本条例第四条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、第九条、第十条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、第十二条规</w:t>
            </w:r>
          </w:p>
          <w:p w14:paraId="57BD6907">
            <w:pPr>
              <w:pStyle w:val="6"/>
              <w:spacing w:before="3" w:line="189" w:lineRule="auto"/>
              <w:ind w:left="54" w:right="207" w:hanging="4"/>
            </w:pPr>
            <w:r>
              <w:rPr>
                <w:spacing w:val="-3"/>
              </w:rPr>
              <w:t>定，擅自进行地名命名、更名的，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由有审批权的行政机关责令限期</w:t>
            </w:r>
            <w:r>
              <w:t xml:space="preserve"> </w:t>
            </w:r>
            <w:r>
              <w:rPr>
                <w:spacing w:val="-2"/>
              </w:rPr>
              <w:t>改正；逾期不改正的，予以取缔，并对违法单位通报批评。</w:t>
            </w:r>
          </w:p>
        </w:tc>
        <w:tc>
          <w:tcPr>
            <w:tcW w:w="1098" w:type="dxa"/>
            <w:vAlign w:val="top"/>
          </w:tcPr>
          <w:p w14:paraId="0347A1CE">
            <w:pPr>
              <w:rPr>
                <w:rFonts w:ascii="Arial"/>
                <w:sz w:val="21"/>
              </w:rPr>
            </w:pPr>
          </w:p>
        </w:tc>
      </w:tr>
      <w:tr w14:paraId="41D03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712" w:type="dxa"/>
            <w:vAlign w:val="top"/>
          </w:tcPr>
          <w:p w14:paraId="5DB3C37A">
            <w:pPr>
              <w:spacing w:line="261" w:lineRule="auto"/>
              <w:rPr>
                <w:rFonts w:ascii="Arial"/>
                <w:sz w:val="21"/>
              </w:rPr>
            </w:pPr>
          </w:p>
          <w:p w14:paraId="7695581F">
            <w:pPr>
              <w:spacing w:line="261" w:lineRule="auto"/>
              <w:rPr>
                <w:rFonts w:ascii="Arial"/>
                <w:sz w:val="21"/>
              </w:rPr>
            </w:pPr>
          </w:p>
          <w:p w14:paraId="1D11E545">
            <w:pPr>
              <w:spacing w:line="261" w:lineRule="auto"/>
              <w:rPr>
                <w:rFonts w:ascii="Arial"/>
                <w:sz w:val="21"/>
              </w:rPr>
            </w:pPr>
          </w:p>
          <w:p w14:paraId="7DB054D3">
            <w:pPr>
              <w:spacing w:line="261" w:lineRule="auto"/>
              <w:rPr>
                <w:rFonts w:ascii="Arial"/>
                <w:sz w:val="21"/>
              </w:rPr>
            </w:pPr>
          </w:p>
          <w:p w14:paraId="794750A4">
            <w:pPr>
              <w:spacing w:line="261" w:lineRule="auto"/>
              <w:rPr>
                <w:rFonts w:ascii="Arial"/>
                <w:sz w:val="21"/>
              </w:rPr>
            </w:pPr>
          </w:p>
          <w:p w14:paraId="03E744D4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288E53A1">
            <w:pPr>
              <w:pStyle w:val="6"/>
              <w:spacing w:before="309" w:line="183" w:lineRule="auto"/>
              <w:ind w:left="44" w:right="71" w:hanging="1"/>
            </w:pPr>
            <w:r>
              <w:rPr>
                <w:spacing w:val="-2"/>
              </w:rPr>
              <w:t>对违反《地名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管理条例》第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十八条规定，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未使用或者未</w:t>
            </w:r>
            <w:r>
              <w:t xml:space="preserve"> </w:t>
            </w:r>
            <w:r>
              <w:rPr>
                <w:spacing w:val="-3"/>
              </w:rPr>
              <w:t>规范使用标准</w:t>
            </w:r>
            <w:r>
              <w:t xml:space="preserve"> </w:t>
            </w:r>
            <w:r>
              <w:rPr>
                <w:spacing w:val="-3"/>
              </w:rPr>
              <w:t>地名的行政处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51A5536B">
            <w:pPr>
              <w:spacing w:line="270" w:lineRule="auto"/>
              <w:rPr>
                <w:rFonts w:ascii="Arial"/>
                <w:sz w:val="21"/>
              </w:rPr>
            </w:pPr>
          </w:p>
          <w:p w14:paraId="27CF7323">
            <w:pPr>
              <w:spacing w:line="270" w:lineRule="auto"/>
              <w:rPr>
                <w:rFonts w:ascii="Arial"/>
                <w:sz w:val="21"/>
              </w:rPr>
            </w:pPr>
          </w:p>
          <w:p w14:paraId="156C5784">
            <w:pPr>
              <w:spacing w:line="271" w:lineRule="auto"/>
              <w:rPr>
                <w:rFonts w:ascii="Arial"/>
                <w:sz w:val="21"/>
              </w:rPr>
            </w:pPr>
          </w:p>
          <w:p w14:paraId="571114A1">
            <w:pPr>
              <w:spacing w:line="271" w:lineRule="auto"/>
              <w:rPr>
                <w:rFonts w:ascii="Arial"/>
                <w:sz w:val="21"/>
              </w:rPr>
            </w:pPr>
          </w:p>
          <w:p w14:paraId="342B1A0E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A503E13">
            <w:pPr>
              <w:rPr>
                <w:rFonts w:ascii="Arial"/>
                <w:sz w:val="21"/>
              </w:rPr>
            </w:pPr>
          </w:p>
          <w:p w14:paraId="63A77B28">
            <w:pPr>
              <w:rPr>
                <w:rFonts w:ascii="Arial"/>
                <w:sz w:val="21"/>
              </w:rPr>
            </w:pPr>
          </w:p>
          <w:p w14:paraId="341BE9CD">
            <w:pPr>
              <w:spacing w:line="241" w:lineRule="auto"/>
              <w:rPr>
                <w:rFonts w:ascii="Arial"/>
                <w:sz w:val="21"/>
              </w:rPr>
            </w:pPr>
          </w:p>
          <w:p w14:paraId="28C920F2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1BBA4EA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AAA1009">
            <w:pPr>
              <w:spacing w:line="270" w:lineRule="auto"/>
              <w:rPr>
                <w:rFonts w:ascii="Arial"/>
                <w:sz w:val="21"/>
              </w:rPr>
            </w:pPr>
          </w:p>
          <w:p w14:paraId="396AA20C">
            <w:pPr>
              <w:spacing w:line="271" w:lineRule="auto"/>
              <w:rPr>
                <w:rFonts w:ascii="Arial"/>
                <w:sz w:val="21"/>
              </w:rPr>
            </w:pPr>
          </w:p>
          <w:p w14:paraId="56F6390D">
            <w:pPr>
              <w:spacing w:line="271" w:lineRule="auto"/>
              <w:rPr>
                <w:rFonts w:ascii="Arial"/>
                <w:sz w:val="21"/>
              </w:rPr>
            </w:pPr>
          </w:p>
          <w:p w14:paraId="07053049">
            <w:pPr>
              <w:spacing w:line="271" w:lineRule="auto"/>
              <w:rPr>
                <w:rFonts w:ascii="Arial"/>
                <w:sz w:val="21"/>
              </w:rPr>
            </w:pPr>
          </w:p>
          <w:p w14:paraId="653D84C9">
            <w:pPr>
              <w:pStyle w:val="6"/>
              <w:spacing w:before="120" w:line="190" w:lineRule="auto"/>
              <w:ind w:left="496" w:right="65" w:hanging="397"/>
              <w:rPr>
                <w:rFonts w:hint="eastAsia" w:eastAsia="微软雅黑"/>
                <w:lang w:eastAsia="zh-CN"/>
              </w:rPr>
            </w:pPr>
            <w:r>
              <w:rPr>
                <w:spacing w:val="-9"/>
              </w:rPr>
              <w:t>区划地名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B52B8D7">
            <w:pPr>
              <w:pStyle w:val="6"/>
              <w:spacing w:before="309" w:line="180" w:lineRule="auto"/>
              <w:ind w:left="27"/>
            </w:pPr>
            <w:r>
              <w:rPr>
                <w:spacing w:val="-8"/>
              </w:rPr>
              <w:t>《地名管理条例》（2022年5月1日实施）</w:t>
            </w:r>
          </w:p>
          <w:p w14:paraId="6EB1060C">
            <w:pPr>
              <w:pStyle w:val="6"/>
              <w:spacing w:before="1" w:line="183" w:lineRule="auto"/>
              <w:ind w:left="48" w:right="83"/>
            </w:pPr>
            <w:r>
              <w:rPr>
                <w:spacing w:val="-2"/>
              </w:rPr>
              <w:t>第三十七条：违反本条例第十八条规定，未使用或</w:t>
            </w:r>
            <w:r>
              <w:rPr>
                <w:spacing w:val="-3"/>
              </w:rPr>
              <w:t>者未规范使用标</w:t>
            </w:r>
            <w:r>
              <w:t xml:space="preserve">  </w:t>
            </w:r>
            <w:r>
              <w:rPr>
                <w:spacing w:val="-3"/>
              </w:rPr>
              <w:t>准地名的，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由县级以上地方人民政府地名行政主管部门或者其他有</w:t>
            </w:r>
            <w:r>
              <w:t xml:space="preserve">  </w:t>
            </w:r>
            <w:r>
              <w:rPr>
                <w:spacing w:val="-2"/>
              </w:rPr>
              <w:t>关部门责令限期改正；逾期不改正的，对违法</w:t>
            </w:r>
            <w:r>
              <w:rPr>
                <w:spacing w:val="-3"/>
              </w:rPr>
              <w:t>单位通报批评，并通</w:t>
            </w:r>
            <w:r>
              <w:t xml:space="preserve">  </w:t>
            </w:r>
            <w:r>
              <w:rPr>
                <w:spacing w:val="-2"/>
              </w:rPr>
              <w:t>知有关主管部门依法处理；对违法单位的法定代表人或者主要负责</w:t>
            </w:r>
            <w:r>
              <w:t xml:space="preserve">  </w:t>
            </w:r>
            <w:r>
              <w:rPr>
                <w:spacing w:val="-6"/>
              </w:rPr>
              <w:t>人、直接负责的主管人员和其他直接责任人员，处2000元以上1万元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以下罚款。</w:t>
            </w:r>
          </w:p>
        </w:tc>
        <w:tc>
          <w:tcPr>
            <w:tcW w:w="1098" w:type="dxa"/>
            <w:vAlign w:val="top"/>
          </w:tcPr>
          <w:p w14:paraId="6DF23D6B">
            <w:pPr>
              <w:rPr>
                <w:rFonts w:ascii="Arial"/>
                <w:sz w:val="21"/>
              </w:rPr>
            </w:pPr>
          </w:p>
        </w:tc>
      </w:tr>
    </w:tbl>
    <w:p w14:paraId="517ED564">
      <w:pPr>
        <w:spacing w:line="14" w:lineRule="auto"/>
        <w:rPr>
          <w:rFonts w:ascii="Arial"/>
          <w:sz w:val="2"/>
        </w:rPr>
      </w:pPr>
    </w:p>
    <w:p w14:paraId="7659649F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48" w:type="default"/>
          <w:pgSz w:w="16840" w:h="11900"/>
          <w:pgMar w:top="669" w:right="685" w:bottom="341" w:left="554" w:header="0" w:footer="0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5CA3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12" w:type="dxa"/>
            <w:vAlign w:val="top"/>
          </w:tcPr>
          <w:p w14:paraId="5CE3CE2A">
            <w:pPr>
              <w:spacing w:line="288" w:lineRule="auto"/>
              <w:rPr>
                <w:rFonts w:ascii="Arial"/>
                <w:sz w:val="21"/>
              </w:rPr>
            </w:pPr>
          </w:p>
          <w:p w14:paraId="3C6C0137">
            <w:pPr>
              <w:spacing w:line="288" w:lineRule="auto"/>
              <w:rPr>
                <w:rFonts w:ascii="Arial"/>
                <w:sz w:val="21"/>
              </w:rPr>
            </w:pPr>
          </w:p>
          <w:p w14:paraId="611DFFB0">
            <w:pPr>
              <w:spacing w:line="289" w:lineRule="auto"/>
              <w:rPr>
                <w:rFonts w:ascii="Arial"/>
                <w:sz w:val="21"/>
              </w:rPr>
            </w:pPr>
          </w:p>
          <w:p w14:paraId="1D139D3F">
            <w:pPr>
              <w:pStyle w:val="6"/>
              <w:spacing w:before="120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34F037B7">
            <w:pPr>
              <w:pStyle w:val="6"/>
              <w:spacing w:before="226" w:line="186" w:lineRule="auto"/>
              <w:ind w:left="41" w:right="81" w:firstLine="1"/>
            </w:pPr>
            <w:r>
              <w:rPr>
                <w:spacing w:val="-9"/>
              </w:rPr>
              <w:t>对擅自设置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拆除、移动、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涂改、遮挡、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损毁地名标志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的行政处罚</w:t>
            </w:r>
          </w:p>
        </w:tc>
        <w:tc>
          <w:tcPr>
            <w:tcW w:w="1187" w:type="dxa"/>
            <w:vAlign w:val="top"/>
          </w:tcPr>
          <w:p w14:paraId="461AED16">
            <w:pPr>
              <w:spacing w:line="322" w:lineRule="auto"/>
              <w:rPr>
                <w:rFonts w:ascii="Arial"/>
                <w:sz w:val="21"/>
              </w:rPr>
            </w:pPr>
          </w:p>
          <w:p w14:paraId="45B760A3">
            <w:pPr>
              <w:spacing w:line="322" w:lineRule="auto"/>
              <w:rPr>
                <w:rFonts w:ascii="Arial"/>
                <w:sz w:val="21"/>
              </w:rPr>
            </w:pPr>
          </w:p>
          <w:p w14:paraId="3912D86B">
            <w:pPr>
              <w:pStyle w:val="6"/>
              <w:spacing w:before="120" w:line="196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2F507A5">
            <w:pPr>
              <w:spacing w:line="287" w:lineRule="auto"/>
              <w:rPr>
                <w:rFonts w:ascii="Arial"/>
                <w:sz w:val="21"/>
              </w:rPr>
            </w:pPr>
          </w:p>
          <w:p w14:paraId="6DC82E5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33700A2">
            <w:pPr>
              <w:pStyle w:val="6"/>
              <w:spacing w:before="121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AD528A2">
            <w:pPr>
              <w:spacing w:line="320" w:lineRule="auto"/>
              <w:rPr>
                <w:rFonts w:ascii="Arial"/>
                <w:sz w:val="21"/>
              </w:rPr>
            </w:pPr>
          </w:p>
          <w:p w14:paraId="1F6CF6E5">
            <w:pPr>
              <w:spacing w:line="321" w:lineRule="auto"/>
              <w:rPr>
                <w:rFonts w:ascii="Arial"/>
                <w:sz w:val="21"/>
              </w:rPr>
            </w:pPr>
          </w:p>
          <w:p w14:paraId="292077F3">
            <w:pPr>
              <w:pStyle w:val="6"/>
              <w:spacing w:before="120" w:line="196" w:lineRule="auto"/>
              <w:ind w:left="496" w:right="65" w:hanging="397"/>
              <w:rPr>
                <w:rFonts w:hint="eastAsia" w:eastAsia="微软雅黑"/>
                <w:lang w:eastAsia="zh-CN"/>
              </w:rPr>
            </w:pPr>
            <w:r>
              <w:rPr>
                <w:spacing w:val="-9"/>
              </w:rPr>
              <w:t>区划地名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E10BDC8">
            <w:pPr>
              <w:spacing w:line="285" w:lineRule="auto"/>
              <w:rPr>
                <w:rFonts w:ascii="Arial"/>
                <w:sz w:val="21"/>
              </w:rPr>
            </w:pPr>
          </w:p>
          <w:p w14:paraId="3E4AEF96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《地名管理条例》（2022年5月1日实施）</w:t>
            </w:r>
          </w:p>
          <w:p w14:paraId="26B8FE72">
            <w:pPr>
              <w:pStyle w:val="6"/>
              <w:spacing w:before="3" w:line="184" w:lineRule="auto"/>
              <w:ind w:left="73" w:right="211" w:hanging="25"/>
            </w:pPr>
            <w:r>
              <w:rPr>
                <w:spacing w:val="-3"/>
              </w:rPr>
              <w:t>第三十八条：擅自设置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、拆除、移动、涂改、遮挡、损毁</w:t>
            </w:r>
            <w:r>
              <w:rPr>
                <w:spacing w:val="-4"/>
              </w:rPr>
              <w:t>地名标志</w:t>
            </w:r>
            <w:r>
              <w:t xml:space="preserve"> </w:t>
            </w:r>
            <w:r>
              <w:rPr>
                <w:spacing w:val="-4"/>
              </w:rPr>
              <w:t>的，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由地名标志设置、维护和管理部门责令改正并对责任人</w:t>
            </w:r>
            <w:r>
              <w:rPr>
                <w:spacing w:val="-5"/>
              </w:rPr>
              <w:t>员处</w:t>
            </w:r>
          </w:p>
          <w:p w14:paraId="4C152056">
            <w:pPr>
              <w:pStyle w:val="6"/>
              <w:spacing w:before="1" w:line="200" w:lineRule="auto"/>
              <w:ind w:left="66"/>
            </w:pPr>
            <w:r>
              <w:rPr>
                <w:spacing w:val="-13"/>
              </w:rPr>
              <w:t>1000元以上5000元以下罚款。</w:t>
            </w:r>
          </w:p>
        </w:tc>
        <w:tc>
          <w:tcPr>
            <w:tcW w:w="1098" w:type="dxa"/>
            <w:vAlign w:val="top"/>
          </w:tcPr>
          <w:p w14:paraId="1F4C6DD1">
            <w:pPr>
              <w:rPr>
                <w:rFonts w:ascii="Arial"/>
                <w:sz w:val="21"/>
              </w:rPr>
            </w:pPr>
          </w:p>
        </w:tc>
      </w:tr>
      <w:tr w14:paraId="3C6A6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712" w:type="dxa"/>
            <w:vAlign w:val="top"/>
          </w:tcPr>
          <w:p w14:paraId="5F9B18EC">
            <w:pPr>
              <w:spacing w:line="299" w:lineRule="auto"/>
              <w:rPr>
                <w:rFonts w:ascii="Arial"/>
                <w:sz w:val="21"/>
              </w:rPr>
            </w:pPr>
          </w:p>
          <w:p w14:paraId="3242588D">
            <w:pPr>
              <w:spacing w:line="299" w:lineRule="auto"/>
              <w:rPr>
                <w:rFonts w:ascii="Arial"/>
                <w:sz w:val="21"/>
              </w:rPr>
            </w:pPr>
          </w:p>
          <w:p w14:paraId="74780584">
            <w:pPr>
              <w:spacing w:line="300" w:lineRule="auto"/>
              <w:rPr>
                <w:rFonts w:ascii="Arial"/>
                <w:sz w:val="21"/>
              </w:rPr>
            </w:pPr>
          </w:p>
          <w:p w14:paraId="7832AB56">
            <w:pPr>
              <w:spacing w:line="300" w:lineRule="auto"/>
              <w:rPr>
                <w:rFonts w:ascii="Arial"/>
                <w:sz w:val="21"/>
              </w:rPr>
            </w:pPr>
          </w:p>
          <w:p w14:paraId="789234C0">
            <w:pPr>
              <w:pStyle w:val="6"/>
              <w:spacing w:before="120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4B3FCB0A">
            <w:pPr>
              <w:pStyle w:val="6"/>
              <w:spacing w:before="202" w:line="184" w:lineRule="auto"/>
              <w:ind w:left="41" w:right="73" w:firstLine="1"/>
              <w:jc w:val="both"/>
            </w:pPr>
            <w:r>
              <w:rPr>
                <w:spacing w:val="-3"/>
              </w:rPr>
              <w:t>对第三方机构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对地名的命名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、更名、使用</w:t>
            </w:r>
            <w:r>
              <w:t xml:space="preserve"> </w:t>
            </w:r>
            <w:r>
              <w:rPr>
                <w:spacing w:val="-2"/>
              </w:rPr>
              <w:t>、文化保护等</w:t>
            </w:r>
            <w:r>
              <w:t xml:space="preserve"> </w:t>
            </w:r>
            <w:r>
              <w:rPr>
                <w:spacing w:val="-3"/>
              </w:rPr>
              <w:t>情况出具虚假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评估报告的行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187" w:type="dxa"/>
            <w:vAlign w:val="top"/>
          </w:tcPr>
          <w:p w14:paraId="217934AC">
            <w:pPr>
              <w:spacing w:line="243" w:lineRule="auto"/>
              <w:rPr>
                <w:rFonts w:ascii="Arial"/>
                <w:sz w:val="21"/>
              </w:rPr>
            </w:pPr>
          </w:p>
          <w:p w14:paraId="0A139179">
            <w:pPr>
              <w:spacing w:line="244" w:lineRule="auto"/>
              <w:rPr>
                <w:rFonts w:ascii="Arial"/>
                <w:sz w:val="21"/>
              </w:rPr>
            </w:pPr>
          </w:p>
          <w:p w14:paraId="3F57134F">
            <w:pPr>
              <w:spacing w:line="244" w:lineRule="auto"/>
              <w:rPr>
                <w:rFonts w:ascii="Arial"/>
                <w:sz w:val="21"/>
              </w:rPr>
            </w:pPr>
          </w:p>
          <w:p w14:paraId="5F561FC4">
            <w:pPr>
              <w:spacing w:line="244" w:lineRule="auto"/>
              <w:rPr>
                <w:rFonts w:ascii="Arial"/>
                <w:sz w:val="21"/>
              </w:rPr>
            </w:pPr>
          </w:p>
          <w:p w14:paraId="159794D3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E13F6E1">
            <w:pPr>
              <w:spacing w:line="307" w:lineRule="auto"/>
              <w:rPr>
                <w:rFonts w:ascii="Arial"/>
                <w:sz w:val="21"/>
              </w:rPr>
            </w:pPr>
          </w:p>
          <w:p w14:paraId="67AE3B5F">
            <w:pPr>
              <w:spacing w:line="307" w:lineRule="auto"/>
              <w:rPr>
                <w:rFonts w:ascii="Arial"/>
                <w:sz w:val="21"/>
              </w:rPr>
            </w:pPr>
          </w:p>
          <w:p w14:paraId="51F1289E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B9B45E9">
            <w:pPr>
              <w:pStyle w:val="6"/>
              <w:spacing w:before="121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6C74CE1">
            <w:pPr>
              <w:spacing w:line="243" w:lineRule="auto"/>
              <w:rPr>
                <w:rFonts w:ascii="Arial"/>
                <w:sz w:val="21"/>
              </w:rPr>
            </w:pPr>
          </w:p>
          <w:p w14:paraId="4EFCF11D">
            <w:pPr>
              <w:spacing w:line="243" w:lineRule="auto"/>
              <w:rPr>
                <w:rFonts w:ascii="Arial"/>
                <w:sz w:val="21"/>
              </w:rPr>
            </w:pPr>
          </w:p>
          <w:p w14:paraId="02A8A631">
            <w:pPr>
              <w:spacing w:line="243" w:lineRule="auto"/>
              <w:rPr>
                <w:rFonts w:ascii="Arial"/>
                <w:sz w:val="21"/>
              </w:rPr>
            </w:pPr>
          </w:p>
          <w:p w14:paraId="1A2A0549">
            <w:pPr>
              <w:spacing w:line="243" w:lineRule="auto"/>
              <w:rPr>
                <w:rFonts w:ascii="Arial"/>
                <w:sz w:val="21"/>
              </w:rPr>
            </w:pPr>
          </w:p>
          <w:p w14:paraId="67B66310">
            <w:pPr>
              <w:pStyle w:val="6"/>
              <w:spacing w:before="120" w:line="191" w:lineRule="auto"/>
              <w:ind w:left="496" w:right="65" w:hanging="397"/>
              <w:rPr>
                <w:rFonts w:hint="eastAsia" w:eastAsia="微软雅黑"/>
                <w:lang w:eastAsia="zh-CN"/>
              </w:rPr>
            </w:pPr>
            <w:r>
              <w:rPr>
                <w:spacing w:val="-9"/>
              </w:rPr>
              <w:t>区划地名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ECEE5EB">
            <w:pPr>
              <w:spacing w:line="437" w:lineRule="auto"/>
              <w:rPr>
                <w:rFonts w:ascii="Arial"/>
                <w:sz w:val="21"/>
              </w:rPr>
            </w:pPr>
          </w:p>
          <w:p w14:paraId="3EB4C7FF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《地名管理条例》（2022年5月1日实施）</w:t>
            </w:r>
          </w:p>
          <w:p w14:paraId="02E3ADB4">
            <w:pPr>
              <w:pStyle w:val="6"/>
              <w:spacing w:line="185" w:lineRule="auto"/>
              <w:ind w:left="48" w:right="83"/>
            </w:pPr>
            <w:r>
              <w:rPr>
                <w:spacing w:val="-2"/>
              </w:rPr>
              <w:t>第三十九条：第三方机构对地名的命名、更名、使用、文化保护等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情况出具虚假评估报告的，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由县级以上地方人民政府地名行政</w:t>
            </w:r>
            <w:r>
              <w:rPr>
                <w:spacing w:val="-4"/>
              </w:rPr>
              <w:t>主管</w:t>
            </w:r>
            <w:r>
              <w:t xml:space="preserve">  </w:t>
            </w:r>
            <w:r>
              <w:rPr>
                <w:spacing w:val="-6"/>
              </w:rPr>
              <w:t>部门给予警告，有违法所得的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，没收违法所得；情</w:t>
            </w:r>
            <w:r>
              <w:rPr>
                <w:spacing w:val="-7"/>
              </w:rPr>
              <w:t>节严重的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，5年内</w:t>
            </w:r>
            <w:r>
              <w:t xml:space="preserve"> </w:t>
            </w:r>
            <w:r>
              <w:rPr>
                <w:spacing w:val="-2"/>
              </w:rPr>
              <w:t>禁止从事地名相关评估工作。</w:t>
            </w:r>
          </w:p>
        </w:tc>
        <w:tc>
          <w:tcPr>
            <w:tcW w:w="1098" w:type="dxa"/>
            <w:vAlign w:val="top"/>
          </w:tcPr>
          <w:p w14:paraId="7EABFEA7">
            <w:pPr>
              <w:rPr>
                <w:rFonts w:ascii="Arial"/>
                <w:sz w:val="21"/>
              </w:rPr>
            </w:pPr>
          </w:p>
        </w:tc>
      </w:tr>
      <w:tr w14:paraId="2ADAD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712" w:type="dxa"/>
            <w:vAlign w:val="top"/>
          </w:tcPr>
          <w:p w14:paraId="26DBF9D1">
            <w:pPr>
              <w:spacing w:line="249" w:lineRule="auto"/>
              <w:rPr>
                <w:rFonts w:ascii="Arial"/>
                <w:sz w:val="21"/>
              </w:rPr>
            </w:pPr>
          </w:p>
          <w:p w14:paraId="3BC4DFFE">
            <w:pPr>
              <w:spacing w:line="250" w:lineRule="auto"/>
              <w:rPr>
                <w:rFonts w:ascii="Arial"/>
                <w:sz w:val="21"/>
              </w:rPr>
            </w:pPr>
          </w:p>
          <w:p w14:paraId="3984AF1E">
            <w:pPr>
              <w:spacing w:line="250" w:lineRule="auto"/>
              <w:rPr>
                <w:rFonts w:ascii="Arial"/>
                <w:sz w:val="21"/>
              </w:rPr>
            </w:pPr>
          </w:p>
          <w:p w14:paraId="443AB168">
            <w:pPr>
              <w:spacing w:line="250" w:lineRule="auto"/>
              <w:rPr>
                <w:rFonts w:ascii="Arial"/>
                <w:sz w:val="21"/>
              </w:rPr>
            </w:pPr>
          </w:p>
          <w:p w14:paraId="605E288F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256BC71C">
            <w:pPr>
              <w:pStyle w:val="6"/>
              <w:spacing w:before="172" w:line="184" w:lineRule="auto"/>
              <w:ind w:left="44" w:right="81" w:hanging="1"/>
              <w:jc w:val="both"/>
            </w:pPr>
            <w:r>
              <w:rPr>
                <w:spacing w:val="-3"/>
              </w:rPr>
              <w:t>对故意损毁或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者擅自移动界</w:t>
            </w:r>
            <w:r>
              <w:t xml:space="preserve"> </w:t>
            </w:r>
            <w:r>
              <w:rPr>
                <w:spacing w:val="-3"/>
              </w:rPr>
              <w:t>桩或者其他行</w:t>
            </w:r>
            <w:r>
              <w:t xml:space="preserve"> </w:t>
            </w:r>
            <w:r>
              <w:rPr>
                <w:spacing w:val="-3"/>
              </w:rPr>
              <w:t>政区域界线标</w:t>
            </w:r>
            <w:r>
              <w:t xml:space="preserve"> </w:t>
            </w:r>
            <w:r>
              <w:rPr>
                <w:spacing w:val="-3"/>
              </w:rPr>
              <w:t>志物的行政处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666DC346">
            <w:pPr>
              <w:spacing w:line="257" w:lineRule="auto"/>
              <w:rPr>
                <w:rFonts w:ascii="Arial"/>
                <w:sz w:val="21"/>
              </w:rPr>
            </w:pPr>
          </w:p>
          <w:p w14:paraId="4777F101">
            <w:pPr>
              <w:spacing w:line="257" w:lineRule="auto"/>
              <w:rPr>
                <w:rFonts w:ascii="Arial"/>
                <w:sz w:val="21"/>
              </w:rPr>
            </w:pPr>
          </w:p>
          <w:p w14:paraId="218DB158">
            <w:pPr>
              <w:spacing w:line="258" w:lineRule="auto"/>
              <w:rPr>
                <w:rFonts w:ascii="Arial"/>
                <w:sz w:val="21"/>
              </w:rPr>
            </w:pPr>
          </w:p>
          <w:p w14:paraId="35E135C3">
            <w:pPr>
              <w:pStyle w:val="6"/>
              <w:spacing w:before="121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7CCD620">
            <w:pPr>
              <w:spacing w:line="412" w:lineRule="auto"/>
              <w:rPr>
                <w:rFonts w:ascii="Arial"/>
                <w:sz w:val="21"/>
              </w:rPr>
            </w:pPr>
          </w:p>
          <w:p w14:paraId="2C6EE0C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E39D18B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49D39AC">
            <w:pPr>
              <w:spacing w:line="256" w:lineRule="auto"/>
              <w:rPr>
                <w:rFonts w:ascii="Arial"/>
                <w:sz w:val="21"/>
              </w:rPr>
            </w:pPr>
          </w:p>
          <w:p w14:paraId="56F82ED7">
            <w:pPr>
              <w:spacing w:line="256" w:lineRule="auto"/>
              <w:rPr>
                <w:rFonts w:ascii="Arial"/>
                <w:sz w:val="21"/>
              </w:rPr>
            </w:pPr>
          </w:p>
          <w:p w14:paraId="14B753EB">
            <w:pPr>
              <w:spacing w:line="257" w:lineRule="auto"/>
              <w:rPr>
                <w:rFonts w:ascii="Arial"/>
                <w:sz w:val="21"/>
              </w:rPr>
            </w:pPr>
          </w:p>
          <w:p w14:paraId="00E2418D">
            <w:pPr>
              <w:pStyle w:val="6"/>
              <w:spacing w:before="120" w:line="191" w:lineRule="auto"/>
              <w:ind w:left="496" w:right="65" w:hanging="397"/>
              <w:rPr>
                <w:rFonts w:hint="eastAsia" w:eastAsia="微软雅黑"/>
                <w:lang w:eastAsia="zh-CN"/>
              </w:rPr>
            </w:pPr>
            <w:r>
              <w:rPr>
                <w:spacing w:val="-9"/>
              </w:rPr>
              <w:t>区划地名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8A02E68">
            <w:pPr>
              <w:pStyle w:val="6"/>
              <w:spacing w:before="355" w:line="180" w:lineRule="auto"/>
              <w:ind w:left="27"/>
            </w:pPr>
            <w:r>
              <w:rPr>
                <w:spacing w:val="-7"/>
              </w:rPr>
              <w:t>《行政区域界线管理条例》（2002年7月1日实施）</w:t>
            </w:r>
          </w:p>
          <w:p w14:paraId="6149E7D7">
            <w:pPr>
              <w:pStyle w:val="6"/>
              <w:spacing w:before="7" w:line="184" w:lineRule="auto"/>
              <w:ind w:left="50" w:right="207" w:hanging="2"/>
            </w:pPr>
            <w:r>
              <w:rPr>
                <w:spacing w:val="-2"/>
              </w:rPr>
              <w:t>第十七条：违反本条例的规定，故意损毁或者擅自移动界桩或者其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他行政区域界线标志物的，应当支付修复标志物的费用，并由所在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地负责管理该行政区域界线标志物的人民政府</w:t>
            </w:r>
            <w:r>
              <w:rPr>
                <w:spacing w:val="-6"/>
              </w:rPr>
              <w:t>民政部门处1000元以</w:t>
            </w:r>
            <w:r>
              <w:t xml:space="preserve"> </w:t>
            </w:r>
            <w:r>
              <w:rPr>
                <w:spacing w:val="-4"/>
              </w:rPr>
              <w:t>下的罚款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；构成违反治安管理行为的，并依法给予治安</w:t>
            </w:r>
            <w:r>
              <w:rPr>
                <w:spacing w:val="-5"/>
              </w:rPr>
              <w:t>管理处罚。</w:t>
            </w:r>
          </w:p>
        </w:tc>
        <w:tc>
          <w:tcPr>
            <w:tcW w:w="1098" w:type="dxa"/>
            <w:vAlign w:val="top"/>
          </w:tcPr>
          <w:p w14:paraId="678D8CF4">
            <w:pPr>
              <w:rPr>
                <w:rFonts w:ascii="Arial"/>
                <w:sz w:val="21"/>
              </w:rPr>
            </w:pPr>
          </w:p>
        </w:tc>
      </w:tr>
    </w:tbl>
    <w:p w14:paraId="3E6746F7">
      <w:pPr>
        <w:rPr>
          <w:rFonts w:ascii="Arial"/>
          <w:sz w:val="21"/>
        </w:rPr>
      </w:pPr>
    </w:p>
    <w:p w14:paraId="2455F5A6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2513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712" w:type="dxa"/>
            <w:vAlign w:val="top"/>
          </w:tcPr>
          <w:p w14:paraId="07BC5788">
            <w:pPr>
              <w:spacing w:line="263" w:lineRule="auto"/>
              <w:rPr>
                <w:rFonts w:ascii="Arial"/>
                <w:sz w:val="21"/>
              </w:rPr>
            </w:pPr>
          </w:p>
          <w:p w14:paraId="44462525">
            <w:pPr>
              <w:spacing w:line="263" w:lineRule="auto"/>
              <w:rPr>
                <w:rFonts w:ascii="Arial"/>
                <w:sz w:val="21"/>
              </w:rPr>
            </w:pPr>
          </w:p>
          <w:p w14:paraId="4D8E92BD">
            <w:pPr>
              <w:spacing w:line="263" w:lineRule="auto"/>
              <w:rPr>
                <w:rFonts w:ascii="Arial"/>
                <w:sz w:val="21"/>
              </w:rPr>
            </w:pPr>
          </w:p>
          <w:p w14:paraId="155077D8">
            <w:pPr>
              <w:spacing w:line="264" w:lineRule="auto"/>
              <w:rPr>
                <w:rFonts w:ascii="Arial"/>
                <w:sz w:val="21"/>
              </w:rPr>
            </w:pPr>
          </w:p>
          <w:p w14:paraId="63F2CE56">
            <w:pPr>
              <w:spacing w:line="264" w:lineRule="auto"/>
              <w:rPr>
                <w:rFonts w:ascii="Arial"/>
                <w:sz w:val="21"/>
              </w:rPr>
            </w:pPr>
          </w:p>
          <w:p w14:paraId="1B4B7E9B">
            <w:pPr>
              <w:spacing w:line="264" w:lineRule="auto"/>
              <w:rPr>
                <w:rFonts w:ascii="Arial"/>
                <w:sz w:val="21"/>
              </w:rPr>
            </w:pPr>
          </w:p>
          <w:p w14:paraId="3681AC34">
            <w:pPr>
              <w:pStyle w:val="6"/>
              <w:spacing w:before="120" w:line="166" w:lineRule="auto"/>
              <w:ind w:left="301"/>
            </w:pPr>
            <w:r>
              <w:t>6</w:t>
            </w:r>
          </w:p>
        </w:tc>
        <w:tc>
          <w:tcPr>
            <w:tcW w:w="1805" w:type="dxa"/>
            <w:vAlign w:val="top"/>
          </w:tcPr>
          <w:p w14:paraId="2E460D7D">
            <w:pPr>
              <w:pStyle w:val="6"/>
              <w:spacing w:before="210" w:line="183" w:lineRule="auto"/>
              <w:ind w:left="44" w:right="77" w:hanging="1"/>
              <w:jc w:val="both"/>
            </w:pPr>
            <w:r>
              <w:rPr>
                <w:spacing w:val="-3"/>
              </w:rPr>
              <w:t>对擅自编制行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政区域界线详</w:t>
            </w:r>
            <w:r>
              <w:t xml:space="preserve"> </w:t>
            </w:r>
            <w:r>
              <w:rPr>
                <w:spacing w:val="-11"/>
              </w:rPr>
              <w:t>图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，或者绘制</w:t>
            </w:r>
            <w:r>
              <w:t xml:space="preserve"> </w:t>
            </w:r>
            <w:r>
              <w:rPr>
                <w:spacing w:val="-3"/>
              </w:rPr>
              <w:t>的地图的行政</w:t>
            </w:r>
            <w:r>
              <w:t xml:space="preserve"> </w:t>
            </w:r>
            <w:r>
              <w:rPr>
                <w:spacing w:val="-3"/>
              </w:rPr>
              <w:t>区域界线的画</w:t>
            </w:r>
            <w:r>
              <w:t xml:space="preserve"> </w:t>
            </w:r>
            <w:r>
              <w:rPr>
                <w:spacing w:val="-3"/>
              </w:rPr>
              <w:t>法与行政区域</w:t>
            </w:r>
            <w:r>
              <w:t xml:space="preserve"> </w:t>
            </w:r>
            <w:r>
              <w:rPr>
                <w:spacing w:val="-3"/>
              </w:rPr>
              <w:t>界线详图的画</w:t>
            </w:r>
            <w:r>
              <w:t xml:space="preserve"> </w:t>
            </w:r>
            <w:r>
              <w:rPr>
                <w:spacing w:val="-3"/>
              </w:rPr>
              <w:t>法不一致的行</w:t>
            </w:r>
            <w:r>
              <w:t xml:space="preserve"> </w:t>
            </w:r>
            <w:r>
              <w:rPr>
                <w:spacing w:val="-3"/>
              </w:rPr>
              <w:t>政处罚</w:t>
            </w:r>
          </w:p>
        </w:tc>
        <w:tc>
          <w:tcPr>
            <w:tcW w:w="1187" w:type="dxa"/>
            <w:vAlign w:val="top"/>
          </w:tcPr>
          <w:p w14:paraId="3F25C429">
            <w:pPr>
              <w:spacing w:line="272" w:lineRule="auto"/>
              <w:rPr>
                <w:rFonts w:ascii="Arial"/>
                <w:sz w:val="21"/>
              </w:rPr>
            </w:pPr>
          </w:p>
          <w:p w14:paraId="385C42B8">
            <w:pPr>
              <w:spacing w:line="272" w:lineRule="auto"/>
              <w:rPr>
                <w:rFonts w:ascii="Arial"/>
                <w:sz w:val="21"/>
              </w:rPr>
            </w:pPr>
          </w:p>
          <w:p w14:paraId="6F693237">
            <w:pPr>
              <w:spacing w:line="272" w:lineRule="auto"/>
              <w:rPr>
                <w:rFonts w:ascii="Arial"/>
                <w:sz w:val="21"/>
              </w:rPr>
            </w:pPr>
          </w:p>
          <w:p w14:paraId="14DED97F">
            <w:pPr>
              <w:spacing w:line="272" w:lineRule="auto"/>
              <w:rPr>
                <w:rFonts w:ascii="Arial"/>
                <w:sz w:val="21"/>
              </w:rPr>
            </w:pPr>
          </w:p>
          <w:p w14:paraId="1A9EF740">
            <w:pPr>
              <w:spacing w:line="272" w:lineRule="auto"/>
              <w:rPr>
                <w:rFonts w:ascii="Arial"/>
                <w:sz w:val="21"/>
              </w:rPr>
            </w:pPr>
          </w:p>
          <w:p w14:paraId="2286047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1C36772">
            <w:pPr>
              <w:spacing w:line="249" w:lineRule="auto"/>
              <w:rPr>
                <w:rFonts w:ascii="Arial"/>
                <w:sz w:val="21"/>
              </w:rPr>
            </w:pPr>
          </w:p>
          <w:p w14:paraId="380A3A64">
            <w:pPr>
              <w:spacing w:line="250" w:lineRule="auto"/>
              <w:rPr>
                <w:rFonts w:ascii="Arial"/>
                <w:sz w:val="21"/>
              </w:rPr>
            </w:pPr>
          </w:p>
          <w:p w14:paraId="49ED1790">
            <w:pPr>
              <w:spacing w:line="250" w:lineRule="auto"/>
              <w:rPr>
                <w:rFonts w:ascii="Arial"/>
                <w:sz w:val="21"/>
              </w:rPr>
            </w:pPr>
          </w:p>
          <w:p w14:paraId="45DFAE6A">
            <w:pPr>
              <w:spacing w:line="250" w:lineRule="auto"/>
              <w:rPr>
                <w:rFonts w:ascii="Arial"/>
                <w:sz w:val="21"/>
              </w:rPr>
            </w:pPr>
          </w:p>
          <w:p w14:paraId="135C797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7B55C87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786E39C">
            <w:pPr>
              <w:spacing w:line="271" w:lineRule="auto"/>
              <w:rPr>
                <w:rFonts w:ascii="Arial"/>
                <w:sz w:val="21"/>
              </w:rPr>
            </w:pPr>
          </w:p>
          <w:p w14:paraId="2B5B9297">
            <w:pPr>
              <w:spacing w:line="271" w:lineRule="auto"/>
              <w:rPr>
                <w:rFonts w:ascii="Arial"/>
                <w:sz w:val="21"/>
              </w:rPr>
            </w:pPr>
          </w:p>
          <w:p w14:paraId="0EA4C524">
            <w:pPr>
              <w:spacing w:line="271" w:lineRule="auto"/>
              <w:rPr>
                <w:rFonts w:ascii="Arial"/>
                <w:sz w:val="21"/>
              </w:rPr>
            </w:pPr>
          </w:p>
          <w:p w14:paraId="77D10F0A">
            <w:pPr>
              <w:spacing w:line="272" w:lineRule="auto"/>
              <w:rPr>
                <w:rFonts w:ascii="Arial"/>
                <w:sz w:val="21"/>
              </w:rPr>
            </w:pPr>
          </w:p>
          <w:p w14:paraId="320AD0EB">
            <w:pPr>
              <w:spacing w:line="272" w:lineRule="auto"/>
              <w:rPr>
                <w:rFonts w:ascii="Arial"/>
                <w:sz w:val="21"/>
              </w:rPr>
            </w:pPr>
          </w:p>
          <w:p w14:paraId="3F77D0D9">
            <w:pPr>
              <w:pStyle w:val="6"/>
              <w:spacing w:before="120" w:line="191" w:lineRule="auto"/>
              <w:ind w:left="496" w:right="65" w:hanging="397"/>
              <w:rPr>
                <w:rFonts w:hint="eastAsia" w:eastAsia="微软雅黑"/>
                <w:lang w:eastAsia="zh-CN"/>
              </w:rPr>
            </w:pPr>
            <w:r>
              <w:rPr>
                <w:spacing w:val="-9"/>
              </w:rPr>
              <w:t>区划地名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4D84DD9">
            <w:pPr>
              <w:spacing w:line="273" w:lineRule="auto"/>
              <w:rPr>
                <w:rFonts w:ascii="Arial"/>
                <w:sz w:val="21"/>
              </w:rPr>
            </w:pPr>
          </w:p>
          <w:p w14:paraId="2555CF9E">
            <w:pPr>
              <w:spacing w:line="274" w:lineRule="auto"/>
              <w:rPr>
                <w:rFonts w:ascii="Arial"/>
                <w:sz w:val="21"/>
              </w:rPr>
            </w:pPr>
          </w:p>
          <w:p w14:paraId="5FE0C454">
            <w:pPr>
              <w:spacing w:line="274" w:lineRule="auto"/>
              <w:rPr>
                <w:rFonts w:ascii="Arial"/>
                <w:sz w:val="21"/>
              </w:rPr>
            </w:pPr>
          </w:p>
          <w:p w14:paraId="0354474E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《行政区域界线管理条例》（2002年7月1日实施）</w:t>
            </w:r>
          </w:p>
          <w:p w14:paraId="4491687D">
            <w:pPr>
              <w:pStyle w:val="6"/>
              <w:spacing w:before="7" w:line="184" w:lineRule="auto"/>
              <w:ind w:left="49" w:right="211" w:hanging="1"/>
            </w:pPr>
            <w:r>
              <w:rPr>
                <w:spacing w:val="-2"/>
              </w:rPr>
              <w:t>第十八条：违反本条例的规定，擅自编制行政</w:t>
            </w:r>
            <w:r>
              <w:rPr>
                <w:spacing w:val="-3"/>
              </w:rPr>
              <w:t>区域界线详图，或者</w:t>
            </w:r>
            <w:r>
              <w:t xml:space="preserve"> </w:t>
            </w:r>
            <w:r>
              <w:rPr>
                <w:spacing w:val="-2"/>
              </w:rPr>
              <w:t>绘制的地图的行政区域界线的画法与行政区域界线详图的</w:t>
            </w:r>
            <w:r>
              <w:rPr>
                <w:spacing w:val="-3"/>
              </w:rPr>
              <w:t>画法不一</w:t>
            </w:r>
            <w:r>
              <w:t xml:space="preserve"> </w:t>
            </w:r>
            <w:r>
              <w:rPr>
                <w:spacing w:val="-5"/>
              </w:rPr>
              <w:t>致的，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由有关人民政府民政部门责令停止违法行为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，没收违法编制</w:t>
            </w:r>
            <w:r>
              <w:t xml:space="preserve"> </w:t>
            </w:r>
            <w:r>
              <w:rPr>
                <w:spacing w:val="-2"/>
              </w:rPr>
              <w:t>的行政区域界线详图和违法所得，并处1万元以下的</w:t>
            </w:r>
            <w:r>
              <w:rPr>
                <w:spacing w:val="-3"/>
              </w:rPr>
              <w:t>罚款。</w:t>
            </w:r>
          </w:p>
        </w:tc>
        <w:tc>
          <w:tcPr>
            <w:tcW w:w="1098" w:type="dxa"/>
            <w:vAlign w:val="top"/>
          </w:tcPr>
          <w:p w14:paraId="7200F2A1">
            <w:pPr>
              <w:rPr>
                <w:rFonts w:ascii="Arial"/>
                <w:sz w:val="21"/>
              </w:rPr>
            </w:pPr>
          </w:p>
        </w:tc>
      </w:tr>
      <w:tr w14:paraId="70740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1A17BE4F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3498D972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2C94A806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41A3B37B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3F794AB7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3DCCE29F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46925142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212336DE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27D9C32A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62090C2C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18DC9724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00129CAC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3966DC48">
            <w:pPr>
              <w:pStyle w:val="6"/>
              <w:spacing w:before="148" w:line="200" w:lineRule="auto"/>
              <w:ind w:left="56"/>
              <w:rPr>
                <w:spacing w:val="-2"/>
              </w:rPr>
            </w:pPr>
          </w:p>
          <w:p w14:paraId="25EF350A">
            <w:pPr>
              <w:pStyle w:val="6"/>
              <w:spacing w:before="148" w:line="200" w:lineRule="auto"/>
              <w:ind w:left="56"/>
            </w:pPr>
            <w:r>
              <w:rPr>
                <w:spacing w:val="-2"/>
              </w:rPr>
              <w:t>六、社会事务</w:t>
            </w:r>
          </w:p>
        </w:tc>
      </w:tr>
      <w:tr w14:paraId="3A5B1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712" w:type="dxa"/>
            <w:vAlign w:val="top"/>
          </w:tcPr>
          <w:p w14:paraId="7BF123D7">
            <w:pPr>
              <w:spacing w:line="270" w:lineRule="auto"/>
              <w:rPr>
                <w:rFonts w:ascii="Arial"/>
                <w:sz w:val="21"/>
              </w:rPr>
            </w:pPr>
          </w:p>
          <w:p w14:paraId="232D76E5">
            <w:pPr>
              <w:spacing w:line="270" w:lineRule="auto"/>
              <w:rPr>
                <w:rFonts w:ascii="Arial"/>
                <w:sz w:val="21"/>
              </w:rPr>
            </w:pPr>
          </w:p>
          <w:p w14:paraId="70FAB0A4">
            <w:pPr>
              <w:spacing w:line="270" w:lineRule="auto"/>
              <w:rPr>
                <w:rFonts w:ascii="Arial"/>
                <w:sz w:val="21"/>
              </w:rPr>
            </w:pPr>
          </w:p>
          <w:p w14:paraId="55624A3A">
            <w:pPr>
              <w:spacing w:line="270" w:lineRule="auto"/>
              <w:rPr>
                <w:rFonts w:ascii="Arial"/>
                <w:sz w:val="21"/>
              </w:rPr>
            </w:pPr>
          </w:p>
          <w:p w14:paraId="0A24068B">
            <w:pPr>
              <w:spacing w:line="270" w:lineRule="auto"/>
              <w:rPr>
                <w:rFonts w:ascii="Arial"/>
                <w:sz w:val="21"/>
              </w:rPr>
            </w:pPr>
          </w:p>
          <w:p w14:paraId="2B68DEC1">
            <w:pPr>
              <w:spacing w:line="270" w:lineRule="auto"/>
              <w:rPr>
                <w:rFonts w:ascii="Arial"/>
                <w:sz w:val="21"/>
              </w:rPr>
            </w:pPr>
          </w:p>
          <w:p w14:paraId="3FC88FEB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3FAD17EF">
            <w:pPr>
              <w:spacing w:line="258" w:lineRule="auto"/>
              <w:rPr>
                <w:rFonts w:ascii="Arial"/>
                <w:sz w:val="21"/>
              </w:rPr>
            </w:pPr>
          </w:p>
          <w:p w14:paraId="5C90CC84">
            <w:pPr>
              <w:spacing w:line="259" w:lineRule="auto"/>
              <w:rPr>
                <w:rFonts w:ascii="Arial"/>
                <w:sz w:val="21"/>
              </w:rPr>
            </w:pPr>
          </w:p>
          <w:p w14:paraId="17BAE2AD">
            <w:pPr>
              <w:spacing w:line="259" w:lineRule="auto"/>
              <w:rPr>
                <w:rFonts w:ascii="Arial"/>
                <w:sz w:val="21"/>
              </w:rPr>
            </w:pPr>
          </w:p>
          <w:p w14:paraId="2CC9D91F">
            <w:pPr>
              <w:spacing w:line="259" w:lineRule="auto"/>
              <w:rPr>
                <w:rFonts w:ascii="Arial"/>
                <w:sz w:val="21"/>
              </w:rPr>
            </w:pPr>
          </w:p>
          <w:p w14:paraId="0760221A">
            <w:pPr>
              <w:pStyle w:val="6"/>
              <w:spacing w:before="120" w:line="186" w:lineRule="auto"/>
              <w:ind w:left="39" w:right="81" w:firstLine="3"/>
            </w:pPr>
            <w:r>
              <w:rPr>
                <w:spacing w:val="-3"/>
              </w:rPr>
              <w:t>对未经批准，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擅自兴建殡葬</w:t>
            </w:r>
            <w:r>
              <w:t xml:space="preserve"> </w:t>
            </w:r>
            <w:r>
              <w:rPr>
                <w:spacing w:val="-2"/>
              </w:rPr>
              <w:t>设施的行政处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6EDBC8DD">
            <w:pPr>
              <w:spacing w:line="279" w:lineRule="auto"/>
              <w:rPr>
                <w:rFonts w:ascii="Arial"/>
                <w:sz w:val="21"/>
              </w:rPr>
            </w:pPr>
          </w:p>
          <w:p w14:paraId="15A49A78">
            <w:pPr>
              <w:spacing w:line="279" w:lineRule="auto"/>
              <w:rPr>
                <w:rFonts w:ascii="Arial"/>
                <w:sz w:val="21"/>
              </w:rPr>
            </w:pPr>
          </w:p>
          <w:p w14:paraId="07AD7844">
            <w:pPr>
              <w:spacing w:line="280" w:lineRule="auto"/>
              <w:rPr>
                <w:rFonts w:ascii="Arial"/>
                <w:sz w:val="21"/>
              </w:rPr>
            </w:pPr>
          </w:p>
          <w:p w14:paraId="10B389A7">
            <w:pPr>
              <w:spacing w:line="280" w:lineRule="auto"/>
              <w:rPr>
                <w:rFonts w:ascii="Arial"/>
                <w:sz w:val="21"/>
              </w:rPr>
            </w:pPr>
          </w:p>
          <w:p w14:paraId="3B2F42E7">
            <w:pPr>
              <w:spacing w:line="280" w:lineRule="auto"/>
              <w:rPr>
                <w:rFonts w:ascii="Arial"/>
                <w:sz w:val="21"/>
              </w:rPr>
            </w:pPr>
          </w:p>
          <w:p w14:paraId="21FAAA20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5671B34">
            <w:pPr>
              <w:spacing w:line="259" w:lineRule="auto"/>
              <w:rPr>
                <w:rFonts w:ascii="Arial"/>
                <w:sz w:val="21"/>
              </w:rPr>
            </w:pPr>
          </w:p>
          <w:p w14:paraId="274FF429">
            <w:pPr>
              <w:spacing w:line="259" w:lineRule="auto"/>
              <w:rPr>
                <w:rFonts w:ascii="Arial"/>
                <w:sz w:val="21"/>
              </w:rPr>
            </w:pPr>
          </w:p>
          <w:p w14:paraId="788708B8">
            <w:pPr>
              <w:spacing w:line="259" w:lineRule="auto"/>
              <w:rPr>
                <w:rFonts w:ascii="Arial"/>
                <w:sz w:val="21"/>
              </w:rPr>
            </w:pPr>
          </w:p>
          <w:p w14:paraId="4D18035C">
            <w:pPr>
              <w:spacing w:line="260" w:lineRule="auto"/>
              <w:rPr>
                <w:rFonts w:ascii="Arial"/>
                <w:sz w:val="21"/>
              </w:rPr>
            </w:pPr>
          </w:p>
          <w:p w14:paraId="1096724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C14C294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FA5642D">
            <w:pPr>
              <w:spacing w:line="278" w:lineRule="auto"/>
              <w:rPr>
                <w:rFonts w:ascii="Arial"/>
                <w:sz w:val="21"/>
              </w:rPr>
            </w:pPr>
          </w:p>
          <w:p w14:paraId="56076781">
            <w:pPr>
              <w:spacing w:line="279" w:lineRule="auto"/>
              <w:rPr>
                <w:rFonts w:ascii="Arial"/>
                <w:sz w:val="21"/>
              </w:rPr>
            </w:pPr>
          </w:p>
          <w:p w14:paraId="540F210C">
            <w:pPr>
              <w:spacing w:line="279" w:lineRule="auto"/>
              <w:rPr>
                <w:rFonts w:ascii="Arial"/>
                <w:sz w:val="21"/>
              </w:rPr>
            </w:pPr>
          </w:p>
          <w:p w14:paraId="2485903C">
            <w:pPr>
              <w:spacing w:line="279" w:lineRule="auto"/>
              <w:rPr>
                <w:rFonts w:ascii="Arial"/>
                <w:sz w:val="21"/>
              </w:rPr>
            </w:pPr>
          </w:p>
          <w:p w14:paraId="074E63C1">
            <w:pPr>
              <w:spacing w:line="279" w:lineRule="auto"/>
              <w:rPr>
                <w:rFonts w:ascii="Arial"/>
                <w:sz w:val="21"/>
              </w:rPr>
            </w:pPr>
          </w:p>
          <w:p w14:paraId="6D2EA0AE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50F76D1">
            <w:pPr>
              <w:pStyle w:val="6"/>
              <w:spacing w:before="264" w:line="180" w:lineRule="auto"/>
              <w:ind w:left="27"/>
            </w:pPr>
            <w:r>
              <w:rPr>
                <w:spacing w:val="-8"/>
              </w:rPr>
              <w:t>《殡葬管理条例》（2013年1月1日实施）</w:t>
            </w:r>
          </w:p>
          <w:p w14:paraId="0A504655">
            <w:pPr>
              <w:pStyle w:val="6"/>
              <w:spacing w:before="5" w:line="179" w:lineRule="auto"/>
              <w:ind w:left="73" w:right="217" w:hanging="25"/>
              <w:jc w:val="both"/>
            </w:pPr>
            <w:r>
              <w:rPr>
                <w:spacing w:val="-3"/>
              </w:rPr>
              <w:t>第十八条：未经批准，擅自兴建殡葬设施的，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</w:t>
            </w:r>
            <w:r>
              <w:rPr>
                <w:spacing w:val="-4"/>
              </w:rPr>
              <w:t>部门会同建设</w:t>
            </w:r>
            <w:r>
              <w:t xml:space="preserve"> </w:t>
            </w:r>
            <w:r>
              <w:rPr>
                <w:spacing w:val="-8"/>
              </w:rPr>
              <w:t>、土地行政管理部门予以取缔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，责令恢复原状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，没收违法所得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，可</w:t>
            </w:r>
            <w:r>
              <w:t xml:space="preserve"> </w:t>
            </w:r>
            <w:r>
              <w:rPr>
                <w:spacing w:val="-6"/>
              </w:rPr>
              <w:t>以并处违法所得1倍以上3倍以下罚款。</w:t>
            </w:r>
          </w:p>
          <w:p w14:paraId="2BF7FD89">
            <w:pPr>
              <w:pStyle w:val="6"/>
              <w:spacing w:before="1" w:line="179" w:lineRule="auto"/>
              <w:ind w:left="27"/>
            </w:pPr>
            <w:r>
              <w:rPr>
                <w:spacing w:val="-10"/>
              </w:rPr>
              <w:t>《湖南省实施&lt;殡葬管理条例&gt;办法》（2022年10月8日实施）</w:t>
            </w:r>
          </w:p>
          <w:p w14:paraId="521A5708">
            <w:pPr>
              <w:pStyle w:val="6"/>
              <w:spacing w:before="5" w:line="179" w:lineRule="auto"/>
              <w:ind w:left="50" w:right="213" w:hanging="2"/>
              <w:jc w:val="both"/>
            </w:pPr>
            <w:r>
              <w:rPr>
                <w:spacing w:val="-3"/>
              </w:rPr>
              <w:t>第二十八条：违反本办法，具有下列行为之一的，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会同</w:t>
            </w:r>
            <w:r>
              <w:t xml:space="preserve"> </w:t>
            </w:r>
            <w:r>
              <w:rPr>
                <w:spacing w:val="-5"/>
              </w:rPr>
              <w:t>有关部门责令限期改正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，没收违法所得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，可以</w:t>
            </w:r>
            <w:r>
              <w:rPr>
                <w:spacing w:val="-6"/>
              </w:rPr>
              <w:t>并处违法所得一倍以</w:t>
            </w:r>
            <w:r>
              <w:t xml:space="preserve"> </w:t>
            </w:r>
            <w:r>
              <w:rPr>
                <w:spacing w:val="-3"/>
              </w:rPr>
              <w:t>上三倍以下罚款：</w:t>
            </w:r>
          </w:p>
          <w:p w14:paraId="3BDE0457">
            <w:pPr>
              <w:pStyle w:val="6"/>
              <w:spacing w:before="1" w:line="195" w:lineRule="auto"/>
              <w:ind w:left="57"/>
            </w:pPr>
            <w:r>
              <w:rPr>
                <w:spacing w:val="-4"/>
              </w:rPr>
              <w:t>(一)未经审批擅自开办经营性公墓、公益性公墓的；</w:t>
            </w:r>
          </w:p>
        </w:tc>
        <w:tc>
          <w:tcPr>
            <w:tcW w:w="1098" w:type="dxa"/>
            <w:vAlign w:val="top"/>
          </w:tcPr>
          <w:p w14:paraId="2BD6626E">
            <w:pPr>
              <w:rPr>
                <w:rFonts w:ascii="Arial"/>
                <w:sz w:val="21"/>
              </w:rPr>
            </w:pPr>
          </w:p>
        </w:tc>
      </w:tr>
    </w:tbl>
    <w:p w14:paraId="72F371DA">
      <w:pPr>
        <w:rPr>
          <w:rFonts w:ascii="Arial"/>
          <w:sz w:val="21"/>
        </w:rPr>
      </w:pPr>
    </w:p>
    <w:p w14:paraId="7ED7DA61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FA15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712" w:type="dxa"/>
            <w:vAlign w:val="top"/>
          </w:tcPr>
          <w:p w14:paraId="5A5D8768">
            <w:pPr>
              <w:spacing w:line="260" w:lineRule="auto"/>
              <w:rPr>
                <w:rFonts w:ascii="Arial"/>
                <w:sz w:val="21"/>
              </w:rPr>
            </w:pPr>
          </w:p>
          <w:p w14:paraId="5570B880">
            <w:pPr>
              <w:spacing w:line="260" w:lineRule="auto"/>
              <w:rPr>
                <w:rFonts w:ascii="Arial"/>
                <w:sz w:val="21"/>
              </w:rPr>
            </w:pPr>
          </w:p>
          <w:p w14:paraId="40CB1FD5">
            <w:pPr>
              <w:spacing w:line="260" w:lineRule="auto"/>
              <w:rPr>
                <w:rFonts w:ascii="Arial"/>
                <w:sz w:val="21"/>
              </w:rPr>
            </w:pPr>
          </w:p>
          <w:p w14:paraId="4AFE76F5">
            <w:pPr>
              <w:spacing w:line="261" w:lineRule="auto"/>
              <w:rPr>
                <w:rFonts w:ascii="Arial"/>
                <w:sz w:val="21"/>
              </w:rPr>
            </w:pPr>
          </w:p>
          <w:p w14:paraId="3664954A">
            <w:pPr>
              <w:spacing w:line="261" w:lineRule="auto"/>
              <w:rPr>
                <w:rFonts w:ascii="Arial"/>
                <w:sz w:val="21"/>
              </w:rPr>
            </w:pPr>
          </w:p>
          <w:p w14:paraId="25F1D347">
            <w:pPr>
              <w:spacing w:line="261" w:lineRule="auto"/>
              <w:rPr>
                <w:rFonts w:ascii="Arial"/>
                <w:sz w:val="21"/>
              </w:rPr>
            </w:pPr>
          </w:p>
          <w:p w14:paraId="7FB01A2B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4CC616E7">
            <w:pPr>
              <w:spacing w:line="312" w:lineRule="auto"/>
              <w:rPr>
                <w:rFonts w:ascii="Arial"/>
                <w:sz w:val="21"/>
              </w:rPr>
            </w:pPr>
          </w:p>
          <w:p w14:paraId="140B1973">
            <w:pPr>
              <w:spacing w:line="313" w:lineRule="auto"/>
              <w:rPr>
                <w:rFonts w:ascii="Arial"/>
                <w:sz w:val="21"/>
              </w:rPr>
            </w:pPr>
          </w:p>
          <w:p w14:paraId="0AB4B13E">
            <w:pPr>
              <w:pStyle w:val="6"/>
              <w:spacing w:before="121" w:line="183" w:lineRule="auto"/>
              <w:ind w:left="43" w:right="71"/>
              <w:jc w:val="both"/>
            </w:pPr>
            <w:r>
              <w:rPr>
                <w:spacing w:val="-3"/>
              </w:rPr>
              <w:t>对墓穴占地面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积超过省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自</w:t>
            </w:r>
            <w:r>
              <w:t xml:space="preserve"> </w:t>
            </w:r>
            <w:r>
              <w:rPr>
                <w:spacing w:val="-2"/>
              </w:rPr>
              <w:t>治区、直辖市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人民政府规定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的标准的行政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124619F4">
            <w:pPr>
              <w:spacing w:line="268" w:lineRule="auto"/>
              <w:rPr>
                <w:rFonts w:ascii="Arial"/>
                <w:sz w:val="21"/>
              </w:rPr>
            </w:pPr>
          </w:p>
          <w:p w14:paraId="62170099">
            <w:pPr>
              <w:spacing w:line="268" w:lineRule="auto"/>
              <w:rPr>
                <w:rFonts w:ascii="Arial"/>
                <w:sz w:val="21"/>
              </w:rPr>
            </w:pPr>
          </w:p>
          <w:p w14:paraId="497EDA3B">
            <w:pPr>
              <w:spacing w:line="268" w:lineRule="auto"/>
              <w:rPr>
                <w:rFonts w:ascii="Arial"/>
                <w:sz w:val="21"/>
              </w:rPr>
            </w:pPr>
          </w:p>
          <w:p w14:paraId="3404AC7E">
            <w:pPr>
              <w:spacing w:line="268" w:lineRule="auto"/>
              <w:rPr>
                <w:rFonts w:ascii="Arial"/>
                <w:sz w:val="21"/>
              </w:rPr>
            </w:pPr>
          </w:p>
          <w:p w14:paraId="089065E8">
            <w:pPr>
              <w:spacing w:line="268" w:lineRule="auto"/>
              <w:rPr>
                <w:rFonts w:ascii="Arial"/>
                <w:sz w:val="21"/>
              </w:rPr>
            </w:pPr>
          </w:p>
          <w:p w14:paraId="5F94DB6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F6691EC">
            <w:pPr>
              <w:spacing w:line="244" w:lineRule="auto"/>
              <w:rPr>
                <w:rFonts w:ascii="Arial"/>
                <w:sz w:val="21"/>
              </w:rPr>
            </w:pPr>
          </w:p>
          <w:p w14:paraId="03D7FD93">
            <w:pPr>
              <w:spacing w:line="245" w:lineRule="auto"/>
              <w:rPr>
                <w:rFonts w:ascii="Arial"/>
                <w:sz w:val="21"/>
              </w:rPr>
            </w:pPr>
          </w:p>
          <w:p w14:paraId="5F86DB62">
            <w:pPr>
              <w:spacing w:line="245" w:lineRule="auto"/>
              <w:rPr>
                <w:rFonts w:ascii="Arial"/>
                <w:sz w:val="21"/>
              </w:rPr>
            </w:pPr>
          </w:p>
          <w:p w14:paraId="3C9F3206">
            <w:pPr>
              <w:spacing w:line="245" w:lineRule="auto"/>
              <w:rPr>
                <w:rFonts w:ascii="Arial"/>
                <w:sz w:val="21"/>
              </w:rPr>
            </w:pPr>
          </w:p>
          <w:p w14:paraId="2E6598C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629D10C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D269F9B">
            <w:pPr>
              <w:spacing w:line="267" w:lineRule="auto"/>
              <w:rPr>
                <w:rFonts w:ascii="Arial"/>
                <w:sz w:val="21"/>
              </w:rPr>
            </w:pPr>
          </w:p>
          <w:p w14:paraId="16E03022">
            <w:pPr>
              <w:spacing w:line="267" w:lineRule="auto"/>
              <w:rPr>
                <w:rFonts w:ascii="Arial"/>
                <w:sz w:val="21"/>
              </w:rPr>
            </w:pPr>
          </w:p>
          <w:p w14:paraId="1E2D6BAF">
            <w:pPr>
              <w:spacing w:line="267" w:lineRule="auto"/>
              <w:rPr>
                <w:rFonts w:ascii="Arial"/>
                <w:sz w:val="21"/>
              </w:rPr>
            </w:pPr>
          </w:p>
          <w:p w14:paraId="515F55B5">
            <w:pPr>
              <w:spacing w:line="268" w:lineRule="auto"/>
              <w:rPr>
                <w:rFonts w:ascii="Arial"/>
                <w:sz w:val="21"/>
              </w:rPr>
            </w:pPr>
          </w:p>
          <w:p w14:paraId="18D3E55D">
            <w:pPr>
              <w:spacing w:line="268" w:lineRule="auto"/>
              <w:rPr>
                <w:rFonts w:ascii="Arial"/>
                <w:sz w:val="21"/>
              </w:rPr>
            </w:pPr>
          </w:p>
          <w:p w14:paraId="607C4669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75B4C82">
            <w:pPr>
              <w:pStyle w:val="6"/>
              <w:spacing w:before="186" w:line="180" w:lineRule="auto"/>
              <w:ind w:left="27"/>
            </w:pPr>
            <w:r>
              <w:rPr>
                <w:spacing w:val="-8"/>
              </w:rPr>
              <w:t>《殡葬管理条例》（2013年1月1日实施）</w:t>
            </w:r>
          </w:p>
          <w:p w14:paraId="7F9CB5DD">
            <w:pPr>
              <w:pStyle w:val="6"/>
              <w:spacing w:before="1" w:line="183" w:lineRule="auto"/>
              <w:ind w:left="49" w:right="211" w:hanging="1"/>
              <w:jc w:val="both"/>
            </w:pPr>
            <w:r>
              <w:rPr>
                <w:spacing w:val="-3"/>
              </w:rPr>
              <w:t>第十九条：墓穴占地面积超过省、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自治区、直辖市</w:t>
            </w:r>
            <w:r>
              <w:rPr>
                <w:spacing w:val="-4"/>
              </w:rPr>
              <w:t>人民政府规定的</w:t>
            </w:r>
            <w:r>
              <w:t xml:space="preserve"> </w:t>
            </w:r>
            <w:r>
              <w:rPr>
                <w:spacing w:val="-5"/>
              </w:rPr>
              <w:t>标准的，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由民政部门责令限期改正，没收违法所得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，可以并处</w:t>
            </w:r>
            <w:r>
              <w:rPr>
                <w:spacing w:val="-6"/>
              </w:rPr>
              <w:t>违法</w:t>
            </w:r>
            <w:r>
              <w:t xml:space="preserve"> </w:t>
            </w:r>
            <w:r>
              <w:rPr>
                <w:spacing w:val="-5"/>
              </w:rPr>
              <w:t>所得1倍以上3倍以下的罚款。</w:t>
            </w:r>
          </w:p>
          <w:p w14:paraId="11470A12">
            <w:pPr>
              <w:pStyle w:val="6"/>
              <w:spacing w:before="1" w:line="179" w:lineRule="auto"/>
              <w:ind w:left="27"/>
            </w:pPr>
            <w:r>
              <w:rPr>
                <w:spacing w:val="-10"/>
              </w:rPr>
              <w:t>《湖南省实施&lt;殡葬管理条例&gt;办法》（2022年10月8日实施）</w:t>
            </w:r>
          </w:p>
          <w:p w14:paraId="1B1F9017">
            <w:pPr>
              <w:pStyle w:val="6"/>
              <w:spacing w:before="5" w:line="179" w:lineRule="auto"/>
              <w:ind w:left="50" w:right="213" w:hanging="2"/>
              <w:jc w:val="both"/>
            </w:pPr>
            <w:r>
              <w:rPr>
                <w:spacing w:val="-3"/>
              </w:rPr>
              <w:t>第二十八条：违反本办法，具有下列行为之一的，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会同</w:t>
            </w:r>
            <w:r>
              <w:t xml:space="preserve"> </w:t>
            </w:r>
            <w:r>
              <w:rPr>
                <w:spacing w:val="-5"/>
              </w:rPr>
              <w:t>有关部门责令限期改正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，没收违法所得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，可以</w:t>
            </w:r>
            <w:r>
              <w:rPr>
                <w:spacing w:val="-6"/>
              </w:rPr>
              <w:t>并处违法所得一倍以</w:t>
            </w:r>
            <w:r>
              <w:t xml:space="preserve"> </w:t>
            </w:r>
            <w:r>
              <w:rPr>
                <w:spacing w:val="-3"/>
              </w:rPr>
              <w:t>上三倍以下罚款：</w:t>
            </w:r>
          </w:p>
          <w:p w14:paraId="5DAB11A2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）公墓内超面积建造墓穴或者超标准树立墓碑的；</w:t>
            </w:r>
          </w:p>
        </w:tc>
        <w:tc>
          <w:tcPr>
            <w:tcW w:w="1098" w:type="dxa"/>
            <w:vAlign w:val="top"/>
          </w:tcPr>
          <w:p w14:paraId="47F57EFA">
            <w:pPr>
              <w:rPr>
                <w:rFonts w:ascii="Arial"/>
                <w:sz w:val="21"/>
              </w:rPr>
            </w:pPr>
          </w:p>
        </w:tc>
      </w:tr>
      <w:tr w14:paraId="4C5B9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712" w:type="dxa"/>
            <w:vAlign w:val="top"/>
          </w:tcPr>
          <w:p w14:paraId="7B888708">
            <w:pPr>
              <w:spacing w:line="268" w:lineRule="auto"/>
              <w:rPr>
                <w:rFonts w:ascii="Arial"/>
                <w:sz w:val="21"/>
              </w:rPr>
            </w:pPr>
          </w:p>
          <w:p w14:paraId="188E0676">
            <w:pPr>
              <w:spacing w:line="269" w:lineRule="auto"/>
              <w:rPr>
                <w:rFonts w:ascii="Arial"/>
                <w:sz w:val="21"/>
              </w:rPr>
            </w:pPr>
          </w:p>
          <w:p w14:paraId="2C9628E7">
            <w:pPr>
              <w:spacing w:line="269" w:lineRule="auto"/>
              <w:rPr>
                <w:rFonts w:ascii="Arial"/>
                <w:sz w:val="21"/>
              </w:rPr>
            </w:pPr>
          </w:p>
          <w:p w14:paraId="0461827F">
            <w:pPr>
              <w:pStyle w:val="6"/>
              <w:spacing w:before="120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36C45388">
            <w:pPr>
              <w:pStyle w:val="6"/>
              <w:spacing w:before="151" w:line="186" w:lineRule="auto"/>
              <w:ind w:left="39" w:right="73" w:firstLine="3"/>
              <w:jc w:val="both"/>
            </w:pPr>
            <w:r>
              <w:rPr>
                <w:spacing w:val="-7"/>
              </w:rPr>
              <w:t>对制造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、销售</w:t>
            </w:r>
            <w:r>
              <w:t xml:space="preserve"> </w:t>
            </w:r>
            <w:r>
              <w:rPr>
                <w:spacing w:val="-2"/>
              </w:rPr>
              <w:t>不符合国家技</w:t>
            </w:r>
            <w:r>
              <w:t xml:space="preserve"> </w:t>
            </w:r>
            <w:r>
              <w:rPr>
                <w:spacing w:val="-2"/>
              </w:rPr>
              <w:t>术标准的殡葬</w:t>
            </w:r>
            <w:r>
              <w:t xml:space="preserve"> </w:t>
            </w:r>
            <w:r>
              <w:rPr>
                <w:spacing w:val="-2"/>
              </w:rPr>
              <w:t>设备的行政处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4983781C">
            <w:pPr>
              <w:spacing w:line="292" w:lineRule="auto"/>
              <w:rPr>
                <w:rFonts w:ascii="Arial"/>
                <w:sz w:val="21"/>
              </w:rPr>
            </w:pPr>
          </w:p>
          <w:p w14:paraId="5D74580D">
            <w:pPr>
              <w:spacing w:line="293" w:lineRule="auto"/>
              <w:rPr>
                <w:rFonts w:ascii="Arial"/>
                <w:sz w:val="21"/>
              </w:rPr>
            </w:pPr>
          </w:p>
          <w:p w14:paraId="5702FAED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66E6958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0D863D68">
            <w:pPr>
              <w:pStyle w:val="6"/>
              <w:spacing w:before="329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F0ACABA">
            <w:pPr>
              <w:spacing w:line="290" w:lineRule="auto"/>
              <w:rPr>
                <w:rFonts w:ascii="Arial"/>
                <w:sz w:val="21"/>
              </w:rPr>
            </w:pPr>
          </w:p>
          <w:p w14:paraId="489E2030">
            <w:pPr>
              <w:spacing w:line="291" w:lineRule="auto"/>
              <w:rPr>
                <w:rFonts w:ascii="Arial"/>
                <w:sz w:val="21"/>
              </w:rPr>
            </w:pPr>
          </w:p>
          <w:p w14:paraId="2F523BC7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FDBF8E0">
            <w:pPr>
              <w:pStyle w:val="6"/>
              <w:spacing w:before="326" w:line="190" w:lineRule="auto"/>
              <w:ind w:left="27"/>
            </w:pPr>
            <w:r>
              <w:rPr>
                <w:spacing w:val="-8"/>
              </w:rPr>
              <w:t>《殡葬管理条例》（2013年1月1日实施）</w:t>
            </w:r>
          </w:p>
          <w:p w14:paraId="4D6C706F">
            <w:pPr>
              <w:pStyle w:val="6"/>
              <w:spacing w:before="3" w:line="186" w:lineRule="auto"/>
              <w:ind w:left="48" w:right="223"/>
            </w:pPr>
            <w:r>
              <w:rPr>
                <w:spacing w:val="-2"/>
              </w:rPr>
              <w:t>第二十二条第一款：制造、销售不符合国家技术标准的殡葬设备</w:t>
            </w:r>
            <w:r>
              <w:t xml:space="preserve">    </w:t>
            </w:r>
            <w:r>
              <w:rPr>
                <w:spacing w:val="-4"/>
              </w:rPr>
              <w:t>的，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由民政部门会同工商行政管理部门责令停止制造、销售，可以</w:t>
            </w:r>
            <w:r>
              <w:t xml:space="preserve"> </w:t>
            </w:r>
            <w:r>
              <w:rPr>
                <w:spacing w:val="-6"/>
              </w:rPr>
              <w:t>并处制造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、销售金额1倍以上3倍以下的罚款。</w:t>
            </w:r>
          </w:p>
        </w:tc>
        <w:tc>
          <w:tcPr>
            <w:tcW w:w="1098" w:type="dxa"/>
            <w:vAlign w:val="top"/>
          </w:tcPr>
          <w:p w14:paraId="6CFFF189">
            <w:pPr>
              <w:rPr>
                <w:rFonts w:ascii="Arial"/>
                <w:sz w:val="21"/>
              </w:rPr>
            </w:pPr>
          </w:p>
        </w:tc>
      </w:tr>
      <w:tr w14:paraId="4612D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5" w:hRule="atLeast"/>
        </w:trPr>
        <w:tc>
          <w:tcPr>
            <w:tcW w:w="712" w:type="dxa"/>
            <w:vAlign w:val="top"/>
          </w:tcPr>
          <w:p w14:paraId="2EEFDF93">
            <w:pPr>
              <w:spacing w:line="258" w:lineRule="auto"/>
              <w:rPr>
                <w:rFonts w:ascii="Arial"/>
                <w:sz w:val="21"/>
              </w:rPr>
            </w:pPr>
          </w:p>
          <w:p w14:paraId="1FC35613">
            <w:pPr>
              <w:spacing w:line="258" w:lineRule="auto"/>
              <w:rPr>
                <w:rFonts w:ascii="Arial"/>
                <w:sz w:val="21"/>
              </w:rPr>
            </w:pPr>
          </w:p>
          <w:p w14:paraId="4A117B0E">
            <w:pPr>
              <w:spacing w:line="258" w:lineRule="auto"/>
              <w:rPr>
                <w:rFonts w:ascii="Arial"/>
                <w:sz w:val="21"/>
              </w:rPr>
            </w:pPr>
          </w:p>
          <w:p w14:paraId="40F44CE0">
            <w:pPr>
              <w:spacing w:line="258" w:lineRule="auto"/>
              <w:rPr>
                <w:rFonts w:ascii="Arial"/>
                <w:sz w:val="21"/>
              </w:rPr>
            </w:pPr>
          </w:p>
          <w:p w14:paraId="2B5C870B">
            <w:pPr>
              <w:spacing w:line="258" w:lineRule="auto"/>
              <w:rPr>
                <w:rFonts w:ascii="Arial"/>
                <w:sz w:val="21"/>
              </w:rPr>
            </w:pPr>
          </w:p>
          <w:p w14:paraId="2A625D36">
            <w:pPr>
              <w:spacing w:line="258" w:lineRule="auto"/>
              <w:rPr>
                <w:rFonts w:ascii="Arial"/>
                <w:sz w:val="21"/>
              </w:rPr>
            </w:pPr>
          </w:p>
          <w:p w14:paraId="1E1DAC9F">
            <w:pPr>
              <w:spacing w:line="258" w:lineRule="auto"/>
              <w:rPr>
                <w:rFonts w:ascii="Arial"/>
                <w:sz w:val="21"/>
              </w:rPr>
            </w:pPr>
          </w:p>
          <w:p w14:paraId="22B54F7B">
            <w:pPr>
              <w:spacing w:line="258" w:lineRule="auto"/>
              <w:rPr>
                <w:rFonts w:ascii="Arial"/>
                <w:sz w:val="21"/>
              </w:rPr>
            </w:pPr>
          </w:p>
          <w:p w14:paraId="72DFA6C8">
            <w:pPr>
              <w:pStyle w:val="6"/>
              <w:spacing w:before="121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4427484D">
            <w:pPr>
              <w:spacing w:line="246" w:lineRule="auto"/>
              <w:rPr>
                <w:rFonts w:ascii="Arial"/>
                <w:sz w:val="21"/>
              </w:rPr>
            </w:pPr>
          </w:p>
          <w:p w14:paraId="6EA2946C">
            <w:pPr>
              <w:spacing w:line="246" w:lineRule="auto"/>
              <w:rPr>
                <w:rFonts w:ascii="Arial"/>
                <w:sz w:val="21"/>
              </w:rPr>
            </w:pPr>
          </w:p>
          <w:p w14:paraId="500382A5">
            <w:pPr>
              <w:spacing w:line="246" w:lineRule="auto"/>
              <w:rPr>
                <w:rFonts w:ascii="Arial"/>
                <w:sz w:val="21"/>
              </w:rPr>
            </w:pPr>
          </w:p>
          <w:p w14:paraId="3211015B">
            <w:pPr>
              <w:spacing w:line="247" w:lineRule="auto"/>
              <w:rPr>
                <w:rFonts w:ascii="Arial"/>
                <w:sz w:val="21"/>
              </w:rPr>
            </w:pPr>
          </w:p>
          <w:p w14:paraId="43CD4A89">
            <w:pPr>
              <w:spacing w:line="247" w:lineRule="auto"/>
              <w:rPr>
                <w:rFonts w:ascii="Arial"/>
                <w:sz w:val="21"/>
              </w:rPr>
            </w:pPr>
          </w:p>
          <w:p w14:paraId="42F98DAF">
            <w:pPr>
              <w:spacing w:line="247" w:lineRule="auto"/>
              <w:rPr>
                <w:rFonts w:ascii="Arial"/>
                <w:sz w:val="21"/>
              </w:rPr>
            </w:pPr>
          </w:p>
          <w:p w14:paraId="7A18D31E">
            <w:pPr>
              <w:pStyle w:val="6"/>
              <w:spacing w:before="121" w:line="186" w:lineRule="auto"/>
              <w:ind w:left="44" w:right="73" w:hanging="1"/>
              <w:jc w:val="both"/>
            </w:pPr>
            <w:r>
              <w:rPr>
                <w:spacing w:val="-7"/>
              </w:rPr>
              <w:t>对制造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、销售</w:t>
            </w:r>
            <w:r>
              <w:t xml:space="preserve"> </w:t>
            </w:r>
            <w:r>
              <w:rPr>
                <w:spacing w:val="-3"/>
              </w:rPr>
              <w:t>封建迷信殡葬</w:t>
            </w:r>
            <w:r>
              <w:t xml:space="preserve"> </w:t>
            </w:r>
            <w:r>
              <w:rPr>
                <w:spacing w:val="-3"/>
              </w:rPr>
              <w:t>用品的行政处</w:t>
            </w:r>
            <w:r>
              <w:t xml:space="preserve"> 罚</w:t>
            </w:r>
          </w:p>
        </w:tc>
        <w:tc>
          <w:tcPr>
            <w:tcW w:w="1187" w:type="dxa"/>
            <w:vAlign w:val="top"/>
          </w:tcPr>
          <w:p w14:paraId="7D24EACF">
            <w:pPr>
              <w:spacing w:line="263" w:lineRule="auto"/>
              <w:rPr>
                <w:rFonts w:ascii="Arial"/>
                <w:sz w:val="21"/>
              </w:rPr>
            </w:pPr>
          </w:p>
          <w:p w14:paraId="0DC5563E">
            <w:pPr>
              <w:spacing w:line="263" w:lineRule="auto"/>
              <w:rPr>
                <w:rFonts w:ascii="Arial"/>
                <w:sz w:val="21"/>
              </w:rPr>
            </w:pPr>
          </w:p>
          <w:p w14:paraId="278BA3B1">
            <w:pPr>
              <w:spacing w:line="263" w:lineRule="auto"/>
              <w:rPr>
                <w:rFonts w:ascii="Arial"/>
                <w:sz w:val="21"/>
              </w:rPr>
            </w:pPr>
          </w:p>
          <w:p w14:paraId="34172C04">
            <w:pPr>
              <w:spacing w:line="263" w:lineRule="auto"/>
              <w:rPr>
                <w:rFonts w:ascii="Arial"/>
                <w:sz w:val="21"/>
              </w:rPr>
            </w:pPr>
          </w:p>
          <w:p w14:paraId="76579441">
            <w:pPr>
              <w:spacing w:line="263" w:lineRule="auto"/>
              <w:rPr>
                <w:rFonts w:ascii="Arial"/>
                <w:sz w:val="21"/>
              </w:rPr>
            </w:pPr>
          </w:p>
          <w:p w14:paraId="1CCC671F">
            <w:pPr>
              <w:spacing w:line="263" w:lineRule="auto"/>
              <w:rPr>
                <w:rFonts w:ascii="Arial"/>
                <w:sz w:val="21"/>
              </w:rPr>
            </w:pPr>
          </w:p>
          <w:p w14:paraId="47FC7A6A">
            <w:pPr>
              <w:spacing w:line="264" w:lineRule="auto"/>
              <w:rPr>
                <w:rFonts w:ascii="Arial"/>
                <w:sz w:val="21"/>
              </w:rPr>
            </w:pPr>
          </w:p>
          <w:p w14:paraId="42D52013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2A5A5BA">
            <w:pPr>
              <w:spacing w:line="246" w:lineRule="auto"/>
              <w:rPr>
                <w:rFonts w:ascii="Arial"/>
                <w:sz w:val="21"/>
              </w:rPr>
            </w:pPr>
          </w:p>
          <w:p w14:paraId="49E73EFE">
            <w:pPr>
              <w:spacing w:line="247" w:lineRule="auto"/>
              <w:rPr>
                <w:rFonts w:ascii="Arial"/>
                <w:sz w:val="21"/>
              </w:rPr>
            </w:pPr>
          </w:p>
          <w:p w14:paraId="7589B39F">
            <w:pPr>
              <w:spacing w:line="247" w:lineRule="auto"/>
              <w:rPr>
                <w:rFonts w:ascii="Arial"/>
                <w:sz w:val="21"/>
              </w:rPr>
            </w:pPr>
          </w:p>
          <w:p w14:paraId="26FB7630">
            <w:pPr>
              <w:spacing w:line="247" w:lineRule="auto"/>
              <w:rPr>
                <w:rFonts w:ascii="Arial"/>
                <w:sz w:val="21"/>
              </w:rPr>
            </w:pPr>
          </w:p>
          <w:p w14:paraId="7CBB5C70">
            <w:pPr>
              <w:spacing w:line="247" w:lineRule="auto"/>
              <w:rPr>
                <w:rFonts w:ascii="Arial"/>
                <w:sz w:val="21"/>
              </w:rPr>
            </w:pPr>
          </w:p>
          <w:p w14:paraId="3CE34035">
            <w:pPr>
              <w:spacing w:line="247" w:lineRule="auto"/>
              <w:rPr>
                <w:rFonts w:ascii="Arial"/>
                <w:sz w:val="21"/>
              </w:rPr>
            </w:pPr>
          </w:p>
          <w:p w14:paraId="31E544B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9FBDA62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AA06321">
            <w:pPr>
              <w:spacing w:line="262" w:lineRule="auto"/>
              <w:rPr>
                <w:rFonts w:ascii="Arial"/>
                <w:sz w:val="21"/>
              </w:rPr>
            </w:pPr>
          </w:p>
          <w:p w14:paraId="257D8C23">
            <w:pPr>
              <w:spacing w:line="262" w:lineRule="auto"/>
              <w:rPr>
                <w:rFonts w:ascii="Arial"/>
                <w:sz w:val="21"/>
              </w:rPr>
            </w:pPr>
          </w:p>
          <w:p w14:paraId="22D74654">
            <w:pPr>
              <w:spacing w:line="263" w:lineRule="auto"/>
              <w:rPr>
                <w:rFonts w:ascii="Arial"/>
                <w:sz w:val="21"/>
              </w:rPr>
            </w:pPr>
          </w:p>
          <w:p w14:paraId="01F647D8">
            <w:pPr>
              <w:spacing w:line="263" w:lineRule="auto"/>
              <w:rPr>
                <w:rFonts w:ascii="Arial"/>
                <w:sz w:val="21"/>
              </w:rPr>
            </w:pPr>
          </w:p>
          <w:p w14:paraId="5E488704">
            <w:pPr>
              <w:spacing w:line="263" w:lineRule="auto"/>
              <w:rPr>
                <w:rFonts w:ascii="Arial"/>
                <w:sz w:val="21"/>
              </w:rPr>
            </w:pPr>
          </w:p>
          <w:p w14:paraId="14F7152A">
            <w:pPr>
              <w:spacing w:line="263" w:lineRule="auto"/>
              <w:rPr>
                <w:rFonts w:ascii="Arial"/>
                <w:sz w:val="21"/>
              </w:rPr>
            </w:pPr>
          </w:p>
          <w:p w14:paraId="454A825C">
            <w:pPr>
              <w:spacing w:line="263" w:lineRule="auto"/>
              <w:rPr>
                <w:rFonts w:ascii="Arial"/>
                <w:sz w:val="21"/>
              </w:rPr>
            </w:pPr>
          </w:p>
          <w:p w14:paraId="2DFC1E56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368A271">
            <w:pPr>
              <w:spacing w:line="409" w:lineRule="auto"/>
              <w:rPr>
                <w:rFonts w:ascii="Arial"/>
                <w:sz w:val="21"/>
              </w:rPr>
            </w:pPr>
          </w:p>
          <w:p w14:paraId="6AD307D7">
            <w:pPr>
              <w:pStyle w:val="6"/>
              <w:spacing w:before="120" w:line="180" w:lineRule="auto"/>
              <w:ind w:left="27"/>
            </w:pPr>
            <w:r>
              <w:rPr>
                <w:spacing w:val="-8"/>
              </w:rPr>
              <w:t>《殡葬管理条例》（2013年1月1日实施）</w:t>
            </w:r>
          </w:p>
          <w:p w14:paraId="6B29AA8D">
            <w:pPr>
              <w:pStyle w:val="6"/>
              <w:spacing w:before="5" w:line="179" w:lineRule="auto"/>
              <w:ind w:left="47" w:right="85" w:firstLine="1"/>
              <w:jc w:val="both"/>
            </w:pPr>
            <w:r>
              <w:rPr>
                <w:spacing w:val="-3"/>
              </w:rPr>
              <w:t>第二十二条第二款：制造、销售封建迷信殡葬用品的，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t xml:space="preserve">  </w:t>
            </w:r>
            <w:r>
              <w:rPr>
                <w:spacing w:val="-5"/>
              </w:rPr>
              <w:t>会同工商行政管理部门给予没收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，可以并处制造、销售金额1倍以上</w:t>
            </w:r>
            <w:r>
              <w:t xml:space="preserve"> </w:t>
            </w:r>
            <w:r>
              <w:rPr>
                <w:spacing w:val="-5"/>
              </w:rPr>
              <w:t>3倍以下的罚款。</w:t>
            </w:r>
          </w:p>
          <w:p w14:paraId="7635B839">
            <w:pPr>
              <w:pStyle w:val="6"/>
              <w:spacing w:before="1" w:line="179" w:lineRule="auto"/>
              <w:ind w:left="27"/>
            </w:pPr>
            <w:r>
              <w:rPr>
                <w:spacing w:val="-10"/>
              </w:rPr>
              <w:t>《湖南省实施&lt;殡葬管理条例&gt;办法》（2022年10月8日实施）</w:t>
            </w:r>
          </w:p>
          <w:p w14:paraId="346E9C65">
            <w:pPr>
              <w:pStyle w:val="6"/>
              <w:spacing w:before="1" w:line="183" w:lineRule="auto"/>
              <w:ind w:left="50" w:right="213" w:hanging="2"/>
              <w:jc w:val="both"/>
            </w:pPr>
            <w:r>
              <w:rPr>
                <w:spacing w:val="-3"/>
              </w:rPr>
              <w:t>第二十八条：违反本办法，具有下列行为之一的，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会同</w:t>
            </w:r>
            <w:r>
              <w:t xml:space="preserve"> </w:t>
            </w:r>
            <w:r>
              <w:rPr>
                <w:spacing w:val="-5"/>
              </w:rPr>
              <w:t>有关部门责令限期改正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，没收违法所得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，可以</w:t>
            </w:r>
            <w:r>
              <w:rPr>
                <w:spacing w:val="-6"/>
              </w:rPr>
              <w:t>并处违法所得一倍以</w:t>
            </w:r>
            <w:r>
              <w:t xml:space="preserve"> </w:t>
            </w:r>
            <w:r>
              <w:rPr>
                <w:spacing w:val="-3"/>
              </w:rPr>
              <w:t>上三倍以下罚款：</w:t>
            </w:r>
          </w:p>
          <w:p w14:paraId="6A438C0D">
            <w:pPr>
              <w:pStyle w:val="6"/>
              <w:spacing w:before="3" w:line="189" w:lineRule="auto"/>
              <w:ind w:left="50" w:right="221" w:hanging="12"/>
            </w:pPr>
            <w:r>
              <w:rPr>
                <w:spacing w:val="-2"/>
              </w:rPr>
              <w:t>（三）制造、销售封建迷信丧葬用品或者在火葬区区域内制造、销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售土葬用品的。</w:t>
            </w:r>
          </w:p>
        </w:tc>
        <w:tc>
          <w:tcPr>
            <w:tcW w:w="1098" w:type="dxa"/>
            <w:vAlign w:val="top"/>
          </w:tcPr>
          <w:p w14:paraId="73298D23">
            <w:pPr>
              <w:rPr>
                <w:rFonts w:ascii="Arial"/>
                <w:sz w:val="21"/>
              </w:rPr>
            </w:pPr>
          </w:p>
        </w:tc>
      </w:tr>
    </w:tbl>
    <w:p w14:paraId="0F6E8EE7">
      <w:pPr>
        <w:rPr>
          <w:rFonts w:ascii="Arial"/>
          <w:sz w:val="21"/>
        </w:rPr>
      </w:pPr>
    </w:p>
    <w:p w14:paraId="13DA8FE2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249A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712" w:type="dxa"/>
            <w:vAlign w:val="top"/>
          </w:tcPr>
          <w:p w14:paraId="41157C02">
            <w:pPr>
              <w:spacing w:line="244" w:lineRule="auto"/>
              <w:rPr>
                <w:rFonts w:ascii="Arial"/>
                <w:sz w:val="21"/>
              </w:rPr>
            </w:pPr>
          </w:p>
          <w:p w14:paraId="270A6DA0">
            <w:pPr>
              <w:spacing w:line="244" w:lineRule="auto"/>
              <w:rPr>
                <w:rFonts w:ascii="Arial"/>
                <w:sz w:val="21"/>
              </w:rPr>
            </w:pPr>
          </w:p>
          <w:p w14:paraId="546318DF">
            <w:pPr>
              <w:spacing w:line="244" w:lineRule="auto"/>
              <w:rPr>
                <w:rFonts w:ascii="Arial"/>
                <w:sz w:val="21"/>
              </w:rPr>
            </w:pPr>
          </w:p>
          <w:p w14:paraId="78BBC6BF">
            <w:pPr>
              <w:spacing w:line="244" w:lineRule="auto"/>
              <w:rPr>
                <w:rFonts w:ascii="Arial"/>
                <w:sz w:val="21"/>
              </w:rPr>
            </w:pPr>
          </w:p>
          <w:p w14:paraId="0F0CCDC4">
            <w:pPr>
              <w:spacing w:line="244" w:lineRule="auto"/>
              <w:rPr>
                <w:rFonts w:ascii="Arial"/>
                <w:sz w:val="21"/>
              </w:rPr>
            </w:pPr>
          </w:p>
          <w:p w14:paraId="5BA9D7C6">
            <w:pPr>
              <w:spacing w:line="244" w:lineRule="auto"/>
              <w:rPr>
                <w:rFonts w:ascii="Arial"/>
                <w:sz w:val="21"/>
              </w:rPr>
            </w:pPr>
          </w:p>
          <w:p w14:paraId="099788C4">
            <w:pPr>
              <w:spacing w:line="244" w:lineRule="auto"/>
              <w:rPr>
                <w:rFonts w:ascii="Arial"/>
                <w:sz w:val="21"/>
              </w:rPr>
            </w:pPr>
          </w:p>
          <w:p w14:paraId="57FC6086">
            <w:pPr>
              <w:spacing w:line="244" w:lineRule="auto"/>
              <w:rPr>
                <w:rFonts w:ascii="Arial"/>
                <w:sz w:val="21"/>
              </w:rPr>
            </w:pPr>
          </w:p>
          <w:p w14:paraId="4957665C">
            <w:pPr>
              <w:spacing w:line="245" w:lineRule="auto"/>
              <w:rPr>
                <w:rFonts w:ascii="Arial"/>
                <w:sz w:val="21"/>
              </w:rPr>
            </w:pPr>
          </w:p>
          <w:p w14:paraId="24030425">
            <w:pPr>
              <w:spacing w:line="245" w:lineRule="auto"/>
              <w:rPr>
                <w:rFonts w:ascii="Arial"/>
                <w:sz w:val="21"/>
              </w:rPr>
            </w:pPr>
          </w:p>
          <w:p w14:paraId="6533D468">
            <w:pPr>
              <w:spacing w:line="245" w:lineRule="auto"/>
              <w:rPr>
                <w:rFonts w:ascii="Arial"/>
                <w:sz w:val="21"/>
              </w:rPr>
            </w:pPr>
          </w:p>
          <w:p w14:paraId="0FF24FAC">
            <w:pPr>
              <w:spacing w:line="245" w:lineRule="auto"/>
              <w:rPr>
                <w:rFonts w:ascii="Arial"/>
                <w:sz w:val="21"/>
              </w:rPr>
            </w:pPr>
          </w:p>
          <w:p w14:paraId="60FC7812">
            <w:pPr>
              <w:spacing w:line="245" w:lineRule="auto"/>
              <w:rPr>
                <w:rFonts w:ascii="Arial"/>
                <w:sz w:val="21"/>
              </w:rPr>
            </w:pPr>
          </w:p>
          <w:p w14:paraId="0F77A61A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04F3183F">
            <w:pPr>
              <w:spacing w:line="245" w:lineRule="auto"/>
              <w:rPr>
                <w:rFonts w:ascii="Arial"/>
                <w:sz w:val="21"/>
              </w:rPr>
            </w:pPr>
          </w:p>
          <w:p w14:paraId="34BACC88">
            <w:pPr>
              <w:spacing w:line="245" w:lineRule="auto"/>
              <w:rPr>
                <w:rFonts w:ascii="Arial"/>
                <w:sz w:val="21"/>
              </w:rPr>
            </w:pPr>
          </w:p>
          <w:p w14:paraId="4D75141F">
            <w:pPr>
              <w:spacing w:line="245" w:lineRule="auto"/>
              <w:rPr>
                <w:rFonts w:ascii="Arial"/>
                <w:sz w:val="21"/>
              </w:rPr>
            </w:pPr>
          </w:p>
          <w:p w14:paraId="1A539E43">
            <w:pPr>
              <w:spacing w:line="246" w:lineRule="auto"/>
              <w:rPr>
                <w:rFonts w:ascii="Arial"/>
                <w:sz w:val="21"/>
              </w:rPr>
            </w:pPr>
          </w:p>
          <w:p w14:paraId="7D0AD4CD">
            <w:pPr>
              <w:spacing w:line="246" w:lineRule="auto"/>
              <w:rPr>
                <w:rFonts w:ascii="Arial"/>
                <w:sz w:val="21"/>
              </w:rPr>
            </w:pPr>
          </w:p>
          <w:p w14:paraId="790824CC">
            <w:pPr>
              <w:spacing w:line="246" w:lineRule="auto"/>
              <w:rPr>
                <w:rFonts w:ascii="Arial"/>
                <w:sz w:val="21"/>
              </w:rPr>
            </w:pPr>
          </w:p>
          <w:p w14:paraId="7A008EE5">
            <w:pPr>
              <w:spacing w:line="246" w:lineRule="auto"/>
              <w:rPr>
                <w:rFonts w:ascii="Arial"/>
                <w:sz w:val="21"/>
              </w:rPr>
            </w:pPr>
          </w:p>
          <w:p w14:paraId="76F21CB3">
            <w:pPr>
              <w:spacing w:line="246" w:lineRule="auto"/>
              <w:rPr>
                <w:rFonts w:ascii="Arial"/>
                <w:sz w:val="21"/>
              </w:rPr>
            </w:pPr>
          </w:p>
          <w:p w14:paraId="165ED7CE">
            <w:pPr>
              <w:spacing w:line="246" w:lineRule="auto"/>
              <w:rPr>
                <w:rFonts w:ascii="Arial"/>
                <w:sz w:val="21"/>
              </w:rPr>
            </w:pPr>
          </w:p>
          <w:p w14:paraId="65C260DB">
            <w:pPr>
              <w:spacing w:line="246" w:lineRule="auto"/>
              <w:rPr>
                <w:rFonts w:ascii="Arial"/>
                <w:sz w:val="21"/>
              </w:rPr>
            </w:pPr>
          </w:p>
          <w:p w14:paraId="66926A14">
            <w:pPr>
              <w:spacing w:line="246" w:lineRule="auto"/>
              <w:rPr>
                <w:rFonts w:ascii="Arial"/>
                <w:sz w:val="21"/>
              </w:rPr>
            </w:pPr>
          </w:p>
          <w:p w14:paraId="43D1F1EA">
            <w:pPr>
              <w:spacing w:line="246" w:lineRule="auto"/>
              <w:rPr>
                <w:rFonts w:ascii="Arial"/>
                <w:sz w:val="21"/>
              </w:rPr>
            </w:pPr>
          </w:p>
          <w:p w14:paraId="3034BA7D">
            <w:pPr>
              <w:pStyle w:val="6"/>
              <w:spacing w:before="121" w:line="190" w:lineRule="auto"/>
              <w:ind w:left="46" w:right="81" w:hanging="3"/>
            </w:pPr>
            <w:r>
              <w:rPr>
                <w:spacing w:val="-3"/>
              </w:rPr>
              <w:t>对殡葬设施管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理的行政许可</w:t>
            </w:r>
          </w:p>
        </w:tc>
        <w:tc>
          <w:tcPr>
            <w:tcW w:w="1187" w:type="dxa"/>
            <w:vAlign w:val="top"/>
          </w:tcPr>
          <w:p w14:paraId="45C6EEF8">
            <w:pPr>
              <w:spacing w:line="245" w:lineRule="auto"/>
              <w:rPr>
                <w:rFonts w:ascii="Arial"/>
                <w:sz w:val="21"/>
              </w:rPr>
            </w:pPr>
          </w:p>
          <w:p w14:paraId="5D6D9903">
            <w:pPr>
              <w:spacing w:line="245" w:lineRule="auto"/>
              <w:rPr>
                <w:rFonts w:ascii="Arial"/>
                <w:sz w:val="21"/>
              </w:rPr>
            </w:pPr>
          </w:p>
          <w:p w14:paraId="6816716D">
            <w:pPr>
              <w:spacing w:line="245" w:lineRule="auto"/>
              <w:rPr>
                <w:rFonts w:ascii="Arial"/>
                <w:sz w:val="21"/>
              </w:rPr>
            </w:pPr>
          </w:p>
          <w:p w14:paraId="6ADF4427">
            <w:pPr>
              <w:spacing w:line="245" w:lineRule="auto"/>
              <w:rPr>
                <w:rFonts w:ascii="Arial"/>
                <w:sz w:val="21"/>
              </w:rPr>
            </w:pPr>
          </w:p>
          <w:p w14:paraId="1FBCD006">
            <w:pPr>
              <w:spacing w:line="245" w:lineRule="auto"/>
              <w:rPr>
                <w:rFonts w:ascii="Arial"/>
                <w:sz w:val="21"/>
              </w:rPr>
            </w:pPr>
          </w:p>
          <w:p w14:paraId="59F1B071">
            <w:pPr>
              <w:spacing w:line="246" w:lineRule="auto"/>
              <w:rPr>
                <w:rFonts w:ascii="Arial"/>
                <w:sz w:val="21"/>
              </w:rPr>
            </w:pPr>
          </w:p>
          <w:p w14:paraId="536682A3">
            <w:pPr>
              <w:spacing w:line="246" w:lineRule="auto"/>
              <w:rPr>
                <w:rFonts w:ascii="Arial"/>
                <w:sz w:val="21"/>
              </w:rPr>
            </w:pPr>
          </w:p>
          <w:p w14:paraId="7247F122">
            <w:pPr>
              <w:spacing w:line="246" w:lineRule="auto"/>
              <w:rPr>
                <w:rFonts w:ascii="Arial"/>
                <w:sz w:val="21"/>
              </w:rPr>
            </w:pPr>
          </w:p>
          <w:p w14:paraId="6617D8E1">
            <w:pPr>
              <w:spacing w:line="246" w:lineRule="auto"/>
              <w:rPr>
                <w:rFonts w:ascii="Arial"/>
                <w:sz w:val="21"/>
              </w:rPr>
            </w:pPr>
          </w:p>
          <w:p w14:paraId="079D9557">
            <w:pPr>
              <w:spacing w:line="246" w:lineRule="auto"/>
              <w:rPr>
                <w:rFonts w:ascii="Arial"/>
                <w:sz w:val="21"/>
              </w:rPr>
            </w:pPr>
          </w:p>
          <w:p w14:paraId="03CF7388">
            <w:pPr>
              <w:spacing w:line="246" w:lineRule="auto"/>
              <w:rPr>
                <w:rFonts w:ascii="Arial"/>
                <w:sz w:val="21"/>
              </w:rPr>
            </w:pPr>
          </w:p>
          <w:p w14:paraId="12DAB37F">
            <w:pPr>
              <w:spacing w:line="246" w:lineRule="auto"/>
              <w:rPr>
                <w:rFonts w:ascii="Arial"/>
                <w:sz w:val="21"/>
              </w:rPr>
            </w:pPr>
          </w:p>
          <w:p w14:paraId="50BE1BA5">
            <w:pPr>
              <w:pStyle w:val="6"/>
              <w:spacing w:before="120" w:line="192" w:lineRule="auto"/>
              <w:ind w:left="43" w:right="302" w:hanging="5"/>
            </w:pPr>
            <w:r>
              <w:rPr>
                <w:spacing w:val="-3"/>
              </w:rPr>
              <w:t>行政许</w:t>
            </w:r>
            <w:r>
              <w:t xml:space="preserve"> 可</w:t>
            </w:r>
          </w:p>
        </w:tc>
        <w:tc>
          <w:tcPr>
            <w:tcW w:w="1173" w:type="dxa"/>
            <w:vAlign w:val="top"/>
          </w:tcPr>
          <w:p w14:paraId="2A7D7351">
            <w:pPr>
              <w:spacing w:line="241" w:lineRule="auto"/>
              <w:rPr>
                <w:rFonts w:ascii="Arial"/>
                <w:sz w:val="21"/>
              </w:rPr>
            </w:pPr>
          </w:p>
          <w:p w14:paraId="2665F661">
            <w:pPr>
              <w:spacing w:line="241" w:lineRule="auto"/>
              <w:rPr>
                <w:rFonts w:ascii="Arial"/>
                <w:sz w:val="21"/>
              </w:rPr>
            </w:pPr>
          </w:p>
          <w:p w14:paraId="30150FB1">
            <w:pPr>
              <w:spacing w:line="241" w:lineRule="auto"/>
              <w:rPr>
                <w:rFonts w:ascii="Arial"/>
                <w:sz w:val="21"/>
              </w:rPr>
            </w:pPr>
          </w:p>
          <w:p w14:paraId="228EAEAF">
            <w:pPr>
              <w:spacing w:line="241" w:lineRule="auto"/>
              <w:rPr>
                <w:rFonts w:ascii="Arial"/>
                <w:sz w:val="21"/>
              </w:rPr>
            </w:pPr>
          </w:p>
          <w:p w14:paraId="3A8A2D16">
            <w:pPr>
              <w:spacing w:line="241" w:lineRule="auto"/>
              <w:rPr>
                <w:rFonts w:ascii="Arial"/>
                <w:sz w:val="21"/>
              </w:rPr>
            </w:pPr>
          </w:p>
          <w:p w14:paraId="52D10A5B">
            <w:pPr>
              <w:spacing w:line="241" w:lineRule="auto"/>
              <w:rPr>
                <w:rFonts w:ascii="Arial"/>
                <w:sz w:val="21"/>
              </w:rPr>
            </w:pPr>
          </w:p>
          <w:p w14:paraId="5518EE36">
            <w:pPr>
              <w:spacing w:line="241" w:lineRule="auto"/>
              <w:rPr>
                <w:rFonts w:ascii="Arial"/>
                <w:sz w:val="21"/>
              </w:rPr>
            </w:pPr>
          </w:p>
          <w:p w14:paraId="161AEE31">
            <w:pPr>
              <w:spacing w:line="241" w:lineRule="auto"/>
              <w:rPr>
                <w:rFonts w:ascii="Arial"/>
                <w:sz w:val="21"/>
              </w:rPr>
            </w:pPr>
          </w:p>
          <w:p w14:paraId="42D6738D">
            <w:pPr>
              <w:spacing w:line="242" w:lineRule="auto"/>
              <w:rPr>
                <w:rFonts w:ascii="Arial"/>
                <w:sz w:val="21"/>
              </w:rPr>
            </w:pPr>
          </w:p>
          <w:p w14:paraId="63271C77">
            <w:pPr>
              <w:spacing w:line="242" w:lineRule="auto"/>
              <w:rPr>
                <w:rFonts w:ascii="Arial"/>
                <w:sz w:val="21"/>
              </w:rPr>
            </w:pPr>
          </w:p>
          <w:p w14:paraId="53E3CA41">
            <w:pPr>
              <w:pStyle w:val="6"/>
              <w:spacing w:before="120" w:line="186" w:lineRule="auto"/>
              <w:ind w:right="155"/>
              <w:jc w:val="center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0F8B667">
            <w:pPr>
              <w:pStyle w:val="6"/>
              <w:spacing w:before="120" w:line="183" w:lineRule="auto"/>
              <w:ind w:right="264"/>
              <w:jc w:val="center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35350020">
            <w:pPr>
              <w:spacing w:line="245" w:lineRule="auto"/>
              <w:rPr>
                <w:rFonts w:ascii="Arial"/>
                <w:sz w:val="21"/>
              </w:rPr>
            </w:pPr>
          </w:p>
          <w:p w14:paraId="5F24A48D">
            <w:pPr>
              <w:spacing w:line="245" w:lineRule="auto"/>
              <w:rPr>
                <w:rFonts w:ascii="Arial"/>
                <w:sz w:val="21"/>
              </w:rPr>
            </w:pPr>
          </w:p>
          <w:p w14:paraId="35004538">
            <w:pPr>
              <w:spacing w:line="245" w:lineRule="auto"/>
              <w:rPr>
                <w:rFonts w:ascii="Arial"/>
                <w:sz w:val="21"/>
              </w:rPr>
            </w:pPr>
          </w:p>
          <w:p w14:paraId="6487BF79">
            <w:pPr>
              <w:spacing w:line="245" w:lineRule="auto"/>
              <w:rPr>
                <w:rFonts w:ascii="Arial"/>
                <w:sz w:val="21"/>
              </w:rPr>
            </w:pPr>
          </w:p>
          <w:p w14:paraId="3E90B189">
            <w:pPr>
              <w:spacing w:line="245" w:lineRule="auto"/>
              <w:rPr>
                <w:rFonts w:ascii="Arial"/>
                <w:sz w:val="21"/>
              </w:rPr>
            </w:pPr>
          </w:p>
          <w:p w14:paraId="7FBBB304">
            <w:pPr>
              <w:spacing w:line="246" w:lineRule="auto"/>
              <w:rPr>
                <w:rFonts w:ascii="Arial"/>
                <w:sz w:val="21"/>
              </w:rPr>
            </w:pPr>
          </w:p>
          <w:p w14:paraId="134C63EE">
            <w:pPr>
              <w:spacing w:line="246" w:lineRule="auto"/>
              <w:rPr>
                <w:rFonts w:ascii="Arial"/>
                <w:sz w:val="21"/>
              </w:rPr>
            </w:pPr>
          </w:p>
          <w:p w14:paraId="6478E316">
            <w:pPr>
              <w:spacing w:line="246" w:lineRule="auto"/>
              <w:rPr>
                <w:rFonts w:ascii="Arial"/>
                <w:sz w:val="21"/>
              </w:rPr>
            </w:pPr>
          </w:p>
          <w:p w14:paraId="71BFBEAD">
            <w:pPr>
              <w:spacing w:line="246" w:lineRule="auto"/>
              <w:rPr>
                <w:rFonts w:ascii="Arial"/>
                <w:sz w:val="21"/>
              </w:rPr>
            </w:pPr>
          </w:p>
          <w:p w14:paraId="1D0AE632">
            <w:pPr>
              <w:spacing w:line="246" w:lineRule="auto"/>
              <w:rPr>
                <w:rFonts w:ascii="Arial"/>
                <w:sz w:val="21"/>
              </w:rPr>
            </w:pPr>
          </w:p>
          <w:p w14:paraId="7D697DDD">
            <w:pPr>
              <w:spacing w:line="246" w:lineRule="auto"/>
              <w:rPr>
                <w:rFonts w:ascii="Arial"/>
                <w:sz w:val="21"/>
              </w:rPr>
            </w:pPr>
          </w:p>
          <w:p w14:paraId="194106FF">
            <w:pPr>
              <w:spacing w:line="246" w:lineRule="auto"/>
              <w:rPr>
                <w:rFonts w:ascii="Arial"/>
                <w:sz w:val="21"/>
              </w:rPr>
            </w:pPr>
          </w:p>
          <w:p w14:paraId="6BD5178E">
            <w:pPr>
              <w:pStyle w:val="6"/>
              <w:spacing w:before="120" w:line="191" w:lineRule="auto"/>
              <w:ind w:left="56" w:right="85" w:firstLine="1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043B94D">
            <w:pPr>
              <w:pStyle w:val="6"/>
              <w:spacing w:before="186" w:line="180" w:lineRule="auto"/>
              <w:ind w:left="27"/>
            </w:pPr>
            <w:r>
              <w:rPr>
                <w:spacing w:val="-8"/>
              </w:rPr>
              <w:t>《殡葬管理条例》（2013年1月1日实施）</w:t>
            </w:r>
          </w:p>
          <w:p w14:paraId="4AA61BE6">
            <w:pPr>
              <w:pStyle w:val="6"/>
              <w:spacing w:before="6" w:line="181" w:lineRule="auto"/>
              <w:ind w:left="49" w:right="213" w:hanging="1"/>
            </w:pPr>
            <w:r>
              <w:rPr>
                <w:spacing w:val="-5"/>
              </w:rPr>
              <w:t>第八条第一款：建设殡仪馆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、火葬场，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由县级人民政府和设区的市</w:t>
            </w:r>
            <w: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自治区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、直辖市人民政府的民政部门提出方案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，报本级人民政府</w:t>
            </w:r>
            <w:r>
              <w:t xml:space="preserve"> </w:t>
            </w:r>
            <w:r>
              <w:rPr>
                <w:spacing w:val="-5"/>
              </w:rPr>
              <w:t>审批；建设殡仪服务站、骨灰堂，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由县级人民政府和设区的市、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t xml:space="preserve"> </w:t>
            </w:r>
            <w:r>
              <w:rPr>
                <w:spacing w:val="-4"/>
              </w:rPr>
              <w:t>治州人民政府的民政部门审批；建设公墓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，经县级人民政府和设区</w:t>
            </w:r>
            <w:r>
              <w:t xml:space="preserve"> </w:t>
            </w:r>
            <w:r>
              <w:rPr>
                <w:spacing w:val="-6"/>
              </w:rPr>
              <w:t>的市、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自治州人民政府的民政部门审核同意后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，报省、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自治区、直</w:t>
            </w:r>
            <w:r>
              <w:t xml:space="preserve"> </w:t>
            </w:r>
            <w:r>
              <w:rPr>
                <w:spacing w:val="-3"/>
              </w:rPr>
              <w:t>辖市人民政府民政部门审批。</w:t>
            </w:r>
          </w:p>
          <w:p w14:paraId="6A121C65">
            <w:pPr>
              <w:pStyle w:val="6"/>
              <w:spacing w:before="3" w:line="179" w:lineRule="auto"/>
              <w:ind w:left="49" w:right="501" w:hanging="1"/>
            </w:pPr>
            <w:r>
              <w:rPr>
                <w:spacing w:val="-2"/>
              </w:rPr>
              <w:t>第三款：农村为村民设置公益性墓地，经乡</w:t>
            </w:r>
            <w:r>
              <w:rPr>
                <w:spacing w:val="-3"/>
              </w:rPr>
              <w:t>级人民政府审核同意</w:t>
            </w:r>
            <w:r>
              <w:t xml:space="preserve"> </w:t>
            </w:r>
            <w:r>
              <w:rPr>
                <w:spacing w:val="-5"/>
              </w:rPr>
              <w:t>后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，报县级人民政府民政部门审批。</w:t>
            </w:r>
          </w:p>
          <w:p w14:paraId="305F518C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《公墓管理暂行办法》（1992年8月25日实施）</w:t>
            </w:r>
          </w:p>
          <w:p w14:paraId="3401A43F">
            <w:pPr>
              <w:pStyle w:val="6"/>
              <w:spacing w:before="3" w:line="184" w:lineRule="auto"/>
              <w:ind w:left="76" w:right="211" w:hanging="28"/>
            </w:pPr>
            <w:r>
              <w:rPr>
                <w:spacing w:val="-5"/>
              </w:rPr>
              <w:t>第九条：建立公益性公墓，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由村民委员会提出申请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，报县级民政部</w:t>
            </w:r>
            <w:r>
              <w:t xml:space="preserve"> </w:t>
            </w:r>
            <w:r>
              <w:rPr>
                <w:spacing w:val="-9"/>
              </w:rPr>
              <w:t>门批准。</w:t>
            </w:r>
          </w:p>
          <w:p w14:paraId="25F88845">
            <w:pPr>
              <w:pStyle w:val="6"/>
              <w:spacing w:before="5" w:line="179" w:lineRule="auto"/>
              <w:ind w:left="53" w:right="221" w:hanging="5"/>
            </w:pPr>
            <w:r>
              <w:rPr>
                <w:spacing w:val="-3"/>
              </w:rPr>
              <w:t>第十条：建立经营性公墓，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由建墓单位向县</w:t>
            </w:r>
            <w:r>
              <w:rPr>
                <w:spacing w:val="-4"/>
              </w:rPr>
              <w:t>级民政部门提出申请，</w:t>
            </w:r>
            <w:r>
              <w:t xml:space="preserve"> </w:t>
            </w:r>
            <w:r>
              <w:rPr>
                <w:spacing w:val="-5"/>
              </w:rPr>
              <w:t>经同级人民政府审核同意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，报省、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自治区、直辖市民政</w:t>
            </w:r>
            <w:r>
              <w:rPr>
                <w:spacing w:val="-6"/>
              </w:rPr>
              <w:t>厅（局）批</w:t>
            </w:r>
            <w:r>
              <w:t xml:space="preserve"> </w:t>
            </w:r>
            <w:r>
              <w:rPr>
                <w:spacing w:val="-5"/>
              </w:rPr>
              <w:t>准。</w:t>
            </w:r>
          </w:p>
          <w:p w14:paraId="34752C64">
            <w:pPr>
              <w:pStyle w:val="6"/>
              <w:spacing w:before="4" w:line="186" w:lineRule="auto"/>
              <w:ind w:left="51" w:right="81" w:hanging="24"/>
              <w:jc w:val="both"/>
            </w:pPr>
            <w:r>
              <w:rPr>
                <w:spacing w:val="-2"/>
              </w:rPr>
              <w:t>《国务院关于深化“证照分离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”改革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进一步激发市场</w:t>
            </w:r>
            <w:r>
              <w:rPr>
                <w:spacing w:val="-3"/>
              </w:rPr>
              <w:t>主体发展活力</w:t>
            </w:r>
            <w:r>
              <w:t xml:space="preserve">  </w:t>
            </w:r>
            <w:r>
              <w:rPr>
                <w:spacing w:val="-10"/>
              </w:rPr>
              <w:t>的通知》（2021年5月19日实施</w:t>
            </w:r>
            <w:r>
              <w:t>）：</w:t>
            </w:r>
            <w:r>
              <w:rPr>
                <w:spacing w:val="-10"/>
              </w:rPr>
              <w:t>于2021年将经营性公墓</w:t>
            </w:r>
            <w:r>
              <w:rPr>
                <w:spacing w:val="-11"/>
              </w:rPr>
              <w:t>审批权限</w:t>
            </w:r>
            <w:r>
              <w:t xml:space="preserve"> </w:t>
            </w:r>
            <w:r>
              <w:rPr>
                <w:spacing w:val="-2"/>
              </w:rPr>
              <w:t>下放到设区的市，设区的市审批后向省级民政部门备案。</w:t>
            </w:r>
          </w:p>
        </w:tc>
        <w:tc>
          <w:tcPr>
            <w:tcW w:w="1098" w:type="dxa"/>
            <w:vAlign w:val="top"/>
          </w:tcPr>
          <w:p w14:paraId="7129B31F">
            <w:pPr>
              <w:spacing w:line="249" w:lineRule="auto"/>
              <w:rPr>
                <w:rFonts w:ascii="Arial"/>
                <w:sz w:val="21"/>
              </w:rPr>
            </w:pPr>
          </w:p>
          <w:p w14:paraId="41331595">
            <w:pPr>
              <w:spacing w:line="250" w:lineRule="auto"/>
              <w:rPr>
                <w:rFonts w:ascii="Arial"/>
                <w:sz w:val="21"/>
              </w:rPr>
            </w:pPr>
          </w:p>
          <w:p w14:paraId="61CE8891">
            <w:pPr>
              <w:spacing w:line="250" w:lineRule="auto"/>
              <w:rPr>
                <w:rFonts w:ascii="Arial"/>
                <w:sz w:val="21"/>
              </w:rPr>
            </w:pPr>
          </w:p>
          <w:p w14:paraId="7A8AE8DE">
            <w:pPr>
              <w:spacing w:line="250" w:lineRule="auto"/>
              <w:rPr>
                <w:rFonts w:ascii="Arial"/>
                <w:sz w:val="21"/>
              </w:rPr>
            </w:pPr>
          </w:p>
          <w:p w14:paraId="52F25044">
            <w:pPr>
              <w:spacing w:line="250" w:lineRule="auto"/>
              <w:rPr>
                <w:rFonts w:ascii="Arial"/>
                <w:sz w:val="21"/>
              </w:rPr>
            </w:pPr>
          </w:p>
          <w:p w14:paraId="23245A91">
            <w:pPr>
              <w:spacing w:line="250" w:lineRule="auto"/>
              <w:rPr>
                <w:rFonts w:ascii="Arial"/>
                <w:sz w:val="21"/>
              </w:rPr>
            </w:pPr>
          </w:p>
          <w:p w14:paraId="0960AE17">
            <w:pPr>
              <w:spacing w:line="250" w:lineRule="auto"/>
              <w:rPr>
                <w:rFonts w:ascii="Arial"/>
                <w:sz w:val="21"/>
              </w:rPr>
            </w:pPr>
          </w:p>
          <w:p w14:paraId="4557C56D">
            <w:pPr>
              <w:spacing w:line="250" w:lineRule="auto"/>
              <w:rPr>
                <w:rFonts w:ascii="Arial"/>
                <w:sz w:val="21"/>
              </w:rPr>
            </w:pPr>
          </w:p>
          <w:p w14:paraId="1B9907FB">
            <w:pPr>
              <w:spacing w:line="250" w:lineRule="auto"/>
              <w:rPr>
                <w:rFonts w:ascii="Arial"/>
                <w:sz w:val="21"/>
              </w:rPr>
            </w:pPr>
          </w:p>
          <w:p w14:paraId="3DF17C15">
            <w:pPr>
              <w:spacing w:line="250" w:lineRule="auto"/>
              <w:rPr>
                <w:rFonts w:ascii="Arial"/>
                <w:sz w:val="21"/>
              </w:rPr>
            </w:pPr>
          </w:p>
          <w:p w14:paraId="52487F82">
            <w:pPr>
              <w:spacing w:line="250" w:lineRule="auto"/>
              <w:rPr>
                <w:rFonts w:ascii="Arial"/>
                <w:sz w:val="21"/>
              </w:rPr>
            </w:pPr>
          </w:p>
          <w:p w14:paraId="55E1782B">
            <w:pPr>
              <w:pStyle w:val="6"/>
              <w:spacing w:before="94" w:line="190" w:lineRule="auto"/>
              <w:ind w:left="48" w:right="161" w:firstLine="3"/>
              <w:jc w:val="both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2021年下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放到市州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、县市区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民政部门</w:t>
            </w:r>
          </w:p>
        </w:tc>
      </w:tr>
    </w:tbl>
    <w:p w14:paraId="1F0BFCA6">
      <w:pPr>
        <w:rPr>
          <w:rFonts w:ascii="Arial"/>
          <w:sz w:val="21"/>
        </w:rPr>
      </w:pPr>
    </w:p>
    <w:p w14:paraId="695EF421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0DA9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2" w:hRule="atLeast"/>
        </w:trPr>
        <w:tc>
          <w:tcPr>
            <w:tcW w:w="712" w:type="dxa"/>
            <w:vAlign w:val="top"/>
          </w:tcPr>
          <w:p w14:paraId="087CE1F8">
            <w:pPr>
              <w:spacing w:line="254" w:lineRule="auto"/>
              <w:rPr>
                <w:rFonts w:ascii="Arial"/>
                <w:sz w:val="21"/>
              </w:rPr>
            </w:pPr>
          </w:p>
          <w:p w14:paraId="32D5F08F">
            <w:pPr>
              <w:spacing w:line="254" w:lineRule="auto"/>
              <w:rPr>
                <w:rFonts w:ascii="Arial"/>
                <w:sz w:val="21"/>
              </w:rPr>
            </w:pPr>
          </w:p>
          <w:p w14:paraId="76ABF075">
            <w:pPr>
              <w:spacing w:line="255" w:lineRule="auto"/>
              <w:rPr>
                <w:rFonts w:ascii="Arial"/>
                <w:sz w:val="21"/>
              </w:rPr>
            </w:pPr>
          </w:p>
          <w:p w14:paraId="411BC8FE">
            <w:pPr>
              <w:spacing w:line="255" w:lineRule="auto"/>
              <w:rPr>
                <w:rFonts w:ascii="Arial"/>
                <w:sz w:val="21"/>
              </w:rPr>
            </w:pPr>
          </w:p>
          <w:p w14:paraId="27FBCD80">
            <w:pPr>
              <w:spacing w:line="255" w:lineRule="auto"/>
              <w:rPr>
                <w:rFonts w:ascii="Arial"/>
                <w:sz w:val="21"/>
              </w:rPr>
            </w:pPr>
          </w:p>
          <w:p w14:paraId="7B2877E6">
            <w:pPr>
              <w:spacing w:line="255" w:lineRule="auto"/>
              <w:rPr>
                <w:rFonts w:ascii="Arial"/>
                <w:sz w:val="21"/>
              </w:rPr>
            </w:pPr>
          </w:p>
          <w:p w14:paraId="26ABC9C1">
            <w:pPr>
              <w:spacing w:line="255" w:lineRule="auto"/>
              <w:rPr>
                <w:rFonts w:ascii="Arial"/>
                <w:sz w:val="21"/>
              </w:rPr>
            </w:pPr>
          </w:p>
          <w:p w14:paraId="6D3F751D">
            <w:pPr>
              <w:spacing w:line="255" w:lineRule="auto"/>
              <w:rPr>
                <w:rFonts w:ascii="Arial"/>
                <w:sz w:val="21"/>
              </w:rPr>
            </w:pPr>
          </w:p>
          <w:p w14:paraId="332BD9DC">
            <w:pPr>
              <w:pStyle w:val="6"/>
              <w:spacing w:before="120" w:line="166" w:lineRule="auto"/>
              <w:ind w:left="301"/>
            </w:pPr>
            <w:r>
              <w:t>6</w:t>
            </w:r>
          </w:p>
        </w:tc>
        <w:tc>
          <w:tcPr>
            <w:tcW w:w="1805" w:type="dxa"/>
            <w:vAlign w:val="top"/>
          </w:tcPr>
          <w:p w14:paraId="63F68D76">
            <w:pPr>
              <w:spacing w:line="259" w:lineRule="auto"/>
              <w:rPr>
                <w:rFonts w:ascii="Arial"/>
                <w:sz w:val="21"/>
              </w:rPr>
            </w:pPr>
          </w:p>
          <w:p w14:paraId="5DE7B0AF">
            <w:pPr>
              <w:spacing w:line="259" w:lineRule="auto"/>
              <w:rPr>
                <w:rFonts w:ascii="Arial"/>
                <w:sz w:val="21"/>
              </w:rPr>
            </w:pPr>
          </w:p>
          <w:p w14:paraId="1A8ECC2A">
            <w:pPr>
              <w:spacing w:line="259" w:lineRule="auto"/>
              <w:rPr>
                <w:rFonts w:ascii="Arial"/>
                <w:sz w:val="21"/>
              </w:rPr>
            </w:pPr>
          </w:p>
          <w:p w14:paraId="4D285515">
            <w:pPr>
              <w:spacing w:line="259" w:lineRule="auto"/>
              <w:rPr>
                <w:rFonts w:ascii="Arial"/>
                <w:sz w:val="21"/>
              </w:rPr>
            </w:pPr>
          </w:p>
          <w:p w14:paraId="588CC9BC">
            <w:pPr>
              <w:spacing w:line="259" w:lineRule="auto"/>
              <w:rPr>
                <w:rFonts w:ascii="Arial"/>
                <w:sz w:val="21"/>
              </w:rPr>
            </w:pPr>
          </w:p>
          <w:p w14:paraId="7D9AF00A">
            <w:pPr>
              <w:spacing w:line="260" w:lineRule="auto"/>
              <w:rPr>
                <w:rFonts w:ascii="Arial"/>
                <w:sz w:val="21"/>
              </w:rPr>
            </w:pPr>
          </w:p>
          <w:p w14:paraId="71D5CAA3">
            <w:pPr>
              <w:spacing w:line="260" w:lineRule="auto"/>
              <w:rPr>
                <w:rFonts w:ascii="Arial"/>
                <w:sz w:val="21"/>
              </w:rPr>
            </w:pPr>
          </w:p>
          <w:p w14:paraId="6B492C4A">
            <w:pPr>
              <w:pStyle w:val="6"/>
              <w:spacing w:before="120" w:line="192" w:lineRule="auto"/>
              <w:ind w:left="44" w:right="81" w:firstLine="29"/>
            </w:pPr>
            <w:r>
              <w:rPr>
                <w:spacing w:val="-8"/>
              </w:rPr>
              <w:t>内地居民结婚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登记</w:t>
            </w:r>
          </w:p>
        </w:tc>
        <w:tc>
          <w:tcPr>
            <w:tcW w:w="1187" w:type="dxa"/>
            <w:vAlign w:val="top"/>
          </w:tcPr>
          <w:p w14:paraId="29E83BBB">
            <w:pPr>
              <w:spacing w:line="259" w:lineRule="auto"/>
              <w:rPr>
                <w:rFonts w:ascii="Arial"/>
                <w:sz w:val="21"/>
              </w:rPr>
            </w:pPr>
          </w:p>
          <w:p w14:paraId="7BBF3105">
            <w:pPr>
              <w:spacing w:line="259" w:lineRule="auto"/>
              <w:rPr>
                <w:rFonts w:ascii="Arial"/>
                <w:sz w:val="21"/>
              </w:rPr>
            </w:pPr>
          </w:p>
          <w:p w14:paraId="723D234E">
            <w:pPr>
              <w:spacing w:line="259" w:lineRule="auto"/>
              <w:rPr>
                <w:rFonts w:ascii="Arial"/>
                <w:sz w:val="21"/>
              </w:rPr>
            </w:pPr>
          </w:p>
          <w:p w14:paraId="0AB2F166">
            <w:pPr>
              <w:spacing w:line="259" w:lineRule="auto"/>
              <w:rPr>
                <w:rFonts w:ascii="Arial"/>
                <w:sz w:val="21"/>
              </w:rPr>
            </w:pPr>
          </w:p>
          <w:p w14:paraId="7B7974C2">
            <w:pPr>
              <w:spacing w:line="259" w:lineRule="auto"/>
              <w:rPr>
                <w:rFonts w:ascii="Arial"/>
                <w:sz w:val="21"/>
              </w:rPr>
            </w:pPr>
          </w:p>
          <w:p w14:paraId="3E0B6310">
            <w:pPr>
              <w:spacing w:line="260" w:lineRule="auto"/>
              <w:rPr>
                <w:rFonts w:ascii="Arial"/>
                <w:sz w:val="21"/>
              </w:rPr>
            </w:pPr>
          </w:p>
          <w:p w14:paraId="06A438DA">
            <w:pPr>
              <w:spacing w:line="260" w:lineRule="auto"/>
              <w:rPr>
                <w:rFonts w:ascii="Arial"/>
                <w:sz w:val="21"/>
              </w:rPr>
            </w:pPr>
          </w:p>
          <w:p w14:paraId="42CE38A0">
            <w:pPr>
              <w:pStyle w:val="6"/>
              <w:spacing w:before="120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6B939AF1">
            <w:pPr>
              <w:spacing w:line="270" w:lineRule="auto"/>
              <w:rPr>
                <w:rFonts w:ascii="Arial"/>
                <w:sz w:val="21"/>
              </w:rPr>
            </w:pPr>
          </w:p>
          <w:p w14:paraId="2E1743E3">
            <w:pPr>
              <w:spacing w:line="270" w:lineRule="auto"/>
              <w:rPr>
                <w:rFonts w:ascii="Arial"/>
                <w:sz w:val="21"/>
              </w:rPr>
            </w:pPr>
          </w:p>
          <w:p w14:paraId="6D23BA90">
            <w:pPr>
              <w:spacing w:line="270" w:lineRule="auto"/>
              <w:rPr>
                <w:rFonts w:ascii="Arial"/>
                <w:sz w:val="21"/>
              </w:rPr>
            </w:pPr>
          </w:p>
          <w:p w14:paraId="7902CB3A">
            <w:pPr>
              <w:spacing w:line="270" w:lineRule="auto"/>
              <w:rPr>
                <w:rFonts w:ascii="Arial"/>
                <w:sz w:val="21"/>
              </w:rPr>
            </w:pPr>
          </w:p>
          <w:p w14:paraId="643F841C">
            <w:pPr>
              <w:spacing w:line="270" w:lineRule="auto"/>
              <w:rPr>
                <w:rFonts w:ascii="Arial"/>
                <w:sz w:val="21"/>
              </w:rPr>
            </w:pPr>
          </w:p>
          <w:p w14:paraId="601C2472">
            <w:pPr>
              <w:spacing w:line="270" w:lineRule="auto"/>
              <w:rPr>
                <w:rFonts w:ascii="Arial"/>
                <w:sz w:val="21"/>
              </w:rPr>
            </w:pPr>
          </w:p>
          <w:p w14:paraId="4F24C30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2F3E6FD">
            <w:pPr>
              <w:pStyle w:val="6"/>
              <w:spacing w:before="120" w:line="188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4C510E0">
            <w:pPr>
              <w:spacing w:line="259" w:lineRule="auto"/>
              <w:rPr>
                <w:rFonts w:ascii="Arial"/>
                <w:sz w:val="21"/>
              </w:rPr>
            </w:pPr>
          </w:p>
          <w:p w14:paraId="4D1ADC76">
            <w:pPr>
              <w:spacing w:line="259" w:lineRule="auto"/>
              <w:rPr>
                <w:rFonts w:ascii="Arial"/>
                <w:sz w:val="21"/>
              </w:rPr>
            </w:pPr>
          </w:p>
          <w:p w14:paraId="4136E164">
            <w:pPr>
              <w:spacing w:line="259" w:lineRule="auto"/>
              <w:rPr>
                <w:rFonts w:ascii="Arial"/>
                <w:sz w:val="21"/>
              </w:rPr>
            </w:pPr>
          </w:p>
          <w:p w14:paraId="129321E6">
            <w:pPr>
              <w:spacing w:line="259" w:lineRule="auto"/>
              <w:rPr>
                <w:rFonts w:ascii="Arial"/>
                <w:sz w:val="21"/>
              </w:rPr>
            </w:pPr>
          </w:p>
          <w:p w14:paraId="7C788D24">
            <w:pPr>
              <w:spacing w:line="259" w:lineRule="auto"/>
              <w:rPr>
                <w:rFonts w:ascii="Arial"/>
                <w:sz w:val="21"/>
              </w:rPr>
            </w:pPr>
          </w:p>
          <w:p w14:paraId="0930352D">
            <w:pPr>
              <w:spacing w:line="259" w:lineRule="auto"/>
              <w:rPr>
                <w:rFonts w:ascii="Arial"/>
                <w:sz w:val="21"/>
              </w:rPr>
            </w:pPr>
          </w:p>
          <w:p w14:paraId="430E23BF">
            <w:pPr>
              <w:spacing w:line="260" w:lineRule="auto"/>
              <w:rPr>
                <w:rFonts w:ascii="Arial"/>
                <w:sz w:val="21"/>
              </w:rPr>
            </w:pPr>
          </w:p>
          <w:p w14:paraId="68B02390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0025EFDB">
            <w:pPr>
              <w:spacing w:line="364" w:lineRule="auto"/>
              <w:rPr>
                <w:rFonts w:ascii="Arial"/>
                <w:sz w:val="21"/>
              </w:rPr>
            </w:pPr>
          </w:p>
          <w:p w14:paraId="5480570B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《中华人民共和国民法典》（2021年1月1日实施）</w:t>
            </w:r>
          </w:p>
          <w:p w14:paraId="61764D25">
            <w:pPr>
              <w:pStyle w:val="6"/>
              <w:spacing w:before="1" w:line="183" w:lineRule="auto"/>
              <w:ind w:left="49" w:right="219" w:hanging="1"/>
            </w:pPr>
            <w:r>
              <w:rPr>
                <w:spacing w:val="-2"/>
              </w:rPr>
              <w:t>第一千零四十九条：要求结婚的男女双方应当亲自到婚</w:t>
            </w:r>
            <w:r>
              <w:rPr>
                <w:spacing w:val="-3"/>
              </w:rPr>
              <w:t>姻登记机关</w:t>
            </w:r>
            <w:r>
              <w:t xml:space="preserve"> </w:t>
            </w:r>
            <w:r>
              <w:rPr>
                <w:spacing w:val="-4"/>
              </w:rPr>
              <w:t>申请结婚登记。符合本法规定的，予以登记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，发给结婚证。完成结</w:t>
            </w:r>
            <w:r>
              <w:t xml:space="preserve"> </w:t>
            </w:r>
            <w:r>
              <w:rPr>
                <w:spacing w:val="-3"/>
              </w:rPr>
              <w:t>婚登记，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即确立婚姻关系。未办理结婚登记的，应当补办登记。</w:t>
            </w:r>
          </w:p>
          <w:p w14:paraId="049744B2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《婚姻登记条例》（2003年10月1日实施）</w:t>
            </w:r>
          </w:p>
          <w:p w14:paraId="58EC921C">
            <w:pPr>
              <w:pStyle w:val="6"/>
              <w:spacing w:before="5" w:line="179" w:lineRule="auto"/>
              <w:ind w:left="50" w:right="63" w:hanging="2"/>
            </w:pPr>
            <w:r>
              <w:rPr>
                <w:spacing w:val="-4"/>
              </w:rPr>
              <w:t>第二条第一款：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内地居民办理婚姻登记的机关是县级人民政府民政</w:t>
            </w:r>
            <w:r>
              <w:t xml:space="preserve">   </w:t>
            </w:r>
            <w:r>
              <w:rPr>
                <w:spacing w:val="-6"/>
              </w:rPr>
              <w:t>部门或者乡(镇)人民政府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，省、自治区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、直辖市人民政府可以按照便</w:t>
            </w:r>
            <w:r>
              <w:t xml:space="preserve"> </w:t>
            </w:r>
            <w:r>
              <w:rPr>
                <w:spacing w:val="-3"/>
              </w:rPr>
              <w:t>民原则确定农村居民办理婚姻登记的具体机关。</w:t>
            </w:r>
          </w:p>
          <w:p w14:paraId="1FAB405D">
            <w:pPr>
              <w:pStyle w:val="6"/>
              <w:spacing w:before="3" w:line="189" w:lineRule="auto"/>
              <w:ind w:left="49" w:right="209" w:hanging="1"/>
            </w:pPr>
            <w:r>
              <w:rPr>
                <w:spacing w:val="-3"/>
              </w:rPr>
              <w:t>第四条第一款：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内地居民结婚，男女双方应当共同到一方当事人常</w:t>
            </w:r>
            <w:r>
              <w:t xml:space="preserve"> </w:t>
            </w:r>
            <w:r>
              <w:rPr>
                <w:spacing w:val="-3"/>
              </w:rPr>
              <w:t>住户口所在地的婚姻登记机关办理结婚登记。</w:t>
            </w:r>
          </w:p>
        </w:tc>
        <w:tc>
          <w:tcPr>
            <w:tcW w:w="1098" w:type="dxa"/>
            <w:vAlign w:val="top"/>
          </w:tcPr>
          <w:p w14:paraId="2A166106">
            <w:pPr>
              <w:rPr>
                <w:rFonts w:ascii="Arial"/>
                <w:sz w:val="21"/>
              </w:rPr>
            </w:pPr>
          </w:p>
        </w:tc>
      </w:tr>
      <w:tr w14:paraId="19D89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712" w:type="dxa"/>
            <w:vAlign w:val="top"/>
          </w:tcPr>
          <w:p w14:paraId="22CE08C3">
            <w:pPr>
              <w:spacing w:line="262" w:lineRule="auto"/>
              <w:rPr>
                <w:rFonts w:ascii="Arial"/>
                <w:sz w:val="21"/>
              </w:rPr>
            </w:pPr>
          </w:p>
          <w:p w14:paraId="09ACB359">
            <w:pPr>
              <w:spacing w:line="262" w:lineRule="auto"/>
              <w:rPr>
                <w:rFonts w:ascii="Arial"/>
                <w:sz w:val="21"/>
              </w:rPr>
            </w:pPr>
          </w:p>
          <w:p w14:paraId="5D576C30">
            <w:pPr>
              <w:spacing w:line="262" w:lineRule="auto"/>
              <w:rPr>
                <w:rFonts w:ascii="Arial"/>
                <w:sz w:val="21"/>
              </w:rPr>
            </w:pPr>
          </w:p>
          <w:p w14:paraId="7F3EDC23">
            <w:pPr>
              <w:spacing w:line="262" w:lineRule="auto"/>
              <w:rPr>
                <w:rFonts w:ascii="Arial"/>
                <w:sz w:val="21"/>
              </w:rPr>
            </w:pPr>
          </w:p>
          <w:p w14:paraId="41242DA2">
            <w:pPr>
              <w:spacing w:line="263" w:lineRule="auto"/>
              <w:rPr>
                <w:rFonts w:ascii="Arial"/>
                <w:sz w:val="21"/>
              </w:rPr>
            </w:pPr>
          </w:p>
          <w:p w14:paraId="3760170E">
            <w:pPr>
              <w:spacing w:line="263" w:lineRule="auto"/>
              <w:rPr>
                <w:rFonts w:ascii="Arial"/>
                <w:sz w:val="21"/>
              </w:rPr>
            </w:pPr>
          </w:p>
          <w:p w14:paraId="3CB0BA98">
            <w:pPr>
              <w:spacing w:line="263" w:lineRule="auto"/>
              <w:rPr>
                <w:rFonts w:ascii="Arial"/>
                <w:sz w:val="21"/>
              </w:rPr>
            </w:pPr>
          </w:p>
          <w:p w14:paraId="399F1E71">
            <w:pPr>
              <w:pStyle w:val="6"/>
              <w:spacing w:before="120" w:line="166" w:lineRule="auto"/>
              <w:ind w:left="300"/>
            </w:pPr>
            <w:r>
              <w:t>7</w:t>
            </w:r>
          </w:p>
        </w:tc>
        <w:tc>
          <w:tcPr>
            <w:tcW w:w="1805" w:type="dxa"/>
            <w:vAlign w:val="top"/>
          </w:tcPr>
          <w:p w14:paraId="663E956E">
            <w:pPr>
              <w:spacing w:line="268" w:lineRule="auto"/>
              <w:rPr>
                <w:rFonts w:ascii="Arial"/>
                <w:sz w:val="21"/>
              </w:rPr>
            </w:pPr>
          </w:p>
          <w:p w14:paraId="602AF07C">
            <w:pPr>
              <w:spacing w:line="268" w:lineRule="auto"/>
              <w:rPr>
                <w:rFonts w:ascii="Arial"/>
                <w:sz w:val="21"/>
              </w:rPr>
            </w:pPr>
          </w:p>
          <w:p w14:paraId="33739335">
            <w:pPr>
              <w:spacing w:line="268" w:lineRule="auto"/>
              <w:rPr>
                <w:rFonts w:ascii="Arial"/>
                <w:sz w:val="21"/>
              </w:rPr>
            </w:pPr>
          </w:p>
          <w:p w14:paraId="7D9F6D31">
            <w:pPr>
              <w:spacing w:line="268" w:lineRule="auto"/>
              <w:rPr>
                <w:rFonts w:ascii="Arial"/>
                <w:sz w:val="21"/>
              </w:rPr>
            </w:pPr>
          </w:p>
          <w:p w14:paraId="7C9E7A25">
            <w:pPr>
              <w:spacing w:line="268" w:lineRule="auto"/>
              <w:rPr>
                <w:rFonts w:ascii="Arial"/>
                <w:sz w:val="21"/>
              </w:rPr>
            </w:pPr>
          </w:p>
          <w:p w14:paraId="7B02715E">
            <w:pPr>
              <w:spacing w:line="269" w:lineRule="auto"/>
              <w:rPr>
                <w:rFonts w:ascii="Arial"/>
                <w:sz w:val="21"/>
              </w:rPr>
            </w:pPr>
          </w:p>
          <w:p w14:paraId="3510E780">
            <w:pPr>
              <w:pStyle w:val="6"/>
              <w:spacing w:before="121" w:line="192" w:lineRule="auto"/>
              <w:ind w:left="44" w:right="81" w:firstLine="29"/>
            </w:pPr>
            <w:r>
              <w:rPr>
                <w:spacing w:val="-8"/>
              </w:rPr>
              <w:t>内地居民离婚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登记</w:t>
            </w:r>
          </w:p>
        </w:tc>
        <w:tc>
          <w:tcPr>
            <w:tcW w:w="1187" w:type="dxa"/>
            <w:vAlign w:val="top"/>
          </w:tcPr>
          <w:p w14:paraId="50B1A5F5">
            <w:pPr>
              <w:spacing w:line="268" w:lineRule="auto"/>
              <w:rPr>
                <w:rFonts w:ascii="Arial"/>
                <w:sz w:val="21"/>
              </w:rPr>
            </w:pPr>
          </w:p>
          <w:p w14:paraId="2E694949">
            <w:pPr>
              <w:spacing w:line="268" w:lineRule="auto"/>
              <w:rPr>
                <w:rFonts w:ascii="Arial"/>
                <w:sz w:val="21"/>
              </w:rPr>
            </w:pPr>
          </w:p>
          <w:p w14:paraId="4A451308">
            <w:pPr>
              <w:spacing w:line="268" w:lineRule="auto"/>
              <w:rPr>
                <w:rFonts w:ascii="Arial"/>
                <w:sz w:val="21"/>
              </w:rPr>
            </w:pPr>
          </w:p>
          <w:p w14:paraId="5F879234">
            <w:pPr>
              <w:spacing w:line="268" w:lineRule="auto"/>
              <w:rPr>
                <w:rFonts w:ascii="Arial"/>
                <w:sz w:val="21"/>
              </w:rPr>
            </w:pPr>
          </w:p>
          <w:p w14:paraId="394D6BA7">
            <w:pPr>
              <w:spacing w:line="268" w:lineRule="auto"/>
              <w:rPr>
                <w:rFonts w:ascii="Arial"/>
                <w:sz w:val="21"/>
              </w:rPr>
            </w:pPr>
          </w:p>
          <w:p w14:paraId="34A3736E">
            <w:pPr>
              <w:spacing w:line="269" w:lineRule="auto"/>
              <w:rPr>
                <w:rFonts w:ascii="Arial"/>
                <w:sz w:val="21"/>
              </w:rPr>
            </w:pPr>
          </w:p>
          <w:p w14:paraId="740BDE47">
            <w:pPr>
              <w:pStyle w:val="6"/>
              <w:spacing w:before="121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5B8CACAA">
            <w:pPr>
              <w:spacing w:line="286" w:lineRule="auto"/>
              <w:rPr>
                <w:rFonts w:ascii="Arial"/>
                <w:sz w:val="21"/>
              </w:rPr>
            </w:pPr>
          </w:p>
          <w:p w14:paraId="127FD614">
            <w:pPr>
              <w:spacing w:line="286" w:lineRule="auto"/>
              <w:rPr>
                <w:rFonts w:ascii="Arial"/>
                <w:sz w:val="21"/>
              </w:rPr>
            </w:pPr>
          </w:p>
          <w:p w14:paraId="3626622B">
            <w:pPr>
              <w:spacing w:line="286" w:lineRule="auto"/>
              <w:rPr>
                <w:rFonts w:ascii="Arial"/>
                <w:sz w:val="21"/>
              </w:rPr>
            </w:pPr>
          </w:p>
          <w:p w14:paraId="0B2CA325">
            <w:pPr>
              <w:spacing w:line="287" w:lineRule="auto"/>
              <w:rPr>
                <w:rFonts w:ascii="Arial"/>
                <w:sz w:val="21"/>
              </w:rPr>
            </w:pPr>
          </w:p>
          <w:p w14:paraId="44FB6633">
            <w:pPr>
              <w:spacing w:line="287" w:lineRule="auto"/>
              <w:rPr>
                <w:rFonts w:ascii="Arial"/>
                <w:sz w:val="21"/>
              </w:rPr>
            </w:pPr>
          </w:p>
          <w:p w14:paraId="575CB02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741DC1C">
            <w:pPr>
              <w:pStyle w:val="6"/>
              <w:spacing w:before="120" w:line="185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A6501CB">
            <w:pPr>
              <w:spacing w:line="268" w:lineRule="auto"/>
              <w:rPr>
                <w:rFonts w:ascii="Arial"/>
                <w:sz w:val="21"/>
              </w:rPr>
            </w:pPr>
          </w:p>
          <w:p w14:paraId="3932D3C1">
            <w:pPr>
              <w:spacing w:line="268" w:lineRule="auto"/>
              <w:rPr>
                <w:rFonts w:ascii="Arial"/>
                <w:sz w:val="21"/>
              </w:rPr>
            </w:pPr>
          </w:p>
          <w:p w14:paraId="01BCC19F">
            <w:pPr>
              <w:spacing w:line="268" w:lineRule="auto"/>
              <w:rPr>
                <w:rFonts w:ascii="Arial"/>
                <w:sz w:val="21"/>
              </w:rPr>
            </w:pPr>
          </w:p>
          <w:p w14:paraId="2634B55D">
            <w:pPr>
              <w:spacing w:line="268" w:lineRule="auto"/>
              <w:rPr>
                <w:rFonts w:ascii="Arial"/>
                <w:sz w:val="21"/>
              </w:rPr>
            </w:pPr>
          </w:p>
          <w:p w14:paraId="01FA359C">
            <w:pPr>
              <w:spacing w:line="268" w:lineRule="auto"/>
              <w:rPr>
                <w:rFonts w:ascii="Arial"/>
                <w:sz w:val="21"/>
              </w:rPr>
            </w:pPr>
          </w:p>
          <w:p w14:paraId="1CD42561">
            <w:pPr>
              <w:spacing w:line="268" w:lineRule="auto"/>
              <w:rPr>
                <w:rFonts w:ascii="Arial"/>
                <w:sz w:val="21"/>
              </w:rPr>
            </w:pPr>
          </w:p>
          <w:p w14:paraId="0072F01F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2BA4EA2">
            <w:pPr>
              <w:spacing w:line="337" w:lineRule="auto"/>
              <w:rPr>
                <w:rFonts w:ascii="Arial"/>
                <w:sz w:val="21"/>
              </w:rPr>
            </w:pPr>
          </w:p>
          <w:p w14:paraId="5A3F5CB1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《中华人民共和国民法典》（2021年1月1日实施）</w:t>
            </w:r>
          </w:p>
          <w:p w14:paraId="2D9CB555">
            <w:pPr>
              <w:pStyle w:val="6"/>
              <w:spacing w:before="3" w:line="184" w:lineRule="auto"/>
              <w:ind w:left="49" w:right="213" w:hanging="1"/>
            </w:pPr>
            <w:r>
              <w:rPr>
                <w:spacing w:val="-2"/>
              </w:rPr>
              <w:t>第一千零七十六条第一款：夫妻双方自愿离婚的，应当签订书面离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婚协议，并亲自到婚姻登记机关申请离婚登记。</w:t>
            </w:r>
          </w:p>
          <w:p w14:paraId="37281FE9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《婚姻登记条例》（2003年10月1日实施）</w:t>
            </w:r>
          </w:p>
          <w:p w14:paraId="7A38853D">
            <w:pPr>
              <w:pStyle w:val="6"/>
              <w:spacing w:before="5" w:line="179" w:lineRule="auto"/>
              <w:ind w:left="50" w:right="63" w:hanging="2"/>
            </w:pPr>
            <w:r>
              <w:rPr>
                <w:spacing w:val="-4"/>
              </w:rPr>
              <w:t>第二条第一款：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内地居民办理婚姻登记的机关是县级人民政府民政</w:t>
            </w:r>
            <w:r>
              <w:t xml:space="preserve">   </w:t>
            </w:r>
            <w:r>
              <w:rPr>
                <w:spacing w:val="-6"/>
              </w:rPr>
              <w:t>部门或者乡(镇)人民政府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，省、自治区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、直辖市人民政府可以按照便</w:t>
            </w:r>
            <w:r>
              <w:t xml:space="preserve"> </w:t>
            </w:r>
            <w:r>
              <w:rPr>
                <w:spacing w:val="-3"/>
              </w:rPr>
              <w:t>民原则确定农村居民办理婚姻登记的具体机关。</w:t>
            </w:r>
          </w:p>
          <w:p w14:paraId="5F8337B7">
            <w:pPr>
              <w:pStyle w:val="6"/>
              <w:spacing w:before="3" w:line="189" w:lineRule="auto"/>
              <w:ind w:left="51" w:right="223" w:hanging="3"/>
            </w:pPr>
            <w:r>
              <w:rPr>
                <w:spacing w:val="-4"/>
              </w:rPr>
              <w:t>第十条第一款：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内地居民自愿离婚的，男女双方应当共同到一方当</w:t>
            </w:r>
            <w:r>
              <w:t xml:space="preserve"> </w:t>
            </w:r>
            <w:r>
              <w:rPr>
                <w:spacing w:val="-2"/>
              </w:rPr>
              <w:t>事人常住户口所在地的婚姻登记机关办理离</w:t>
            </w:r>
            <w:r>
              <w:rPr>
                <w:spacing w:val="-3"/>
              </w:rPr>
              <w:t>婚登记。</w:t>
            </w:r>
          </w:p>
        </w:tc>
        <w:tc>
          <w:tcPr>
            <w:tcW w:w="1098" w:type="dxa"/>
            <w:vAlign w:val="top"/>
          </w:tcPr>
          <w:p w14:paraId="2B64343C">
            <w:pPr>
              <w:rPr>
                <w:rFonts w:ascii="Arial"/>
                <w:sz w:val="21"/>
              </w:rPr>
            </w:pPr>
          </w:p>
        </w:tc>
      </w:tr>
    </w:tbl>
    <w:p w14:paraId="390AE6FD">
      <w:pPr>
        <w:rPr>
          <w:rFonts w:ascii="Arial"/>
          <w:sz w:val="21"/>
        </w:rPr>
      </w:pPr>
    </w:p>
    <w:p w14:paraId="76769ABD"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8AF0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5" w:hRule="atLeast"/>
        </w:trPr>
        <w:tc>
          <w:tcPr>
            <w:tcW w:w="712" w:type="dxa"/>
            <w:vAlign w:val="top"/>
          </w:tcPr>
          <w:p w14:paraId="1068A923">
            <w:pPr>
              <w:spacing w:line="256" w:lineRule="auto"/>
              <w:rPr>
                <w:rFonts w:ascii="Arial"/>
                <w:sz w:val="21"/>
              </w:rPr>
            </w:pPr>
          </w:p>
          <w:p w14:paraId="43922FA3">
            <w:pPr>
              <w:spacing w:line="256" w:lineRule="auto"/>
              <w:rPr>
                <w:rFonts w:ascii="Arial"/>
                <w:sz w:val="21"/>
              </w:rPr>
            </w:pPr>
          </w:p>
          <w:p w14:paraId="09DD960C">
            <w:pPr>
              <w:spacing w:line="256" w:lineRule="auto"/>
              <w:rPr>
                <w:rFonts w:ascii="Arial"/>
                <w:sz w:val="21"/>
              </w:rPr>
            </w:pPr>
          </w:p>
          <w:p w14:paraId="669DA393">
            <w:pPr>
              <w:spacing w:line="256" w:lineRule="auto"/>
              <w:rPr>
                <w:rFonts w:ascii="Arial"/>
                <w:sz w:val="21"/>
              </w:rPr>
            </w:pPr>
          </w:p>
          <w:p w14:paraId="7322E70A">
            <w:pPr>
              <w:spacing w:line="256" w:lineRule="auto"/>
              <w:rPr>
                <w:rFonts w:ascii="Arial"/>
                <w:sz w:val="21"/>
              </w:rPr>
            </w:pPr>
          </w:p>
          <w:p w14:paraId="1F1E9A54">
            <w:pPr>
              <w:spacing w:line="256" w:lineRule="auto"/>
              <w:rPr>
                <w:rFonts w:ascii="Arial"/>
                <w:sz w:val="21"/>
              </w:rPr>
            </w:pPr>
          </w:p>
          <w:p w14:paraId="3D2B3D49">
            <w:pPr>
              <w:spacing w:line="256" w:lineRule="auto"/>
              <w:rPr>
                <w:rFonts w:ascii="Arial"/>
                <w:sz w:val="21"/>
              </w:rPr>
            </w:pPr>
          </w:p>
          <w:p w14:paraId="3BDBEB60">
            <w:pPr>
              <w:spacing w:line="256" w:lineRule="auto"/>
              <w:rPr>
                <w:rFonts w:ascii="Arial"/>
                <w:sz w:val="21"/>
              </w:rPr>
            </w:pPr>
          </w:p>
          <w:p w14:paraId="1C41F1C1">
            <w:pPr>
              <w:spacing w:line="256" w:lineRule="auto"/>
              <w:rPr>
                <w:rFonts w:ascii="Arial"/>
                <w:sz w:val="21"/>
              </w:rPr>
            </w:pPr>
          </w:p>
          <w:p w14:paraId="7E29C2EF">
            <w:pPr>
              <w:spacing w:line="256" w:lineRule="auto"/>
              <w:rPr>
                <w:rFonts w:ascii="Arial"/>
                <w:sz w:val="21"/>
              </w:rPr>
            </w:pPr>
          </w:p>
          <w:p w14:paraId="69890F13">
            <w:pPr>
              <w:spacing w:line="256" w:lineRule="auto"/>
              <w:rPr>
                <w:rFonts w:ascii="Arial"/>
                <w:sz w:val="21"/>
              </w:rPr>
            </w:pPr>
          </w:p>
          <w:p w14:paraId="67289D5E">
            <w:pPr>
              <w:spacing w:line="256" w:lineRule="auto"/>
              <w:rPr>
                <w:rFonts w:ascii="Arial"/>
                <w:sz w:val="21"/>
              </w:rPr>
            </w:pPr>
          </w:p>
          <w:p w14:paraId="304685E8">
            <w:pPr>
              <w:pStyle w:val="6"/>
              <w:spacing w:before="120" w:line="166" w:lineRule="auto"/>
              <w:ind w:left="299"/>
            </w:pPr>
            <w:r>
              <w:t>8</w:t>
            </w:r>
          </w:p>
        </w:tc>
        <w:tc>
          <w:tcPr>
            <w:tcW w:w="1805" w:type="dxa"/>
            <w:vAlign w:val="top"/>
          </w:tcPr>
          <w:p w14:paraId="58D0BEA6">
            <w:pPr>
              <w:spacing w:line="259" w:lineRule="auto"/>
              <w:rPr>
                <w:rFonts w:ascii="Arial"/>
                <w:sz w:val="21"/>
              </w:rPr>
            </w:pPr>
          </w:p>
          <w:p w14:paraId="790443AC">
            <w:pPr>
              <w:spacing w:line="259" w:lineRule="auto"/>
              <w:rPr>
                <w:rFonts w:ascii="Arial"/>
                <w:sz w:val="21"/>
              </w:rPr>
            </w:pPr>
          </w:p>
          <w:p w14:paraId="6E530C9F">
            <w:pPr>
              <w:spacing w:line="259" w:lineRule="auto"/>
              <w:rPr>
                <w:rFonts w:ascii="Arial"/>
                <w:sz w:val="21"/>
              </w:rPr>
            </w:pPr>
          </w:p>
          <w:p w14:paraId="05A1C6E7">
            <w:pPr>
              <w:spacing w:line="259" w:lineRule="auto"/>
              <w:rPr>
                <w:rFonts w:ascii="Arial"/>
                <w:sz w:val="21"/>
              </w:rPr>
            </w:pPr>
          </w:p>
          <w:p w14:paraId="0719FE85">
            <w:pPr>
              <w:spacing w:line="259" w:lineRule="auto"/>
              <w:rPr>
                <w:rFonts w:ascii="Arial"/>
                <w:sz w:val="21"/>
              </w:rPr>
            </w:pPr>
          </w:p>
          <w:p w14:paraId="50606330">
            <w:pPr>
              <w:spacing w:line="259" w:lineRule="auto"/>
              <w:rPr>
                <w:rFonts w:ascii="Arial"/>
                <w:sz w:val="21"/>
              </w:rPr>
            </w:pPr>
          </w:p>
          <w:p w14:paraId="4E202C6F">
            <w:pPr>
              <w:spacing w:line="259" w:lineRule="auto"/>
              <w:rPr>
                <w:rFonts w:ascii="Arial"/>
                <w:sz w:val="21"/>
              </w:rPr>
            </w:pPr>
          </w:p>
          <w:p w14:paraId="6C32F310">
            <w:pPr>
              <w:spacing w:line="259" w:lineRule="auto"/>
              <w:rPr>
                <w:rFonts w:ascii="Arial"/>
                <w:sz w:val="21"/>
              </w:rPr>
            </w:pPr>
          </w:p>
          <w:p w14:paraId="3F86B0BF">
            <w:pPr>
              <w:spacing w:line="259" w:lineRule="auto"/>
              <w:rPr>
                <w:rFonts w:ascii="Arial"/>
                <w:sz w:val="21"/>
              </w:rPr>
            </w:pPr>
          </w:p>
          <w:p w14:paraId="5DAC607D">
            <w:pPr>
              <w:spacing w:line="259" w:lineRule="auto"/>
              <w:rPr>
                <w:rFonts w:ascii="Arial"/>
                <w:sz w:val="21"/>
              </w:rPr>
            </w:pPr>
          </w:p>
          <w:p w14:paraId="602F4CDE">
            <w:pPr>
              <w:spacing w:line="259" w:lineRule="auto"/>
              <w:rPr>
                <w:rFonts w:ascii="Arial"/>
                <w:sz w:val="21"/>
              </w:rPr>
            </w:pPr>
          </w:p>
          <w:p w14:paraId="3717C991">
            <w:pPr>
              <w:pStyle w:val="6"/>
              <w:spacing w:before="120" w:line="192" w:lineRule="auto"/>
              <w:ind w:left="44" w:right="81" w:firstLine="3"/>
            </w:pPr>
            <w:r>
              <w:rPr>
                <w:spacing w:val="-4"/>
              </w:rPr>
              <w:t>涉港澳结婚登</w:t>
            </w:r>
            <w:r>
              <w:rPr>
                <w:spacing w:val="4"/>
              </w:rPr>
              <w:t xml:space="preserve"> </w:t>
            </w:r>
            <w:r>
              <w:t>记</w:t>
            </w:r>
          </w:p>
        </w:tc>
        <w:tc>
          <w:tcPr>
            <w:tcW w:w="1187" w:type="dxa"/>
            <w:vAlign w:val="top"/>
          </w:tcPr>
          <w:p w14:paraId="2268F5DD">
            <w:pPr>
              <w:spacing w:line="259" w:lineRule="auto"/>
              <w:rPr>
                <w:rFonts w:ascii="Arial"/>
                <w:sz w:val="21"/>
              </w:rPr>
            </w:pPr>
          </w:p>
          <w:p w14:paraId="1C3FE8D8">
            <w:pPr>
              <w:spacing w:line="259" w:lineRule="auto"/>
              <w:rPr>
                <w:rFonts w:ascii="Arial"/>
                <w:sz w:val="21"/>
              </w:rPr>
            </w:pPr>
          </w:p>
          <w:p w14:paraId="2988840D">
            <w:pPr>
              <w:spacing w:line="259" w:lineRule="auto"/>
              <w:rPr>
                <w:rFonts w:ascii="Arial"/>
                <w:sz w:val="21"/>
              </w:rPr>
            </w:pPr>
          </w:p>
          <w:p w14:paraId="2A87B2DB">
            <w:pPr>
              <w:spacing w:line="259" w:lineRule="auto"/>
              <w:rPr>
                <w:rFonts w:ascii="Arial"/>
                <w:sz w:val="21"/>
              </w:rPr>
            </w:pPr>
          </w:p>
          <w:p w14:paraId="79F79C19">
            <w:pPr>
              <w:spacing w:line="259" w:lineRule="auto"/>
              <w:rPr>
                <w:rFonts w:ascii="Arial"/>
                <w:sz w:val="21"/>
              </w:rPr>
            </w:pPr>
          </w:p>
          <w:p w14:paraId="7607FEB8">
            <w:pPr>
              <w:spacing w:line="259" w:lineRule="auto"/>
              <w:rPr>
                <w:rFonts w:ascii="Arial"/>
                <w:sz w:val="21"/>
              </w:rPr>
            </w:pPr>
          </w:p>
          <w:p w14:paraId="14E57DD8">
            <w:pPr>
              <w:spacing w:line="259" w:lineRule="auto"/>
              <w:rPr>
                <w:rFonts w:ascii="Arial"/>
                <w:sz w:val="21"/>
              </w:rPr>
            </w:pPr>
          </w:p>
          <w:p w14:paraId="2232E85D">
            <w:pPr>
              <w:spacing w:line="259" w:lineRule="auto"/>
              <w:rPr>
                <w:rFonts w:ascii="Arial"/>
                <w:sz w:val="21"/>
              </w:rPr>
            </w:pPr>
          </w:p>
          <w:p w14:paraId="14B37F2B">
            <w:pPr>
              <w:spacing w:line="259" w:lineRule="auto"/>
              <w:rPr>
                <w:rFonts w:ascii="Arial"/>
                <w:sz w:val="21"/>
              </w:rPr>
            </w:pPr>
          </w:p>
          <w:p w14:paraId="1925B7BD">
            <w:pPr>
              <w:spacing w:line="259" w:lineRule="auto"/>
              <w:rPr>
                <w:rFonts w:ascii="Arial"/>
                <w:sz w:val="21"/>
              </w:rPr>
            </w:pPr>
          </w:p>
          <w:p w14:paraId="474D54B8">
            <w:pPr>
              <w:spacing w:line="259" w:lineRule="auto"/>
              <w:rPr>
                <w:rFonts w:ascii="Arial"/>
                <w:sz w:val="21"/>
              </w:rPr>
            </w:pPr>
          </w:p>
          <w:p w14:paraId="05A2763C">
            <w:pPr>
              <w:pStyle w:val="6"/>
              <w:spacing w:before="120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240DD63A">
            <w:pPr>
              <w:spacing w:line="241" w:lineRule="auto"/>
              <w:rPr>
                <w:rFonts w:ascii="Arial"/>
                <w:sz w:val="21"/>
              </w:rPr>
            </w:pPr>
          </w:p>
          <w:p w14:paraId="539C10EB">
            <w:pPr>
              <w:spacing w:line="241" w:lineRule="auto"/>
              <w:rPr>
                <w:rFonts w:ascii="Arial"/>
                <w:sz w:val="21"/>
              </w:rPr>
            </w:pPr>
          </w:p>
          <w:p w14:paraId="0618C0AA">
            <w:pPr>
              <w:spacing w:line="241" w:lineRule="auto"/>
              <w:rPr>
                <w:rFonts w:ascii="Arial"/>
                <w:sz w:val="21"/>
              </w:rPr>
            </w:pPr>
          </w:p>
          <w:p w14:paraId="36BF9C10">
            <w:pPr>
              <w:spacing w:line="241" w:lineRule="auto"/>
              <w:rPr>
                <w:rFonts w:ascii="Arial"/>
                <w:sz w:val="21"/>
              </w:rPr>
            </w:pPr>
          </w:p>
          <w:p w14:paraId="19E48FCB">
            <w:pPr>
              <w:spacing w:line="241" w:lineRule="auto"/>
              <w:rPr>
                <w:rFonts w:ascii="Arial"/>
                <w:sz w:val="21"/>
              </w:rPr>
            </w:pPr>
          </w:p>
          <w:p w14:paraId="54E6E509">
            <w:pPr>
              <w:spacing w:line="241" w:lineRule="auto"/>
              <w:rPr>
                <w:rFonts w:ascii="Arial"/>
                <w:sz w:val="21"/>
              </w:rPr>
            </w:pPr>
          </w:p>
          <w:p w14:paraId="776B5AA6">
            <w:pPr>
              <w:spacing w:line="241" w:lineRule="auto"/>
              <w:rPr>
                <w:rFonts w:ascii="Arial"/>
                <w:sz w:val="21"/>
              </w:rPr>
            </w:pPr>
          </w:p>
          <w:p w14:paraId="3D226DD2">
            <w:pPr>
              <w:spacing w:line="241" w:lineRule="auto"/>
              <w:rPr>
                <w:rFonts w:ascii="Arial"/>
                <w:sz w:val="21"/>
              </w:rPr>
            </w:pPr>
          </w:p>
          <w:p w14:paraId="7B92F2CE">
            <w:pPr>
              <w:spacing w:line="241" w:lineRule="auto"/>
              <w:rPr>
                <w:rFonts w:ascii="Arial"/>
                <w:sz w:val="21"/>
              </w:rPr>
            </w:pPr>
          </w:p>
          <w:p w14:paraId="1C37346C">
            <w:pPr>
              <w:spacing w:line="242" w:lineRule="auto"/>
              <w:rPr>
                <w:rFonts w:ascii="Arial"/>
                <w:sz w:val="21"/>
              </w:rPr>
            </w:pPr>
          </w:p>
          <w:p w14:paraId="511800A7">
            <w:pPr>
              <w:spacing w:line="242" w:lineRule="auto"/>
              <w:rPr>
                <w:rFonts w:ascii="Arial"/>
                <w:sz w:val="21"/>
              </w:rPr>
            </w:pPr>
          </w:p>
          <w:p w14:paraId="2B5311F8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FCFC378">
            <w:pPr>
              <w:pStyle w:val="6"/>
              <w:spacing w:before="120" w:line="188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FD15D34">
            <w:pPr>
              <w:spacing w:line="258" w:lineRule="auto"/>
              <w:rPr>
                <w:rFonts w:ascii="Arial"/>
                <w:sz w:val="21"/>
              </w:rPr>
            </w:pPr>
          </w:p>
          <w:p w14:paraId="0CA3988D">
            <w:pPr>
              <w:spacing w:line="258" w:lineRule="auto"/>
              <w:rPr>
                <w:rFonts w:ascii="Arial"/>
                <w:sz w:val="21"/>
              </w:rPr>
            </w:pPr>
          </w:p>
          <w:p w14:paraId="59E0EAB3">
            <w:pPr>
              <w:spacing w:line="259" w:lineRule="auto"/>
              <w:rPr>
                <w:rFonts w:ascii="Arial"/>
                <w:sz w:val="21"/>
              </w:rPr>
            </w:pPr>
          </w:p>
          <w:p w14:paraId="04E5D796">
            <w:pPr>
              <w:spacing w:line="259" w:lineRule="auto"/>
              <w:rPr>
                <w:rFonts w:ascii="Arial"/>
                <w:sz w:val="21"/>
              </w:rPr>
            </w:pPr>
          </w:p>
          <w:p w14:paraId="793EF528">
            <w:pPr>
              <w:spacing w:line="259" w:lineRule="auto"/>
              <w:rPr>
                <w:rFonts w:ascii="Arial"/>
                <w:sz w:val="21"/>
              </w:rPr>
            </w:pPr>
          </w:p>
          <w:p w14:paraId="1DF4E436">
            <w:pPr>
              <w:spacing w:line="259" w:lineRule="auto"/>
              <w:rPr>
                <w:rFonts w:ascii="Arial"/>
                <w:sz w:val="21"/>
              </w:rPr>
            </w:pPr>
          </w:p>
          <w:p w14:paraId="28065394">
            <w:pPr>
              <w:spacing w:line="259" w:lineRule="auto"/>
              <w:rPr>
                <w:rFonts w:ascii="Arial"/>
                <w:sz w:val="21"/>
              </w:rPr>
            </w:pPr>
          </w:p>
          <w:p w14:paraId="17980F47">
            <w:pPr>
              <w:spacing w:line="259" w:lineRule="auto"/>
              <w:rPr>
                <w:rFonts w:ascii="Arial"/>
                <w:sz w:val="21"/>
              </w:rPr>
            </w:pPr>
          </w:p>
          <w:p w14:paraId="3A582D3B">
            <w:pPr>
              <w:spacing w:line="259" w:lineRule="auto"/>
              <w:rPr>
                <w:rFonts w:ascii="Arial"/>
                <w:sz w:val="21"/>
              </w:rPr>
            </w:pPr>
          </w:p>
          <w:p w14:paraId="64D2C2C1">
            <w:pPr>
              <w:spacing w:line="259" w:lineRule="auto"/>
              <w:rPr>
                <w:rFonts w:ascii="Arial"/>
                <w:sz w:val="21"/>
              </w:rPr>
            </w:pPr>
          </w:p>
          <w:p w14:paraId="00A6D29D">
            <w:pPr>
              <w:spacing w:line="259" w:lineRule="auto"/>
              <w:rPr>
                <w:rFonts w:ascii="Arial"/>
                <w:sz w:val="21"/>
              </w:rPr>
            </w:pPr>
          </w:p>
          <w:p w14:paraId="2AA71C4A">
            <w:pPr>
              <w:pStyle w:val="6"/>
              <w:spacing w:before="121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9822557">
            <w:pPr>
              <w:pStyle w:val="6"/>
              <w:spacing w:before="86" w:line="180" w:lineRule="auto"/>
              <w:ind w:left="27"/>
            </w:pPr>
            <w:r>
              <w:rPr>
                <w:spacing w:val="-7"/>
              </w:rPr>
              <w:t>《中华人民共和国民法典》（2021年1月1日实施）</w:t>
            </w:r>
          </w:p>
          <w:p w14:paraId="5018CAD7">
            <w:pPr>
              <w:pStyle w:val="6"/>
              <w:spacing w:before="5" w:line="179" w:lineRule="auto"/>
              <w:ind w:left="49" w:right="219" w:hanging="1"/>
            </w:pPr>
            <w:r>
              <w:rPr>
                <w:spacing w:val="-2"/>
              </w:rPr>
              <w:t>第一千零四十九条：要求结婚的男女双方应当亲自到婚</w:t>
            </w:r>
            <w:r>
              <w:rPr>
                <w:spacing w:val="-3"/>
              </w:rPr>
              <w:t>姻登记机关</w:t>
            </w:r>
            <w:r>
              <w:t xml:space="preserve"> </w:t>
            </w:r>
            <w:r>
              <w:rPr>
                <w:spacing w:val="-4"/>
              </w:rPr>
              <w:t>申请结婚登记。符合本法规定的，予以登记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，发给结婚证。完成结</w:t>
            </w:r>
            <w:r>
              <w:t xml:space="preserve"> </w:t>
            </w:r>
            <w:r>
              <w:rPr>
                <w:spacing w:val="-3"/>
              </w:rPr>
              <w:t>婚登记，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即确立婚姻关系。未办理结婚登记的，应当补办登记。</w:t>
            </w:r>
          </w:p>
          <w:p w14:paraId="5CA5408A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《婚姻登记条例》（2003年10月1日实施）</w:t>
            </w:r>
          </w:p>
          <w:p w14:paraId="750A3E9E">
            <w:pPr>
              <w:pStyle w:val="6"/>
              <w:spacing w:before="8" w:line="181" w:lineRule="auto"/>
              <w:ind w:left="49" w:right="93" w:hanging="1"/>
              <w:jc w:val="both"/>
            </w:pPr>
            <w:r>
              <w:rPr>
                <w:spacing w:val="-6"/>
              </w:rPr>
              <w:t>第二条第二款：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中国公民同外国人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，内地居民同香港特别行政区居</w:t>
            </w:r>
            <w:r>
              <w:t xml:space="preserve">  </w:t>
            </w:r>
            <w:r>
              <w:rPr>
                <w:spacing w:val="-3"/>
              </w:rPr>
              <w:t>民(以下简称香港居民)、澳门特别行政区居民(以下简称澳门居民)、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台湾地区居民(以下简称台湾居民)、华侨办理婚姻登记的机关是省、</w:t>
            </w:r>
            <w:r>
              <w:t xml:space="preserve"> </w:t>
            </w:r>
            <w:r>
              <w:rPr>
                <w:spacing w:val="-6"/>
              </w:rPr>
              <w:t>自治区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、直辖市人民政府民政部门或者省、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自治区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、直辖市人民政</w:t>
            </w:r>
            <w:r>
              <w:t xml:space="preserve">  </w:t>
            </w:r>
            <w:r>
              <w:rPr>
                <w:spacing w:val="-3"/>
              </w:rPr>
              <w:t>府民政部门确定的机关。</w:t>
            </w:r>
          </w:p>
          <w:p w14:paraId="00152D74">
            <w:pPr>
              <w:pStyle w:val="6"/>
              <w:spacing w:before="6" w:line="179" w:lineRule="auto"/>
              <w:ind w:left="49" w:right="209" w:hanging="1"/>
              <w:jc w:val="both"/>
            </w:pPr>
            <w:r>
              <w:rPr>
                <w:spacing w:val="-4"/>
              </w:rPr>
              <w:t>第四条第二款：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中国公民同外国人在中国内地结婚的，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内地居民同</w:t>
            </w:r>
            <w:r>
              <w:t xml:space="preserve"> </w:t>
            </w:r>
            <w:r>
              <w:rPr>
                <w:spacing w:val="-5"/>
              </w:rPr>
              <w:t>香港居民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、澳门居民、台湾居民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、华侨在中国内地结婚的，男女双</w:t>
            </w:r>
            <w:r>
              <w:t xml:space="preserve"> </w:t>
            </w:r>
            <w:r>
              <w:rPr>
                <w:spacing w:val="-2"/>
              </w:rPr>
              <w:t>方应当共同到内地居民常住户口所在地的婚姻登记机关办</w:t>
            </w:r>
            <w:r>
              <w:rPr>
                <w:spacing w:val="-3"/>
              </w:rPr>
              <w:t>理结婚登</w:t>
            </w:r>
            <w:r>
              <w:t xml:space="preserve"> </w:t>
            </w:r>
            <w:r>
              <w:rPr>
                <w:spacing w:val="-3"/>
              </w:rPr>
              <w:t>记。</w:t>
            </w:r>
          </w:p>
          <w:p w14:paraId="6E9050B2">
            <w:pPr>
              <w:pStyle w:val="6"/>
              <w:spacing w:before="1" w:line="182" w:lineRule="auto"/>
              <w:ind w:left="49" w:right="211" w:hanging="22"/>
              <w:jc w:val="both"/>
            </w:pPr>
            <w:r>
              <w:rPr>
                <w:spacing w:val="-2"/>
              </w:rPr>
              <w:t>《湖南省民政厅关于学习宣传和贯彻执行〈婚姻登记条例〉的通知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》（湘民基发［2003］12号）通知规定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，我省婚姻登记管理体制为</w:t>
            </w:r>
            <w:r>
              <w:t xml:space="preserve"> </w:t>
            </w:r>
            <w:r>
              <w:rPr>
                <w:spacing w:val="-4"/>
              </w:rPr>
              <w:t>：我省办理涉外、涉台的婚姻登记机关为省民政厅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，办理涉港澳的</w:t>
            </w:r>
            <w:r>
              <w:t xml:space="preserve"> </w:t>
            </w:r>
            <w:r>
              <w:rPr>
                <w:spacing w:val="-3"/>
              </w:rPr>
              <w:t>婚姻登记机关为各市州民政局。</w:t>
            </w:r>
          </w:p>
        </w:tc>
        <w:tc>
          <w:tcPr>
            <w:tcW w:w="1098" w:type="dxa"/>
            <w:vAlign w:val="top"/>
          </w:tcPr>
          <w:p w14:paraId="3A5B38EB">
            <w:pPr>
              <w:rPr>
                <w:rFonts w:ascii="Arial"/>
                <w:sz w:val="21"/>
              </w:rPr>
            </w:pPr>
          </w:p>
        </w:tc>
      </w:tr>
    </w:tbl>
    <w:p w14:paraId="49D567AE">
      <w:pPr>
        <w:rPr>
          <w:rFonts w:ascii="Arial"/>
          <w:sz w:val="21"/>
        </w:rPr>
      </w:pPr>
    </w:p>
    <w:p w14:paraId="5DF5A948"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427DD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8" w:hRule="atLeast"/>
        </w:trPr>
        <w:tc>
          <w:tcPr>
            <w:tcW w:w="712" w:type="dxa"/>
            <w:vAlign w:val="top"/>
          </w:tcPr>
          <w:p w14:paraId="5E8F3362">
            <w:pPr>
              <w:spacing w:line="257" w:lineRule="auto"/>
              <w:rPr>
                <w:rFonts w:ascii="Arial"/>
                <w:sz w:val="21"/>
              </w:rPr>
            </w:pPr>
          </w:p>
          <w:p w14:paraId="01032270">
            <w:pPr>
              <w:spacing w:line="257" w:lineRule="auto"/>
              <w:rPr>
                <w:rFonts w:ascii="Arial"/>
                <w:sz w:val="21"/>
              </w:rPr>
            </w:pPr>
          </w:p>
          <w:p w14:paraId="0DA54D0A">
            <w:pPr>
              <w:spacing w:line="257" w:lineRule="auto"/>
              <w:rPr>
                <w:rFonts w:ascii="Arial"/>
                <w:sz w:val="21"/>
              </w:rPr>
            </w:pPr>
          </w:p>
          <w:p w14:paraId="74C2F5F5">
            <w:pPr>
              <w:spacing w:line="257" w:lineRule="auto"/>
              <w:rPr>
                <w:rFonts w:ascii="Arial"/>
                <w:sz w:val="21"/>
              </w:rPr>
            </w:pPr>
          </w:p>
          <w:p w14:paraId="7896DC50">
            <w:pPr>
              <w:spacing w:line="257" w:lineRule="auto"/>
              <w:rPr>
                <w:rFonts w:ascii="Arial"/>
                <w:sz w:val="21"/>
              </w:rPr>
            </w:pPr>
          </w:p>
          <w:p w14:paraId="78D37C2D">
            <w:pPr>
              <w:spacing w:line="258" w:lineRule="auto"/>
              <w:rPr>
                <w:rFonts w:ascii="Arial"/>
                <w:sz w:val="21"/>
              </w:rPr>
            </w:pPr>
          </w:p>
          <w:p w14:paraId="31181522">
            <w:pPr>
              <w:spacing w:line="258" w:lineRule="auto"/>
              <w:rPr>
                <w:rFonts w:ascii="Arial"/>
                <w:sz w:val="21"/>
              </w:rPr>
            </w:pPr>
          </w:p>
          <w:p w14:paraId="4B77EBB4">
            <w:pPr>
              <w:spacing w:line="258" w:lineRule="auto"/>
              <w:rPr>
                <w:rFonts w:ascii="Arial"/>
                <w:sz w:val="21"/>
              </w:rPr>
            </w:pPr>
          </w:p>
          <w:p w14:paraId="4F2906C9">
            <w:pPr>
              <w:spacing w:line="258" w:lineRule="auto"/>
              <w:rPr>
                <w:rFonts w:ascii="Arial"/>
                <w:sz w:val="21"/>
              </w:rPr>
            </w:pPr>
          </w:p>
          <w:p w14:paraId="7BC5CBAE">
            <w:pPr>
              <w:spacing w:line="258" w:lineRule="auto"/>
              <w:rPr>
                <w:rFonts w:ascii="Arial"/>
                <w:sz w:val="21"/>
              </w:rPr>
            </w:pPr>
          </w:p>
          <w:p w14:paraId="63319EE3">
            <w:pPr>
              <w:spacing w:line="258" w:lineRule="auto"/>
              <w:rPr>
                <w:rFonts w:ascii="Arial"/>
                <w:sz w:val="21"/>
              </w:rPr>
            </w:pPr>
          </w:p>
          <w:p w14:paraId="0BDC6CA9">
            <w:pPr>
              <w:pStyle w:val="6"/>
              <w:spacing w:before="120" w:line="166" w:lineRule="auto"/>
              <w:ind w:left="299"/>
            </w:pPr>
            <w:r>
              <w:t>9</w:t>
            </w:r>
          </w:p>
        </w:tc>
        <w:tc>
          <w:tcPr>
            <w:tcW w:w="1805" w:type="dxa"/>
            <w:vAlign w:val="top"/>
          </w:tcPr>
          <w:p w14:paraId="3A514AA8">
            <w:pPr>
              <w:spacing w:line="261" w:lineRule="auto"/>
              <w:rPr>
                <w:rFonts w:ascii="Arial"/>
                <w:sz w:val="21"/>
              </w:rPr>
            </w:pPr>
          </w:p>
          <w:p w14:paraId="2B9E7021">
            <w:pPr>
              <w:spacing w:line="261" w:lineRule="auto"/>
              <w:rPr>
                <w:rFonts w:ascii="Arial"/>
                <w:sz w:val="21"/>
              </w:rPr>
            </w:pPr>
          </w:p>
          <w:p w14:paraId="629F5E3D">
            <w:pPr>
              <w:spacing w:line="261" w:lineRule="auto"/>
              <w:rPr>
                <w:rFonts w:ascii="Arial"/>
                <w:sz w:val="21"/>
              </w:rPr>
            </w:pPr>
          </w:p>
          <w:p w14:paraId="6CCD63A4">
            <w:pPr>
              <w:spacing w:line="261" w:lineRule="auto"/>
              <w:rPr>
                <w:rFonts w:ascii="Arial"/>
                <w:sz w:val="21"/>
              </w:rPr>
            </w:pPr>
          </w:p>
          <w:p w14:paraId="1FD68E17">
            <w:pPr>
              <w:spacing w:line="261" w:lineRule="auto"/>
              <w:rPr>
                <w:rFonts w:ascii="Arial"/>
                <w:sz w:val="21"/>
              </w:rPr>
            </w:pPr>
          </w:p>
          <w:p w14:paraId="31D4FF8A">
            <w:pPr>
              <w:spacing w:line="261" w:lineRule="auto"/>
              <w:rPr>
                <w:rFonts w:ascii="Arial"/>
                <w:sz w:val="21"/>
              </w:rPr>
            </w:pPr>
          </w:p>
          <w:p w14:paraId="6F16E921">
            <w:pPr>
              <w:spacing w:line="261" w:lineRule="auto"/>
              <w:rPr>
                <w:rFonts w:ascii="Arial"/>
                <w:sz w:val="21"/>
              </w:rPr>
            </w:pPr>
          </w:p>
          <w:p w14:paraId="1D0BBA41">
            <w:pPr>
              <w:spacing w:line="261" w:lineRule="auto"/>
              <w:rPr>
                <w:rFonts w:ascii="Arial"/>
                <w:sz w:val="21"/>
              </w:rPr>
            </w:pPr>
          </w:p>
          <w:p w14:paraId="558EF325">
            <w:pPr>
              <w:spacing w:line="261" w:lineRule="auto"/>
              <w:rPr>
                <w:rFonts w:ascii="Arial"/>
                <w:sz w:val="21"/>
              </w:rPr>
            </w:pPr>
          </w:p>
          <w:p w14:paraId="0AEC4555">
            <w:pPr>
              <w:spacing w:line="261" w:lineRule="auto"/>
              <w:rPr>
                <w:rFonts w:ascii="Arial"/>
                <w:sz w:val="21"/>
              </w:rPr>
            </w:pPr>
          </w:p>
          <w:p w14:paraId="1973B4F0">
            <w:pPr>
              <w:pStyle w:val="6"/>
              <w:spacing w:before="120" w:line="192" w:lineRule="auto"/>
              <w:ind w:left="44" w:right="81" w:firstLine="3"/>
            </w:pPr>
            <w:r>
              <w:rPr>
                <w:spacing w:val="-4"/>
              </w:rPr>
              <w:t>涉港澳离婚登</w:t>
            </w:r>
            <w:r>
              <w:rPr>
                <w:spacing w:val="4"/>
              </w:rPr>
              <w:t xml:space="preserve"> </w:t>
            </w:r>
            <w:r>
              <w:t>记</w:t>
            </w:r>
          </w:p>
        </w:tc>
        <w:tc>
          <w:tcPr>
            <w:tcW w:w="1187" w:type="dxa"/>
            <w:vAlign w:val="top"/>
          </w:tcPr>
          <w:p w14:paraId="31633AE7">
            <w:pPr>
              <w:spacing w:line="261" w:lineRule="auto"/>
              <w:rPr>
                <w:rFonts w:ascii="Arial"/>
                <w:sz w:val="21"/>
              </w:rPr>
            </w:pPr>
          </w:p>
          <w:p w14:paraId="64E53689">
            <w:pPr>
              <w:spacing w:line="261" w:lineRule="auto"/>
              <w:rPr>
                <w:rFonts w:ascii="Arial"/>
                <w:sz w:val="21"/>
              </w:rPr>
            </w:pPr>
          </w:p>
          <w:p w14:paraId="29D557C2">
            <w:pPr>
              <w:spacing w:line="261" w:lineRule="auto"/>
              <w:rPr>
                <w:rFonts w:ascii="Arial"/>
                <w:sz w:val="21"/>
              </w:rPr>
            </w:pPr>
          </w:p>
          <w:p w14:paraId="69D53626">
            <w:pPr>
              <w:spacing w:line="261" w:lineRule="auto"/>
              <w:rPr>
                <w:rFonts w:ascii="Arial"/>
                <w:sz w:val="21"/>
              </w:rPr>
            </w:pPr>
          </w:p>
          <w:p w14:paraId="641E337D">
            <w:pPr>
              <w:spacing w:line="261" w:lineRule="auto"/>
              <w:rPr>
                <w:rFonts w:ascii="Arial"/>
                <w:sz w:val="21"/>
              </w:rPr>
            </w:pPr>
          </w:p>
          <w:p w14:paraId="1CE036E8">
            <w:pPr>
              <w:spacing w:line="261" w:lineRule="auto"/>
              <w:rPr>
                <w:rFonts w:ascii="Arial"/>
                <w:sz w:val="21"/>
              </w:rPr>
            </w:pPr>
          </w:p>
          <w:p w14:paraId="5660D022">
            <w:pPr>
              <w:spacing w:line="261" w:lineRule="auto"/>
              <w:rPr>
                <w:rFonts w:ascii="Arial"/>
                <w:sz w:val="21"/>
              </w:rPr>
            </w:pPr>
          </w:p>
          <w:p w14:paraId="568A07B1">
            <w:pPr>
              <w:spacing w:line="261" w:lineRule="auto"/>
              <w:rPr>
                <w:rFonts w:ascii="Arial"/>
                <w:sz w:val="21"/>
              </w:rPr>
            </w:pPr>
          </w:p>
          <w:p w14:paraId="15CF3DCE">
            <w:pPr>
              <w:spacing w:line="261" w:lineRule="auto"/>
              <w:rPr>
                <w:rFonts w:ascii="Arial"/>
                <w:sz w:val="21"/>
              </w:rPr>
            </w:pPr>
          </w:p>
          <w:p w14:paraId="4F16BBDB">
            <w:pPr>
              <w:spacing w:line="261" w:lineRule="auto"/>
              <w:rPr>
                <w:rFonts w:ascii="Arial"/>
                <w:sz w:val="21"/>
              </w:rPr>
            </w:pPr>
          </w:p>
          <w:p w14:paraId="4CE4F5B5">
            <w:pPr>
              <w:pStyle w:val="6"/>
              <w:spacing w:before="120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1D87FADC">
            <w:pPr>
              <w:spacing w:line="243" w:lineRule="auto"/>
              <w:rPr>
                <w:rFonts w:ascii="Arial"/>
                <w:sz w:val="21"/>
              </w:rPr>
            </w:pPr>
          </w:p>
          <w:p w14:paraId="395F759A">
            <w:pPr>
              <w:spacing w:line="243" w:lineRule="auto"/>
              <w:rPr>
                <w:rFonts w:ascii="Arial"/>
                <w:sz w:val="21"/>
              </w:rPr>
            </w:pPr>
          </w:p>
          <w:p w14:paraId="4E936A7D">
            <w:pPr>
              <w:spacing w:line="243" w:lineRule="auto"/>
              <w:rPr>
                <w:rFonts w:ascii="Arial"/>
                <w:sz w:val="21"/>
              </w:rPr>
            </w:pPr>
          </w:p>
          <w:p w14:paraId="7FA4FEC9">
            <w:pPr>
              <w:spacing w:line="243" w:lineRule="auto"/>
              <w:rPr>
                <w:rFonts w:ascii="Arial"/>
                <w:sz w:val="21"/>
              </w:rPr>
            </w:pPr>
          </w:p>
          <w:p w14:paraId="6575FBCE">
            <w:pPr>
              <w:spacing w:line="243" w:lineRule="auto"/>
              <w:rPr>
                <w:rFonts w:ascii="Arial"/>
                <w:sz w:val="21"/>
              </w:rPr>
            </w:pPr>
          </w:p>
          <w:p w14:paraId="3F34DA58">
            <w:pPr>
              <w:spacing w:line="243" w:lineRule="auto"/>
              <w:rPr>
                <w:rFonts w:ascii="Arial"/>
                <w:sz w:val="21"/>
              </w:rPr>
            </w:pPr>
          </w:p>
          <w:p w14:paraId="4456D1E1">
            <w:pPr>
              <w:spacing w:line="243" w:lineRule="auto"/>
              <w:rPr>
                <w:rFonts w:ascii="Arial"/>
                <w:sz w:val="21"/>
              </w:rPr>
            </w:pPr>
          </w:p>
          <w:p w14:paraId="0E85C643">
            <w:pPr>
              <w:spacing w:line="244" w:lineRule="auto"/>
              <w:rPr>
                <w:rFonts w:ascii="Arial"/>
                <w:sz w:val="21"/>
              </w:rPr>
            </w:pPr>
          </w:p>
          <w:p w14:paraId="373B71E2">
            <w:pPr>
              <w:spacing w:line="244" w:lineRule="auto"/>
              <w:rPr>
                <w:rFonts w:ascii="Arial"/>
                <w:sz w:val="21"/>
              </w:rPr>
            </w:pPr>
          </w:p>
          <w:p w14:paraId="1C0966A3">
            <w:pPr>
              <w:spacing w:line="244" w:lineRule="auto"/>
              <w:rPr>
                <w:rFonts w:ascii="Arial"/>
                <w:sz w:val="21"/>
              </w:rPr>
            </w:pPr>
          </w:p>
          <w:p w14:paraId="6763D49D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B103EC2">
            <w:pPr>
              <w:pStyle w:val="6"/>
              <w:spacing w:before="120" w:line="185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A07ED30">
            <w:pPr>
              <w:spacing w:line="260" w:lineRule="auto"/>
              <w:rPr>
                <w:rFonts w:ascii="Arial"/>
                <w:sz w:val="21"/>
              </w:rPr>
            </w:pPr>
          </w:p>
          <w:p w14:paraId="71196279">
            <w:pPr>
              <w:spacing w:line="261" w:lineRule="auto"/>
              <w:rPr>
                <w:rFonts w:ascii="Arial"/>
                <w:sz w:val="21"/>
              </w:rPr>
            </w:pPr>
          </w:p>
          <w:p w14:paraId="7D288E80">
            <w:pPr>
              <w:spacing w:line="261" w:lineRule="auto"/>
              <w:rPr>
                <w:rFonts w:ascii="Arial"/>
                <w:sz w:val="21"/>
              </w:rPr>
            </w:pPr>
          </w:p>
          <w:p w14:paraId="6C75D749">
            <w:pPr>
              <w:spacing w:line="261" w:lineRule="auto"/>
              <w:rPr>
                <w:rFonts w:ascii="Arial"/>
                <w:sz w:val="21"/>
              </w:rPr>
            </w:pPr>
          </w:p>
          <w:p w14:paraId="41187CCC">
            <w:pPr>
              <w:spacing w:line="261" w:lineRule="auto"/>
              <w:rPr>
                <w:rFonts w:ascii="Arial"/>
                <w:sz w:val="21"/>
              </w:rPr>
            </w:pPr>
          </w:p>
          <w:p w14:paraId="02742649">
            <w:pPr>
              <w:spacing w:line="261" w:lineRule="auto"/>
              <w:rPr>
                <w:rFonts w:ascii="Arial"/>
                <w:sz w:val="21"/>
              </w:rPr>
            </w:pPr>
          </w:p>
          <w:p w14:paraId="3C7F8DCF">
            <w:pPr>
              <w:spacing w:line="261" w:lineRule="auto"/>
              <w:rPr>
                <w:rFonts w:ascii="Arial"/>
                <w:sz w:val="21"/>
              </w:rPr>
            </w:pPr>
          </w:p>
          <w:p w14:paraId="1349530F">
            <w:pPr>
              <w:spacing w:line="261" w:lineRule="auto"/>
              <w:rPr>
                <w:rFonts w:ascii="Arial"/>
                <w:sz w:val="21"/>
              </w:rPr>
            </w:pPr>
          </w:p>
          <w:p w14:paraId="192808EF">
            <w:pPr>
              <w:spacing w:line="261" w:lineRule="auto"/>
              <w:rPr>
                <w:rFonts w:ascii="Arial"/>
                <w:sz w:val="21"/>
              </w:rPr>
            </w:pPr>
          </w:p>
          <w:p w14:paraId="70A835A6">
            <w:pPr>
              <w:spacing w:line="261" w:lineRule="auto"/>
              <w:rPr>
                <w:rFonts w:ascii="Arial"/>
                <w:sz w:val="21"/>
              </w:rPr>
            </w:pPr>
          </w:p>
          <w:p w14:paraId="5B873525">
            <w:pPr>
              <w:pStyle w:val="6"/>
              <w:spacing w:before="120" w:line="191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0BADB88">
            <w:pPr>
              <w:pStyle w:val="6"/>
              <w:spacing w:before="26" w:line="180" w:lineRule="auto"/>
              <w:ind w:left="27"/>
            </w:pPr>
            <w:r>
              <w:rPr>
                <w:spacing w:val="-7"/>
              </w:rPr>
              <w:t>《中华人民共和国民法典》（2021年1月1日实施）</w:t>
            </w:r>
          </w:p>
          <w:p w14:paraId="23E2BCF7">
            <w:pPr>
              <w:pStyle w:val="6"/>
              <w:spacing w:before="3" w:line="184" w:lineRule="auto"/>
              <w:ind w:left="49" w:right="213" w:hanging="1"/>
            </w:pPr>
            <w:r>
              <w:rPr>
                <w:spacing w:val="-2"/>
              </w:rPr>
              <w:t>第一千零七十六条第一款：夫妻双方自愿离婚的，应当签订书面离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婚协议，并亲自到婚姻登记机关申请离婚登记。</w:t>
            </w:r>
          </w:p>
          <w:p w14:paraId="4E3F19F1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《婚姻登记条例》（2003年10月1日实施）</w:t>
            </w:r>
          </w:p>
          <w:p w14:paraId="471E52DD">
            <w:pPr>
              <w:pStyle w:val="6"/>
              <w:spacing w:before="8" w:line="179" w:lineRule="auto"/>
              <w:ind w:left="49" w:right="93" w:hanging="1"/>
            </w:pPr>
            <w:r>
              <w:rPr>
                <w:spacing w:val="-6"/>
              </w:rPr>
              <w:t>第二条第二款：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中国公民同外国人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，内地居民同香港特别行政区居</w:t>
            </w:r>
            <w:r>
              <w:t xml:space="preserve">  </w:t>
            </w:r>
            <w:r>
              <w:rPr>
                <w:spacing w:val="-3"/>
              </w:rPr>
              <w:t>民(以下简称香港居民)、澳门特别行政区居民(以下简称澳门居民)、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台湾地区居民(以下简称台湾居民)、华侨办理婚姻登记的机关是省、</w:t>
            </w:r>
            <w:r>
              <w:t xml:space="preserve"> </w:t>
            </w:r>
            <w:r>
              <w:rPr>
                <w:spacing w:val="-6"/>
              </w:rPr>
              <w:t>自治区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、直辖市人民政府民政部门或者省、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自治区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、直辖市人民政</w:t>
            </w:r>
            <w:r>
              <w:t xml:space="preserve">  </w:t>
            </w:r>
            <w:r>
              <w:rPr>
                <w:spacing w:val="-3"/>
              </w:rPr>
              <w:t>府民政部门确定的机关。</w:t>
            </w:r>
          </w:p>
          <w:p w14:paraId="161C4BA9">
            <w:pPr>
              <w:pStyle w:val="6"/>
              <w:spacing w:before="3" w:line="179" w:lineRule="auto"/>
              <w:ind w:left="75" w:right="225" w:hanging="27"/>
            </w:pPr>
            <w:r>
              <w:rPr>
                <w:spacing w:val="-6"/>
              </w:rPr>
              <w:t>第十条第二款：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中国公民同外国人在中国内地自愿离婚的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，内地居</w:t>
            </w:r>
            <w:r>
              <w:t xml:space="preserve"> </w:t>
            </w:r>
            <w:r>
              <w:rPr>
                <w:spacing w:val="-5"/>
              </w:rPr>
              <w:t>民同香港居民、澳门居民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、台湾居民、华侨在中国内地自愿离婚</w:t>
            </w:r>
          </w:p>
          <w:p w14:paraId="7082DC6D">
            <w:pPr>
              <w:pStyle w:val="6"/>
              <w:spacing w:before="4" w:line="184" w:lineRule="auto"/>
              <w:ind w:left="55" w:right="213" w:firstLine="18"/>
            </w:pPr>
            <w:r>
              <w:rPr>
                <w:spacing w:val="-3"/>
              </w:rPr>
              <w:t>的，男女双方应当共同到内地居民常住户口所在地的婚姻登记机关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办理离婚登记。</w:t>
            </w:r>
          </w:p>
          <w:p w14:paraId="2D810B04">
            <w:pPr>
              <w:pStyle w:val="6"/>
              <w:spacing w:before="5" w:line="173" w:lineRule="auto"/>
              <w:ind w:left="49" w:right="211" w:hanging="22"/>
              <w:jc w:val="both"/>
            </w:pPr>
            <w:r>
              <w:rPr>
                <w:spacing w:val="-2"/>
              </w:rPr>
              <w:t>《湖南省民政厅关于学习宣传和贯彻执行〈婚姻登记条例〉的通知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》（湘民基发［2003］12号）通知规定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，我省婚姻登记管理体制为</w:t>
            </w:r>
            <w:r>
              <w:t xml:space="preserve"> </w:t>
            </w:r>
            <w:r>
              <w:rPr>
                <w:spacing w:val="-4"/>
              </w:rPr>
              <w:t>：我省办理涉外、涉台的婚姻登记机关为省民政厅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，办理涉港澳的</w:t>
            </w:r>
            <w:r>
              <w:t xml:space="preserve"> </w:t>
            </w:r>
            <w:r>
              <w:rPr>
                <w:spacing w:val="-3"/>
              </w:rPr>
              <w:t>婚姻登记机关为各市州民政局。</w:t>
            </w:r>
          </w:p>
        </w:tc>
        <w:tc>
          <w:tcPr>
            <w:tcW w:w="1098" w:type="dxa"/>
            <w:vAlign w:val="top"/>
          </w:tcPr>
          <w:p w14:paraId="72D18175">
            <w:pPr>
              <w:rPr>
                <w:rFonts w:ascii="Arial"/>
                <w:sz w:val="21"/>
              </w:rPr>
            </w:pPr>
          </w:p>
        </w:tc>
      </w:tr>
      <w:tr w14:paraId="02965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712" w:type="dxa"/>
            <w:vAlign w:val="top"/>
          </w:tcPr>
          <w:p w14:paraId="13A9E0FB">
            <w:pPr>
              <w:spacing w:line="292" w:lineRule="auto"/>
              <w:rPr>
                <w:rFonts w:ascii="Arial"/>
                <w:sz w:val="21"/>
              </w:rPr>
            </w:pPr>
          </w:p>
          <w:p w14:paraId="1BE71C43">
            <w:pPr>
              <w:spacing w:line="292" w:lineRule="auto"/>
              <w:rPr>
                <w:rFonts w:ascii="Arial"/>
                <w:sz w:val="21"/>
              </w:rPr>
            </w:pPr>
          </w:p>
          <w:p w14:paraId="70C759C2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10</w:t>
            </w:r>
          </w:p>
        </w:tc>
        <w:tc>
          <w:tcPr>
            <w:tcW w:w="1805" w:type="dxa"/>
            <w:vAlign w:val="top"/>
          </w:tcPr>
          <w:p w14:paraId="7A5AC112">
            <w:pPr>
              <w:pStyle w:val="6"/>
              <w:spacing w:before="302" w:line="187" w:lineRule="auto"/>
              <w:ind w:left="44" w:right="81" w:hanging="1"/>
              <w:jc w:val="both"/>
            </w:pPr>
            <w:r>
              <w:rPr>
                <w:spacing w:val="-3"/>
              </w:rPr>
              <w:t>对殡葬改革先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进单位和个人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奖励</w:t>
            </w:r>
          </w:p>
        </w:tc>
        <w:tc>
          <w:tcPr>
            <w:tcW w:w="1187" w:type="dxa"/>
            <w:vAlign w:val="top"/>
          </w:tcPr>
          <w:p w14:paraId="48C7CEC6">
            <w:pPr>
              <w:spacing w:line="363" w:lineRule="auto"/>
              <w:rPr>
                <w:rFonts w:ascii="Arial"/>
                <w:sz w:val="21"/>
              </w:rPr>
            </w:pPr>
          </w:p>
          <w:p w14:paraId="3EF5D9B4">
            <w:pPr>
              <w:pStyle w:val="6"/>
              <w:spacing w:before="120" w:line="190" w:lineRule="auto"/>
              <w:ind w:left="436" w:right="162" w:hanging="258"/>
            </w:pPr>
            <w:r>
              <w:rPr>
                <w:spacing w:val="-3"/>
              </w:rPr>
              <w:t>行政奖</w:t>
            </w:r>
            <w:r>
              <w:t xml:space="preserve"> 励</w:t>
            </w:r>
          </w:p>
        </w:tc>
        <w:tc>
          <w:tcPr>
            <w:tcW w:w="1173" w:type="dxa"/>
            <w:vAlign w:val="top"/>
          </w:tcPr>
          <w:p w14:paraId="1EE25581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084F352">
            <w:pPr>
              <w:pStyle w:val="6"/>
              <w:spacing w:before="122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3ADC530">
            <w:pPr>
              <w:spacing w:line="360" w:lineRule="auto"/>
              <w:rPr>
                <w:rFonts w:ascii="Arial"/>
                <w:sz w:val="21"/>
              </w:rPr>
            </w:pPr>
          </w:p>
          <w:p w14:paraId="6C57328A">
            <w:pPr>
              <w:pStyle w:val="6"/>
              <w:spacing w:before="120" w:line="191" w:lineRule="auto"/>
              <w:ind w:left="496" w:right="65" w:hanging="418"/>
            </w:pPr>
            <w:r>
              <w:rPr>
                <w:spacing w:val="-3"/>
              </w:rPr>
              <w:t>社会事务</w:t>
            </w:r>
            <w:r>
              <w:rPr>
                <w:rFonts w:hint="eastAsia"/>
                <w:spacing w:val="-3"/>
                <w:lang w:eastAsia="zh-CN"/>
              </w:rPr>
              <w:t>股</w:t>
            </w:r>
            <w:r>
              <w:t xml:space="preserve"> </w:t>
            </w:r>
          </w:p>
        </w:tc>
        <w:tc>
          <w:tcPr>
            <w:tcW w:w="8342" w:type="dxa"/>
            <w:vAlign w:val="top"/>
          </w:tcPr>
          <w:p w14:paraId="504FE0CE">
            <w:pPr>
              <w:pStyle w:val="6"/>
              <w:spacing w:before="303" w:line="180" w:lineRule="auto"/>
              <w:ind w:left="27"/>
            </w:pPr>
            <w:r>
              <w:rPr>
                <w:spacing w:val="-10"/>
              </w:rPr>
              <w:t>《湖南省实施&lt;殡葬管理条例&gt;办法》（2022年10月8日实施）</w:t>
            </w:r>
          </w:p>
          <w:p w14:paraId="454E471D">
            <w:pPr>
              <w:pStyle w:val="6"/>
              <w:spacing w:line="190" w:lineRule="auto"/>
              <w:ind w:left="52" w:right="209" w:hanging="4"/>
            </w:pPr>
            <w:r>
              <w:rPr>
                <w:spacing w:val="-2"/>
              </w:rPr>
              <w:t>第六条：各级人民政府和有关部门应当对积极推行殡葬改革取得显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著成绩的单位和个人给予奖励。</w:t>
            </w:r>
          </w:p>
        </w:tc>
        <w:tc>
          <w:tcPr>
            <w:tcW w:w="1098" w:type="dxa"/>
            <w:vAlign w:val="top"/>
          </w:tcPr>
          <w:p w14:paraId="6BC252CB">
            <w:pPr>
              <w:rPr>
                <w:rFonts w:ascii="Arial"/>
                <w:sz w:val="21"/>
              </w:rPr>
            </w:pPr>
          </w:p>
        </w:tc>
      </w:tr>
    </w:tbl>
    <w:p w14:paraId="70B95917">
      <w:pPr>
        <w:rPr>
          <w:rFonts w:ascii="Arial"/>
          <w:sz w:val="21"/>
        </w:rPr>
      </w:pPr>
    </w:p>
    <w:p w14:paraId="5149E803"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E450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</w:trPr>
        <w:tc>
          <w:tcPr>
            <w:tcW w:w="712" w:type="dxa"/>
            <w:vAlign w:val="top"/>
          </w:tcPr>
          <w:p w14:paraId="3E1829FE">
            <w:pPr>
              <w:spacing w:line="268" w:lineRule="auto"/>
              <w:rPr>
                <w:rFonts w:ascii="Arial"/>
                <w:sz w:val="21"/>
              </w:rPr>
            </w:pPr>
          </w:p>
          <w:p w14:paraId="362F92B3">
            <w:pPr>
              <w:spacing w:line="268" w:lineRule="auto"/>
              <w:rPr>
                <w:rFonts w:ascii="Arial"/>
                <w:sz w:val="21"/>
              </w:rPr>
            </w:pPr>
          </w:p>
          <w:p w14:paraId="6FBE8BFE">
            <w:pPr>
              <w:spacing w:line="269" w:lineRule="auto"/>
              <w:rPr>
                <w:rFonts w:ascii="Arial"/>
                <w:sz w:val="21"/>
              </w:rPr>
            </w:pPr>
          </w:p>
          <w:p w14:paraId="42A9880F">
            <w:pPr>
              <w:spacing w:line="269" w:lineRule="auto"/>
              <w:rPr>
                <w:rFonts w:ascii="Arial"/>
                <w:sz w:val="21"/>
              </w:rPr>
            </w:pPr>
          </w:p>
          <w:p w14:paraId="79236F7A">
            <w:pPr>
              <w:spacing w:line="269" w:lineRule="auto"/>
              <w:rPr>
                <w:rFonts w:ascii="Arial"/>
                <w:sz w:val="21"/>
              </w:rPr>
            </w:pPr>
          </w:p>
          <w:p w14:paraId="2BCAD780">
            <w:pPr>
              <w:spacing w:line="269" w:lineRule="auto"/>
              <w:rPr>
                <w:rFonts w:ascii="Arial"/>
                <w:sz w:val="21"/>
              </w:rPr>
            </w:pPr>
          </w:p>
          <w:p w14:paraId="4B63C52F">
            <w:pPr>
              <w:spacing w:line="269" w:lineRule="auto"/>
              <w:rPr>
                <w:rFonts w:ascii="Arial"/>
                <w:sz w:val="21"/>
              </w:rPr>
            </w:pPr>
          </w:p>
          <w:p w14:paraId="5F612D41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11</w:t>
            </w:r>
          </w:p>
        </w:tc>
        <w:tc>
          <w:tcPr>
            <w:tcW w:w="1805" w:type="dxa"/>
            <w:vAlign w:val="top"/>
          </w:tcPr>
          <w:p w14:paraId="7548B58F">
            <w:pPr>
              <w:spacing w:line="242" w:lineRule="auto"/>
              <w:rPr>
                <w:rFonts w:ascii="Arial"/>
                <w:sz w:val="21"/>
              </w:rPr>
            </w:pPr>
          </w:p>
          <w:p w14:paraId="6334CA22">
            <w:pPr>
              <w:spacing w:line="243" w:lineRule="auto"/>
              <w:rPr>
                <w:rFonts w:ascii="Arial"/>
                <w:sz w:val="21"/>
              </w:rPr>
            </w:pPr>
          </w:p>
          <w:p w14:paraId="5F9F8839">
            <w:pPr>
              <w:spacing w:line="243" w:lineRule="auto"/>
              <w:rPr>
                <w:rFonts w:ascii="Arial"/>
                <w:sz w:val="21"/>
              </w:rPr>
            </w:pPr>
          </w:p>
          <w:p w14:paraId="4EE3B4A0">
            <w:pPr>
              <w:spacing w:line="243" w:lineRule="auto"/>
              <w:rPr>
                <w:rFonts w:ascii="Arial"/>
                <w:sz w:val="21"/>
              </w:rPr>
            </w:pPr>
          </w:p>
          <w:p w14:paraId="5CE19A88">
            <w:pPr>
              <w:spacing w:line="243" w:lineRule="auto"/>
              <w:rPr>
                <w:rFonts w:ascii="Arial"/>
                <w:sz w:val="21"/>
              </w:rPr>
            </w:pPr>
          </w:p>
          <w:p w14:paraId="5403A608">
            <w:pPr>
              <w:spacing w:line="243" w:lineRule="auto"/>
              <w:rPr>
                <w:rFonts w:ascii="Arial"/>
                <w:sz w:val="21"/>
              </w:rPr>
            </w:pPr>
          </w:p>
          <w:p w14:paraId="537989BE">
            <w:pPr>
              <w:pStyle w:val="6"/>
              <w:spacing w:before="120" w:line="190" w:lineRule="auto"/>
              <w:ind w:left="45" w:right="81"/>
              <w:jc w:val="both"/>
            </w:pPr>
            <w:r>
              <w:rPr>
                <w:spacing w:val="-3"/>
              </w:rPr>
              <w:t>城市生活无着</w:t>
            </w:r>
            <w:r>
              <w:t xml:space="preserve"> </w:t>
            </w:r>
            <w:r>
              <w:rPr>
                <w:spacing w:val="-3"/>
              </w:rPr>
              <w:t>的流浪乞讨人</w:t>
            </w:r>
            <w:r>
              <w:t xml:space="preserve"> </w:t>
            </w:r>
            <w:r>
              <w:rPr>
                <w:spacing w:val="-3"/>
              </w:rPr>
              <w:t>员救助管理</w:t>
            </w:r>
          </w:p>
        </w:tc>
        <w:tc>
          <w:tcPr>
            <w:tcW w:w="1187" w:type="dxa"/>
            <w:vAlign w:val="top"/>
          </w:tcPr>
          <w:p w14:paraId="39920677">
            <w:pPr>
              <w:spacing w:line="272" w:lineRule="auto"/>
              <w:rPr>
                <w:rFonts w:ascii="Arial"/>
                <w:sz w:val="21"/>
              </w:rPr>
            </w:pPr>
          </w:p>
          <w:p w14:paraId="7C1EF2B8">
            <w:pPr>
              <w:spacing w:line="273" w:lineRule="auto"/>
              <w:rPr>
                <w:rFonts w:ascii="Arial"/>
                <w:sz w:val="21"/>
              </w:rPr>
            </w:pPr>
          </w:p>
          <w:p w14:paraId="29A7688D">
            <w:pPr>
              <w:spacing w:line="273" w:lineRule="auto"/>
              <w:rPr>
                <w:rFonts w:ascii="Arial"/>
                <w:sz w:val="21"/>
              </w:rPr>
            </w:pPr>
          </w:p>
          <w:p w14:paraId="41593211">
            <w:pPr>
              <w:spacing w:line="273" w:lineRule="auto"/>
              <w:rPr>
                <w:rFonts w:ascii="Arial"/>
                <w:sz w:val="21"/>
              </w:rPr>
            </w:pPr>
          </w:p>
          <w:p w14:paraId="73E1D6A1">
            <w:pPr>
              <w:spacing w:line="273" w:lineRule="auto"/>
              <w:rPr>
                <w:rFonts w:ascii="Arial"/>
                <w:sz w:val="21"/>
              </w:rPr>
            </w:pPr>
          </w:p>
          <w:p w14:paraId="2B47B651">
            <w:pPr>
              <w:spacing w:line="273" w:lineRule="auto"/>
              <w:rPr>
                <w:rFonts w:ascii="Arial"/>
                <w:sz w:val="21"/>
              </w:rPr>
            </w:pPr>
          </w:p>
          <w:p w14:paraId="59633352">
            <w:pPr>
              <w:pStyle w:val="6"/>
              <w:spacing w:before="121" w:line="195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21C904FF">
            <w:pPr>
              <w:spacing w:line="256" w:lineRule="auto"/>
              <w:rPr>
                <w:rFonts w:ascii="Arial"/>
                <w:sz w:val="21"/>
              </w:rPr>
            </w:pPr>
          </w:p>
          <w:p w14:paraId="70650CF4">
            <w:pPr>
              <w:spacing w:line="256" w:lineRule="auto"/>
              <w:rPr>
                <w:rFonts w:ascii="Arial"/>
                <w:sz w:val="21"/>
              </w:rPr>
            </w:pPr>
          </w:p>
          <w:p w14:paraId="0C16BEC1">
            <w:pPr>
              <w:spacing w:line="256" w:lineRule="auto"/>
              <w:rPr>
                <w:rFonts w:ascii="Arial"/>
                <w:sz w:val="21"/>
              </w:rPr>
            </w:pPr>
          </w:p>
          <w:p w14:paraId="3D811C85">
            <w:pPr>
              <w:spacing w:line="256" w:lineRule="auto"/>
              <w:rPr>
                <w:rFonts w:ascii="Arial"/>
                <w:sz w:val="21"/>
              </w:rPr>
            </w:pPr>
          </w:p>
          <w:p w14:paraId="6BB4DAF4">
            <w:pPr>
              <w:spacing w:line="257" w:lineRule="auto"/>
              <w:rPr>
                <w:rFonts w:ascii="Arial"/>
                <w:sz w:val="21"/>
              </w:rPr>
            </w:pPr>
          </w:p>
          <w:p w14:paraId="1D01C03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6505F9A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1EC3C2B">
            <w:pPr>
              <w:spacing w:line="272" w:lineRule="auto"/>
              <w:rPr>
                <w:rFonts w:ascii="Arial"/>
                <w:sz w:val="21"/>
              </w:rPr>
            </w:pPr>
          </w:p>
          <w:p w14:paraId="5234728C">
            <w:pPr>
              <w:spacing w:line="272" w:lineRule="auto"/>
              <w:rPr>
                <w:rFonts w:ascii="Arial"/>
                <w:sz w:val="21"/>
              </w:rPr>
            </w:pPr>
          </w:p>
          <w:p w14:paraId="5BAC7A89">
            <w:pPr>
              <w:spacing w:line="272" w:lineRule="auto"/>
              <w:rPr>
                <w:rFonts w:ascii="Arial"/>
                <w:sz w:val="21"/>
              </w:rPr>
            </w:pPr>
          </w:p>
          <w:p w14:paraId="4FA97646">
            <w:pPr>
              <w:spacing w:line="273" w:lineRule="auto"/>
              <w:rPr>
                <w:rFonts w:ascii="Arial"/>
                <w:sz w:val="21"/>
              </w:rPr>
            </w:pPr>
          </w:p>
          <w:p w14:paraId="3CC6A410">
            <w:pPr>
              <w:spacing w:line="273" w:lineRule="auto"/>
              <w:rPr>
                <w:rFonts w:ascii="Arial"/>
                <w:sz w:val="21"/>
              </w:rPr>
            </w:pPr>
          </w:p>
          <w:p w14:paraId="73F9DBFB">
            <w:pPr>
              <w:spacing w:line="273" w:lineRule="auto"/>
              <w:rPr>
                <w:rFonts w:ascii="Arial"/>
                <w:sz w:val="21"/>
              </w:rPr>
            </w:pPr>
          </w:p>
          <w:p w14:paraId="4E7A4A96">
            <w:pPr>
              <w:pStyle w:val="6"/>
              <w:spacing w:before="120" w:line="196" w:lineRule="auto"/>
              <w:ind w:left="496" w:right="65" w:hanging="418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社会事务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E575E67">
            <w:pPr>
              <w:pStyle w:val="6"/>
              <w:spacing w:before="146" w:line="180" w:lineRule="auto"/>
              <w:ind w:left="48" w:right="223" w:hanging="21"/>
            </w:pPr>
            <w:r>
              <w:rPr>
                <w:spacing w:val="-6"/>
              </w:rPr>
              <w:t>《城市生活无着的流浪乞讨人员救助管理办法》（2003年8月1日实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施）</w:t>
            </w:r>
          </w:p>
          <w:p w14:paraId="4680EC87">
            <w:pPr>
              <w:pStyle w:val="6"/>
              <w:spacing w:before="3" w:line="179" w:lineRule="auto"/>
              <w:ind w:left="54" w:right="223" w:hanging="6"/>
            </w:pPr>
            <w:r>
              <w:rPr>
                <w:spacing w:val="-2"/>
              </w:rPr>
              <w:t>第四条第一款：县级以上人民政府民政部门负</w:t>
            </w:r>
            <w:r>
              <w:rPr>
                <w:spacing w:val="-3"/>
              </w:rPr>
              <w:t>责流浪乞讨人员的救</w:t>
            </w:r>
            <w:r>
              <w:t xml:space="preserve"> </w:t>
            </w:r>
            <w:r>
              <w:rPr>
                <w:spacing w:val="-2"/>
              </w:rPr>
              <w:t>助工作，并对救助站进行指导、监督。</w:t>
            </w:r>
          </w:p>
          <w:p w14:paraId="786451FB">
            <w:pPr>
              <w:pStyle w:val="6"/>
              <w:spacing w:before="3" w:line="184" w:lineRule="auto"/>
              <w:ind w:left="54" w:right="81" w:hanging="27"/>
            </w:pPr>
            <w:r>
              <w:rPr>
                <w:spacing w:val="-5"/>
              </w:rPr>
              <w:t>《城市生活无着的流浪乞讨人员救助管理办法实施细则》（2</w:t>
            </w:r>
            <w:r>
              <w:rPr>
                <w:spacing w:val="-6"/>
              </w:rPr>
              <w:t>003年8</w:t>
            </w:r>
            <w:r>
              <w:t xml:space="preserve"> </w:t>
            </w:r>
            <w:r>
              <w:rPr>
                <w:spacing w:val="-4"/>
              </w:rPr>
              <w:t>月1日实施）</w:t>
            </w:r>
          </w:p>
          <w:p w14:paraId="42C6A989">
            <w:pPr>
              <w:pStyle w:val="6"/>
              <w:spacing w:line="183" w:lineRule="auto"/>
              <w:ind w:left="51" w:right="207" w:hanging="3"/>
              <w:jc w:val="both"/>
            </w:pPr>
            <w:r>
              <w:rPr>
                <w:spacing w:val="-3"/>
              </w:rPr>
              <w:t>第二十二条：县级以上地方人民政府民政部门应当加强对救助站的</w:t>
            </w:r>
            <w:r>
              <w:rPr>
                <w:spacing w:val="18"/>
              </w:rPr>
              <w:t xml:space="preserve"> </w:t>
            </w:r>
            <w:r>
              <w:t>领导和监督管理，履行以下职责</w:t>
            </w:r>
            <w:r>
              <w:rPr>
                <w:spacing w:val="-34"/>
              </w:rPr>
              <w:t>：（</w:t>
            </w:r>
            <w:r>
              <w:t xml:space="preserve">一）监督救助站落实救助措施 </w:t>
            </w:r>
            <w:r>
              <w:rPr>
                <w:spacing w:val="-1"/>
              </w:rPr>
              <w:t>和规章制度</w:t>
            </w:r>
            <w:r>
              <w:rPr>
                <w:spacing w:val="-25"/>
              </w:rPr>
              <w:t xml:space="preserve"> </w:t>
            </w:r>
            <w:r>
              <w:rPr>
                <w:spacing w:val="-57"/>
              </w:rPr>
              <w:t>；（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二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）指导检查救助管理工作情况</w:t>
            </w:r>
            <w:r>
              <w:rPr>
                <w:spacing w:val="-32"/>
              </w:rPr>
              <w:t xml:space="preserve"> </w:t>
            </w:r>
            <w:r>
              <w:rPr>
                <w:spacing w:val="-57"/>
              </w:rPr>
              <w:t>；（</w:t>
            </w:r>
            <w:r>
              <w:rPr>
                <w:spacing w:val="-1"/>
              </w:rPr>
              <w:t>三）对救助站</w:t>
            </w:r>
            <w:r>
              <w:t xml:space="preserve"> </w:t>
            </w:r>
            <w:r>
              <w:rPr>
                <w:spacing w:val="-4"/>
              </w:rPr>
              <w:t>工作人员进行教育、培训</w:t>
            </w:r>
            <w:r>
              <w:rPr>
                <w:spacing w:val="-33"/>
              </w:rPr>
              <w:t xml:space="preserve"> </w:t>
            </w:r>
            <w:r>
              <w:rPr>
                <w:spacing w:val="-49"/>
              </w:rPr>
              <w:t>；（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四）调查、处理救助站及其工作人员</w:t>
            </w:r>
            <w:r>
              <w:t xml:space="preserve"> </w:t>
            </w:r>
            <w:r>
              <w:rPr>
                <w:spacing w:val="-1"/>
              </w:rPr>
              <w:t>违法违纪问题</w:t>
            </w:r>
            <w:r>
              <w:rPr>
                <w:spacing w:val="-39"/>
              </w:rPr>
              <w:t>；（</w:t>
            </w:r>
            <w:r>
              <w:rPr>
                <w:spacing w:val="-1"/>
              </w:rPr>
              <w:t>五）帮助救助站解决困难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，提供工作条件。</w:t>
            </w:r>
          </w:p>
        </w:tc>
        <w:tc>
          <w:tcPr>
            <w:tcW w:w="1098" w:type="dxa"/>
            <w:vAlign w:val="top"/>
          </w:tcPr>
          <w:p w14:paraId="1DE138FE">
            <w:pPr>
              <w:rPr>
                <w:rFonts w:ascii="Arial"/>
                <w:sz w:val="21"/>
              </w:rPr>
            </w:pPr>
          </w:p>
        </w:tc>
      </w:tr>
      <w:tr w14:paraId="7D92E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5E609F54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2FB61BAD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54D77D06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7A6E6C29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2C8506D9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013C90AA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46D0672B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1A35A9F8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146B8714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35F52784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41F94F85">
            <w:pPr>
              <w:pStyle w:val="6"/>
              <w:spacing w:before="141" w:line="200" w:lineRule="auto"/>
              <w:ind w:left="55"/>
              <w:rPr>
                <w:spacing w:val="-2"/>
              </w:rPr>
            </w:pPr>
          </w:p>
          <w:p w14:paraId="78280F51">
            <w:pPr>
              <w:pStyle w:val="6"/>
              <w:spacing w:before="141" w:line="200" w:lineRule="auto"/>
            </w:pPr>
            <w:r>
              <w:rPr>
                <w:spacing w:val="-2"/>
              </w:rPr>
              <w:t>七、养老服务</w:t>
            </w:r>
          </w:p>
        </w:tc>
      </w:tr>
      <w:tr w14:paraId="5EB24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712" w:type="dxa"/>
            <w:vAlign w:val="top"/>
          </w:tcPr>
          <w:p w14:paraId="64C5DD50">
            <w:pPr>
              <w:spacing w:line="252" w:lineRule="auto"/>
              <w:rPr>
                <w:rFonts w:ascii="Arial"/>
                <w:sz w:val="21"/>
              </w:rPr>
            </w:pPr>
          </w:p>
          <w:p w14:paraId="1C45CC81">
            <w:pPr>
              <w:spacing w:line="252" w:lineRule="auto"/>
              <w:rPr>
                <w:rFonts w:ascii="Arial"/>
                <w:sz w:val="21"/>
              </w:rPr>
            </w:pPr>
          </w:p>
          <w:p w14:paraId="3AFE42C0">
            <w:pPr>
              <w:spacing w:line="252" w:lineRule="auto"/>
              <w:rPr>
                <w:rFonts w:ascii="Arial"/>
                <w:sz w:val="21"/>
              </w:rPr>
            </w:pPr>
          </w:p>
          <w:p w14:paraId="773EDDAD">
            <w:pPr>
              <w:spacing w:line="252" w:lineRule="auto"/>
              <w:rPr>
                <w:rFonts w:ascii="Arial"/>
                <w:sz w:val="21"/>
              </w:rPr>
            </w:pPr>
          </w:p>
          <w:p w14:paraId="702D7D73">
            <w:pPr>
              <w:spacing w:line="253" w:lineRule="auto"/>
              <w:rPr>
                <w:rFonts w:ascii="Arial"/>
                <w:sz w:val="21"/>
              </w:rPr>
            </w:pPr>
          </w:p>
          <w:p w14:paraId="17F5CDF4">
            <w:pPr>
              <w:spacing w:line="253" w:lineRule="auto"/>
              <w:rPr>
                <w:rFonts w:ascii="Arial"/>
                <w:sz w:val="21"/>
              </w:rPr>
            </w:pPr>
          </w:p>
          <w:p w14:paraId="6BDD7AB5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7FBE7FDC">
            <w:pPr>
              <w:spacing w:line="288" w:lineRule="auto"/>
              <w:rPr>
                <w:rFonts w:ascii="Arial"/>
                <w:sz w:val="21"/>
              </w:rPr>
            </w:pPr>
          </w:p>
          <w:p w14:paraId="309399CC">
            <w:pPr>
              <w:spacing w:line="289" w:lineRule="auto"/>
              <w:rPr>
                <w:rFonts w:ascii="Arial"/>
                <w:sz w:val="21"/>
              </w:rPr>
            </w:pPr>
          </w:p>
          <w:p w14:paraId="15EDEA30">
            <w:pPr>
              <w:pStyle w:val="6"/>
              <w:spacing w:before="120" w:line="183" w:lineRule="auto"/>
              <w:ind w:left="40" w:right="81" w:firstLine="2"/>
              <w:jc w:val="both"/>
            </w:pPr>
            <w:r>
              <w:rPr>
                <w:spacing w:val="-3"/>
              </w:rPr>
              <w:t>对养老机构未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建立入院评估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制度或者未按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照规定开展评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估活动的行政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处罚</w:t>
            </w:r>
          </w:p>
        </w:tc>
        <w:tc>
          <w:tcPr>
            <w:tcW w:w="1187" w:type="dxa"/>
            <w:vAlign w:val="top"/>
          </w:tcPr>
          <w:p w14:paraId="1A5D11CC">
            <w:pPr>
              <w:spacing w:line="258" w:lineRule="auto"/>
              <w:rPr>
                <w:rFonts w:ascii="Arial"/>
                <w:sz w:val="21"/>
              </w:rPr>
            </w:pPr>
          </w:p>
          <w:p w14:paraId="48F47706">
            <w:pPr>
              <w:spacing w:line="258" w:lineRule="auto"/>
              <w:rPr>
                <w:rFonts w:ascii="Arial"/>
                <w:sz w:val="21"/>
              </w:rPr>
            </w:pPr>
          </w:p>
          <w:p w14:paraId="0801DAF8">
            <w:pPr>
              <w:spacing w:line="258" w:lineRule="auto"/>
              <w:rPr>
                <w:rFonts w:ascii="Arial"/>
                <w:sz w:val="21"/>
              </w:rPr>
            </w:pPr>
          </w:p>
          <w:p w14:paraId="5C957C48">
            <w:pPr>
              <w:spacing w:line="258" w:lineRule="auto"/>
              <w:rPr>
                <w:rFonts w:ascii="Arial"/>
                <w:sz w:val="21"/>
              </w:rPr>
            </w:pPr>
          </w:p>
          <w:p w14:paraId="5932C03D">
            <w:pPr>
              <w:spacing w:line="259" w:lineRule="auto"/>
              <w:rPr>
                <w:rFonts w:ascii="Arial"/>
                <w:sz w:val="21"/>
              </w:rPr>
            </w:pPr>
          </w:p>
          <w:p w14:paraId="5A772061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7482BF70">
            <w:pPr>
              <w:spacing w:line="310" w:lineRule="auto"/>
              <w:rPr>
                <w:rFonts w:ascii="Arial"/>
                <w:sz w:val="21"/>
              </w:rPr>
            </w:pPr>
          </w:p>
          <w:p w14:paraId="485253CE">
            <w:pPr>
              <w:spacing w:line="310" w:lineRule="auto"/>
              <w:rPr>
                <w:rFonts w:ascii="Arial"/>
                <w:sz w:val="21"/>
              </w:rPr>
            </w:pPr>
          </w:p>
          <w:p w14:paraId="53B960B5">
            <w:pPr>
              <w:spacing w:line="311" w:lineRule="auto"/>
              <w:rPr>
                <w:rFonts w:ascii="Arial"/>
                <w:sz w:val="21"/>
              </w:rPr>
            </w:pPr>
          </w:p>
          <w:p w14:paraId="270759DA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739633C4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2B9F6695">
            <w:pPr>
              <w:spacing w:line="257" w:lineRule="auto"/>
              <w:rPr>
                <w:rFonts w:ascii="Arial"/>
                <w:sz w:val="21"/>
              </w:rPr>
            </w:pPr>
          </w:p>
          <w:p w14:paraId="16BAB2D8">
            <w:pPr>
              <w:spacing w:line="257" w:lineRule="auto"/>
              <w:rPr>
                <w:rFonts w:ascii="Arial"/>
                <w:sz w:val="21"/>
              </w:rPr>
            </w:pPr>
          </w:p>
          <w:p w14:paraId="44F69127">
            <w:pPr>
              <w:spacing w:line="258" w:lineRule="auto"/>
              <w:rPr>
                <w:rFonts w:ascii="Arial"/>
                <w:sz w:val="21"/>
              </w:rPr>
            </w:pPr>
          </w:p>
          <w:p w14:paraId="01995087">
            <w:pPr>
              <w:spacing w:line="258" w:lineRule="auto"/>
              <w:rPr>
                <w:rFonts w:ascii="Arial"/>
                <w:sz w:val="21"/>
              </w:rPr>
            </w:pPr>
          </w:p>
          <w:p w14:paraId="57FEB013">
            <w:pPr>
              <w:spacing w:line="258" w:lineRule="auto"/>
              <w:rPr>
                <w:rFonts w:ascii="Arial"/>
                <w:sz w:val="21"/>
              </w:rPr>
            </w:pPr>
          </w:p>
          <w:p w14:paraId="4E4961A2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234A8C19">
            <w:pPr>
              <w:pStyle w:val="6"/>
              <w:spacing w:before="317" w:line="19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7CF9A7A7">
            <w:pPr>
              <w:pStyle w:val="6"/>
              <w:spacing w:before="5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31EF3FD0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683FFF93">
            <w:pPr>
              <w:pStyle w:val="6"/>
              <w:spacing w:before="3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7D9CF84A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（一）未建立入院评估制度或者未按照规定开展评估活动的；</w:t>
            </w:r>
          </w:p>
        </w:tc>
        <w:tc>
          <w:tcPr>
            <w:tcW w:w="1098" w:type="dxa"/>
            <w:vAlign w:val="top"/>
          </w:tcPr>
          <w:p w14:paraId="629A573D">
            <w:pPr>
              <w:rPr>
                <w:rFonts w:ascii="Arial"/>
                <w:sz w:val="21"/>
              </w:rPr>
            </w:pPr>
          </w:p>
        </w:tc>
      </w:tr>
    </w:tbl>
    <w:p w14:paraId="55A089B3">
      <w:pPr>
        <w:rPr>
          <w:rFonts w:ascii="Arial"/>
          <w:sz w:val="21"/>
        </w:rPr>
      </w:pPr>
    </w:p>
    <w:p w14:paraId="5D8F6D15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715EB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</w:trPr>
        <w:tc>
          <w:tcPr>
            <w:tcW w:w="712" w:type="dxa"/>
            <w:vAlign w:val="top"/>
          </w:tcPr>
          <w:p w14:paraId="012A5EB5">
            <w:pPr>
              <w:spacing w:line="257" w:lineRule="auto"/>
              <w:rPr>
                <w:rFonts w:ascii="Arial"/>
                <w:sz w:val="21"/>
              </w:rPr>
            </w:pPr>
          </w:p>
          <w:p w14:paraId="47C69D5B">
            <w:pPr>
              <w:spacing w:line="257" w:lineRule="auto"/>
              <w:rPr>
                <w:rFonts w:ascii="Arial"/>
                <w:sz w:val="21"/>
              </w:rPr>
            </w:pPr>
          </w:p>
          <w:p w14:paraId="70F1AC9B">
            <w:pPr>
              <w:spacing w:line="257" w:lineRule="auto"/>
              <w:rPr>
                <w:rFonts w:ascii="Arial"/>
                <w:sz w:val="21"/>
              </w:rPr>
            </w:pPr>
          </w:p>
          <w:p w14:paraId="4BD7FB6E">
            <w:pPr>
              <w:spacing w:line="257" w:lineRule="auto"/>
              <w:rPr>
                <w:rFonts w:ascii="Arial"/>
                <w:sz w:val="21"/>
              </w:rPr>
            </w:pPr>
          </w:p>
          <w:p w14:paraId="1352EC2D">
            <w:pPr>
              <w:spacing w:line="257" w:lineRule="auto"/>
              <w:rPr>
                <w:rFonts w:ascii="Arial"/>
                <w:sz w:val="21"/>
              </w:rPr>
            </w:pPr>
          </w:p>
          <w:p w14:paraId="5D4C3651">
            <w:pPr>
              <w:spacing w:line="258" w:lineRule="auto"/>
              <w:rPr>
                <w:rFonts w:ascii="Arial"/>
                <w:sz w:val="21"/>
              </w:rPr>
            </w:pPr>
          </w:p>
          <w:p w14:paraId="1D0D07C9">
            <w:pPr>
              <w:spacing w:line="258" w:lineRule="auto"/>
              <w:rPr>
                <w:rFonts w:ascii="Arial"/>
                <w:sz w:val="21"/>
              </w:rPr>
            </w:pPr>
          </w:p>
          <w:p w14:paraId="29B8C29B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66F9AA63">
            <w:pPr>
              <w:spacing w:line="339" w:lineRule="auto"/>
              <w:rPr>
                <w:rFonts w:ascii="Arial"/>
                <w:sz w:val="21"/>
              </w:rPr>
            </w:pPr>
          </w:p>
          <w:p w14:paraId="737C4675">
            <w:pPr>
              <w:spacing w:line="340" w:lineRule="auto"/>
              <w:rPr>
                <w:rFonts w:ascii="Arial"/>
                <w:sz w:val="21"/>
              </w:rPr>
            </w:pPr>
          </w:p>
          <w:p w14:paraId="6F0B3FB1">
            <w:pPr>
              <w:pStyle w:val="6"/>
              <w:spacing w:before="120" w:line="183" w:lineRule="auto"/>
              <w:ind w:left="40" w:right="81" w:firstLine="2"/>
            </w:pPr>
            <w:r>
              <w:rPr>
                <w:spacing w:val="-3"/>
              </w:rPr>
              <w:t>对养老机构未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与老年人或者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其代理人签订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服务协议的，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或者未按照协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议约定提供服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务的行政处罚</w:t>
            </w:r>
          </w:p>
        </w:tc>
        <w:tc>
          <w:tcPr>
            <w:tcW w:w="1187" w:type="dxa"/>
            <w:vAlign w:val="top"/>
          </w:tcPr>
          <w:p w14:paraId="5C49E03B">
            <w:pPr>
              <w:spacing w:line="263" w:lineRule="auto"/>
              <w:rPr>
                <w:rFonts w:ascii="Arial"/>
                <w:sz w:val="21"/>
              </w:rPr>
            </w:pPr>
          </w:p>
          <w:p w14:paraId="759917A3">
            <w:pPr>
              <w:spacing w:line="263" w:lineRule="auto"/>
              <w:rPr>
                <w:rFonts w:ascii="Arial"/>
                <w:sz w:val="21"/>
              </w:rPr>
            </w:pPr>
          </w:p>
          <w:p w14:paraId="61383370">
            <w:pPr>
              <w:spacing w:line="263" w:lineRule="auto"/>
              <w:rPr>
                <w:rFonts w:ascii="Arial"/>
                <w:sz w:val="21"/>
              </w:rPr>
            </w:pPr>
          </w:p>
          <w:p w14:paraId="33D3A141">
            <w:pPr>
              <w:spacing w:line="263" w:lineRule="auto"/>
              <w:rPr>
                <w:rFonts w:ascii="Arial"/>
                <w:sz w:val="21"/>
              </w:rPr>
            </w:pPr>
          </w:p>
          <w:p w14:paraId="6A39C1C7">
            <w:pPr>
              <w:spacing w:line="263" w:lineRule="auto"/>
              <w:rPr>
                <w:rFonts w:ascii="Arial"/>
                <w:sz w:val="21"/>
              </w:rPr>
            </w:pPr>
          </w:p>
          <w:p w14:paraId="4FB5A96B">
            <w:pPr>
              <w:spacing w:line="264" w:lineRule="auto"/>
              <w:rPr>
                <w:rFonts w:ascii="Arial"/>
                <w:sz w:val="21"/>
              </w:rPr>
            </w:pPr>
          </w:p>
          <w:p w14:paraId="047767DB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36B7CDD3">
            <w:pPr>
              <w:spacing w:line="243" w:lineRule="auto"/>
              <w:rPr>
                <w:rFonts w:ascii="Arial"/>
                <w:sz w:val="21"/>
              </w:rPr>
            </w:pPr>
          </w:p>
          <w:p w14:paraId="6DBBABD2">
            <w:pPr>
              <w:spacing w:line="243" w:lineRule="auto"/>
              <w:rPr>
                <w:rFonts w:ascii="Arial"/>
                <w:sz w:val="21"/>
              </w:rPr>
            </w:pPr>
          </w:p>
          <w:p w14:paraId="04D4E1E6">
            <w:pPr>
              <w:spacing w:line="244" w:lineRule="auto"/>
              <w:rPr>
                <w:rFonts w:ascii="Arial"/>
                <w:sz w:val="21"/>
              </w:rPr>
            </w:pPr>
          </w:p>
          <w:p w14:paraId="680985E2">
            <w:pPr>
              <w:spacing w:line="244" w:lineRule="auto"/>
              <w:rPr>
                <w:rFonts w:ascii="Arial"/>
                <w:sz w:val="21"/>
              </w:rPr>
            </w:pPr>
          </w:p>
          <w:p w14:paraId="4082EAB2">
            <w:pPr>
              <w:spacing w:line="244" w:lineRule="auto"/>
              <w:rPr>
                <w:rFonts w:ascii="Arial"/>
                <w:sz w:val="21"/>
              </w:rPr>
            </w:pPr>
          </w:p>
          <w:p w14:paraId="29FEE1F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4D9FCAE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5A43FE26">
            <w:pPr>
              <w:spacing w:line="262" w:lineRule="auto"/>
              <w:rPr>
                <w:rFonts w:ascii="Arial"/>
                <w:sz w:val="21"/>
              </w:rPr>
            </w:pPr>
          </w:p>
          <w:p w14:paraId="786DB79E">
            <w:pPr>
              <w:spacing w:line="262" w:lineRule="auto"/>
              <w:rPr>
                <w:rFonts w:ascii="Arial"/>
                <w:sz w:val="21"/>
              </w:rPr>
            </w:pPr>
          </w:p>
          <w:p w14:paraId="158A89D7">
            <w:pPr>
              <w:spacing w:line="262" w:lineRule="auto"/>
              <w:rPr>
                <w:rFonts w:ascii="Arial"/>
                <w:sz w:val="21"/>
              </w:rPr>
            </w:pPr>
          </w:p>
          <w:p w14:paraId="1999ADA6">
            <w:pPr>
              <w:spacing w:line="263" w:lineRule="auto"/>
              <w:rPr>
                <w:rFonts w:ascii="Arial"/>
                <w:sz w:val="21"/>
              </w:rPr>
            </w:pPr>
          </w:p>
          <w:p w14:paraId="2E44FBEC">
            <w:pPr>
              <w:spacing w:line="263" w:lineRule="auto"/>
              <w:rPr>
                <w:rFonts w:ascii="Arial"/>
                <w:sz w:val="21"/>
              </w:rPr>
            </w:pPr>
          </w:p>
          <w:p w14:paraId="4C690F10">
            <w:pPr>
              <w:spacing w:line="263" w:lineRule="auto"/>
              <w:rPr>
                <w:rFonts w:ascii="Arial"/>
                <w:sz w:val="21"/>
              </w:rPr>
            </w:pPr>
          </w:p>
          <w:p w14:paraId="2AD1EEA1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1503DE3">
            <w:pPr>
              <w:spacing w:line="324" w:lineRule="auto"/>
              <w:rPr>
                <w:rFonts w:ascii="Arial"/>
                <w:sz w:val="21"/>
              </w:rPr>
            </w:pPr>
          </w:p>
          <w:p w14:paraId="1CBF4251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03209BBC">
            <w:pPr>
              <w:pStyle w:val="6"/>
              <w:spacing w:before="5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72DDB71C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1D64F2E8">
            <w:pPr>
              <w:pStyle w:val="6"/>
              <w:spacing w:before="3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20C4B3C2">
            <w:pPr>
              <w:pStyle w:val="6"/>
              <w:spacing w:line="190" w:lineRule="auto"/>
              <w:ind w:left="49" w:right="215" w:hanging="11"/>
            </w:pPr>
            <w:r>
              <w:rPr>
                <w:spacing w:val="-7"/>
              </w:rPr>
              <w:t>（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）未与老年人或者其代理人签订服务协议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，或者未按照协议约</w:t>
            </w:r>
            <w:r>
              <w:t xml:space="preserve"> </w:t>
            </w:r>
            <w:r>
              <w:rPr>
                <w:spacing w:val="-3"/>
              </w:rPr>
              <w:t>定提供服务的；</w:t>
            </w:r>
          </w:p>
        </w:tc>
        <w:tc>
          <w:tcPr>
            <w:tcW w:w="1098" w:type="dxa"/>
            <w:vAlign w:val="top"/>
          </w:tcPr>
          <w:p w14:paraId="692114A5">
            <w:pPr>
              <w:rPr>
                <w:rFonts w:ascii="Arial"/>
                <w:sz w:val="21"/>
              </w:rPr>
            </w:pPr>
          </w:p>
        </w:tc>
      </w:tr>
      <w:tr w14:paraId="0CAC5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</w:trPr>
        <w:tc>
          <w:tcPr>
            <w:tcW w:w="712" w:type="dxa"/>
            <w:vAlign w:val="top"/>
          </w:tcPr>
          <w:p w14:paraId="7434A323">
            <w:pPr>
              <w:spacing w:line="256" w:lineRule="auto"/>
              <w:rPr>
                <w:rFonts w:ascii="Arial"/>
                <w:sz w:val="21"/>
              </w:rPr>
            </w:pPr>
          </w:p>
          <w:p w14:paraId="441115A7">
            <w:pPr>
              <w:spacing w:line="256" w:lineRule="auto"/>
              <w:rPr>
                <w:rFonts w:ascii="Arial"/>
                <w:sz w:val="21"/>
              </w:rPr>
            </w:pPr>
          </w:p>
          <w:p w14:paraId="26FE8B57">
            <w:pPr>
              <w:spacing w:line="256" w:lineRule="auto"/>
              <w:rPr>
                <w:rFonts w:ascii="Arial"/>
                <w:sz w:val="21"/>
              </w:rPr>
            </w:pPr>
          </w:p>
          <w:p w14:paraId="5DA1F5C0">
            <w:pPr>
              <w:spacing w:line="257" w:lineRule="auto"/>
              <w:rPr>
                <w:rFonts w:ascii="Arial"/>
                <w:sz w:val="21"/>
              </w:rPr>
            </w:pPr>
          </w:p>
          <w:p w14:paraId="41134059">
            <w:pPr>
              <w:spacing w:line="257" w:lineRule="auto"/>
              <w:rPr>
                <w:rFonts w:ascii="Arial"/>
                <w:sz w:val="21"/>
              </w:rPr>
            </w:pPr>
          </w:p>
          <w:p w14:paraId="2F496BFE">
            <w:pPr>
              <w:spacing w:line="257" w:lineRule="auto"/>
              <w:rPr>
                <w:rFonts w:ascii="Arial"/>
                <w:sz w:val="21"/>
              </w:rPr>
            </w:pPr>
          </w:p>
          <w:p w14:paraId="1EB4BA86">
            <w:pPr>
              <w:pStyle w:val="6"/>
              <w:spacing w:before="120" w:line="166" w:lineRule="auto"/>
              <w:ind w:left="299"/>
            </w:pPr>
            <w:r>
              <w:t>3</w:t>
            </w:r>
          </w:p>
        </w:tc>
        <w:tc>
          <w:tcPr>
            <w:tcW w:w="1805" w:type="dxa"/>
            <w:vAlign w:val="top"/>
          </w:tcPr>
          <w:p w14:paraId="08C1C7A4">
            <w:pPr>
              <w:spacing w:line="259" w:lineRule="auto"/>
              <w:rPr>
                <w:rFonts w:ascii="Arial"/>
                <w:sz w:val="21"/>
              </w:rPr>
            </w:pPr>
          </w:p>
          <w:p w14:paraId="1B182AE8">
            <w:pPr>
              <w:spacing w:line="260" w:lineRule="auto"/>
              <w:rPr>
                <w:rFonts w:ascii="Arial"/>
                <w:sz w:val="21"/>
              </w:rPr>
            </w:pPr>
          </w:p>
          <w:p w14:paraId="0DEB5E80">
            <w:pPr>
              <w:spacing w:line="260" w:lineRule="auto"/>
              <w:rPr>
                <w:rFonts w:ascii="Arial"/>
                <w:sz w:val="21"/>
              </w:rPr>
            </w:pPr>
          </w:p>
          <w:p w14:paraId="78332C87">
            <w:pPr>
              <w:pStyle w:val="6"/>
              <w:spacing w:before="120" w:line="186" w:lineRule="auto"/>
              <w:ind w:left="43" w:right="81"/>
              <w:jc w:val="both"/>
            </w:pPr>
            <w:r>
              <w:rPr>
                <w:spacing w:val="-3"/>
              </w:rPr>
              <w:t>对养老机构未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按照有关强制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性国家标准提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供服务的行政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处罚</w:t>
            </w:r>
          </w:p>
        </w:tc>
        <w:tc>
          <w:tcPr>
            <w:tcW w:w="1187" w:type="dxa"/>
            <w:vAlign w:val="top"/>
          </w:tcPr>
          <w:p w14:paraId="700C51DB">
            <w:pPr>
              <w:spacing w:line="263" w:lineRule="auto"/>
              <w:rPr>
                <w:rFonts w:ascii="Arial"/>
                <w:sz w:val="21"/>
              </w:rPr>
            </w:pPr>
          </w:p>
          <w:p w14:paraId="1F34A646">
            <w:pPr>
              <w:spacing w:line="263" w:lineRule="auto"/>
              <w:rPr>
                <w:rFonts w:ascii="Arial"/>
                <w:sz w:val="21"/>
              </w:rPr>
            </w:pPr>
          </w:p>
          <w:p w14:paraId="509B1DE6">
            <w:pPr>
              <w:spacing w:line="264" w:lineRule="auto"/>
              <w:rPr>
                <w:rFonts w:ascii="Arial"/>
                <w:sz w:val="21"/>
              </w:rPr>
            </w:pPr>
          </w:p>
          <w:p w14:paraId="54AFE127">
            <w:pPr>
              <w:spacing w:line="264" w:lineRule="auto"/>
              <w:rPr>
                <w:rFonts w:ascii="Arial"/>
                <w:sz w:val="21"/>
              </w:rPr>
            </w:pPr>
          </w:p>
          <w:p w14:paraId="513DFB41">
            <w:pPr>
              <w:spacing w:line="264" w:lineRule="auto"/>
              <w:rPr>
                <w:rFonts w:ascii="Arial"/>
                <w:sz w:val="21"/>
              </w:rPr>
            </w:pPr>
          </w:p>
          <w:p w14:paraId="28352679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042D3BC5">
            <w:pPr>
              <w:spacing w:line="319" w:lineRule="auto"/>
              <w:rPr>
                <w:rFonts w:ascii="Arial"/>
                <w:sz w:val="21"/>
              </w:rPr>
            </w:pPr>
          </w:p>
          <w:p w14:paraId="5058DB64">
            <w:pPr>
              <w:spacing w:line="319" w:lineRule="auto"/>
              <w:rPr>
                <w:rFonts w:ascii="Arial"/>
                <w:sz w:val="21"/>
              </w:rPr>
            </w:pPr>
          </w:p>
          <w:p w14:paraId="1437A176">
            <w:pPr>
              <w:spacing w:line="319" w:lineRule="auto"/>
              <w:rPr>
                <w:rFonts w:ascii="Arial"/>
                <w:sz w:val="21"/>
              </w:rPr>
            </w:pPr>
          </w:p>
          <w:p w14:paraId="104EACAC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724C6D3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126B6DBA">
            <w:pPr>
              <w:spacing w:line="263" w:lineRule="auto"/>
              <w:rPr>
                <w:rFonts w:ascii="Arial"/>
                <w:sz w:val="21"/>
              </w:rPr>
            </w:pPr>
          </w:p>
          <w:p w14:paraId="04BED69F">
            <w:pPr>
              <w:spacing w:line="263" w:lineRule="auto"/>
              <w:rPr>
                <w:rFonts w:ascii="Arial"/>
                <w:sz w:val="21"/>
              </w:rPr>
            </w:pPr>
          </w:p>
          <w:p w14:paraId="519B23BA">
            <w:pPr>
              <w:spacing w:line="263" w:lineRule="auto"/>
              <w:rPr>
                <w:rFonts w:ascii="Arial"/>
                <w:sz w:val="21"/>
              </w:rPr>
            </w:pPr>
          </w:p>
          <w:p w14:paraId="7A1211BF">
            <w:pPr>
              <w:spacing w:line="263" w:lineRule="auto"/>
              <w:rPr>
                <w:rFonts w:ascii="Arial"/>
                <w:sz w:val="21"/>
              </w:rPr>
            </w:pPr>
          </w:p>
          <w:p w14:paraId="4C16DA8E">
            <w:pPr>
              <w:spacing w:line="263" w:lineRule="auto"/>
              <w:rPr>
                <w:rFonts w:ascii="Arial"/>
                <w:sz w:val="21"/>
              </w:rPr>
            </w:pPr>
          </w:p>
          <w:p w14:paraId="62F20840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D178672">
            <w:pPr>
              <w:spacing w:line="243" w:lineRule="auto"/>
              <w:rPr>
                <w:rFonts w:ascii="Arial"/>
                <w:sz w:val="21"/>
              </w:rPr>
            </w:pPr>
          </w:p>
          <w:p w14:paraId="14C710DE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34EAA50">
            <w:pPr>
              <w:pStyle w:val="6"/>
              <w:spacing w:before="5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5CB77600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7E0E069A">
            <w:pPr>
              <w:pStyle w:val="6"/>
              <w:spacing w:before="3" w:line="184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6CD7200B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（三）未按照有关强制性国家标准提供服务的；</w:t>
            </w:r>
          </w:p>
        </w:tc>
        <w:tc>
          <w:tcPr>
            <w:tcW w:w="1098" w:type="dxa"/>
            <w:vAlign w:val="top"/>
          </w:tcPr>
          <w:p w14:paraId="3FE82249">
            <w:pPr>
              <w:rPr>
                <w:rFonts w:ascii="Arial"/>
                <w:sz w:val="21"/>
              </w:rPr>
            </w:pPr>
          </w:p>
        </w:tc>
      </w:tr>
    </w:tbl>
    <w:p w14:paraId="35683616">
      <w:pPr>
        <w:rPr>
          <w:rFonts w:ascii="Arial"/>
          <w:sz w:val="21"/>
        </w:rPr>
      </w:pPr>
    </w:p>
    <w:p w14:paraId="24DD971D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5E603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712" w:type="dxa"/>
            <w:vAlign w:val="top"/>
          </w:tcPr>
          <w:p w14:paraId="411FB1D5"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1037" o:spid="_x0000_s1037" o:spt="202" type="#_x0000_t202" style="position:absolute;left:0pt;margin-left:375.6pt;margin-top:568.25pt;height:17.75pt;width:90.15pt;mso-position-horizontal-relative:page;mso-position-vertical-relative:page;z-index:25167052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CA2A10">
                        <w:pPr>
                          <w:pStyle w:val="2"/>
                          <w:spacing w:before="20" w:line="200" w:lineRule="auto"/>
                          <w:ind w:left="20"/>
                        </w:pPr>
                        <w:r>
                          <w:rPr>
                            <w:spacing w:val="-10"/>
                          </w:rPr>
                          <w:t>第 54 页，共 58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</w:p>
          <w:p w14:paraId="72D6425A">
            <w:pPr>
              <w:spacing w:line="257" w:lineRule="auto"/>
              <w:rPr>
                <w:rFonts w:ascii="Arial"/>
                <w:sz w:val="21"/>
              </w:rPr>
            </w:pPr>
          </w:p>
          <w:p w14:paraId="5A87AF8C">
            <w:pPr>
              <w:spacing w:line="257" w:lineRule="auto"/>
              <w:rPr>
                <w:rFonts w:ascii="Arial"/>
                <w:sz w:val="21"/>
              </w:rPr>
            </w:pPr>
          </w:p>
          <w:p w14:paraId="6353ED1D">
            <w:pPr>
              <w:spacing w:line="257" w:lineRule="auto"/>
              <w:rPr>
                <w:rFonts w:ascii="Arial"/>
                <w:sz w:val="21"/>
              </w:rPr>
            </w:pPr>
          </w:p>
          <w:p w14:paraId="43B31126">
            <w:pPr>
              <w:spacing w:line="257" w:lineRule="auto"/>
              <w:rPr>
                <w:rFonts w:ascii="Arial"/>
                <w:sz w:val="21"/>
              </w:rPr>
            </w:pPr>
          </w:p>
          <w:p w14:paraId="14DCB3DD">
            <w:pPr>
              <w:spacing w:line="257" w:lineRule="auto"/>
              <w:rPr>
                <w:rFonts w:ascii="Arial"/>
                <w:sz w:val="21"/>
              </w:rPr>
            </w:pPr>
          </w:p>
          <w:p w14:paraId="4443D01B">
            <w:pPr>
              <w:pStyle w:val="6"/>
              <w:spacing w:before="120" w:line="166" w:lineRule="auto"/>
              <w:ind w:left="297"/>
            </w:pPr>
            <w:r>
              <w:t>4</w:t>
            </w:r>
          </w:p>
        </w:tc>
        <w:tc>
          <w:tcPr>
            <w:tcW w:w="1805" w:type="dxa"/>
            <w:vAlign w:val="top"/>
          </w:tcPr>
          <w:p w14:paraId="25024FB4">
            <w:pPr>
              <w:spacing w:line="319" w:lineRule="auto"/>
              <w:rPr>
                <w:rFonts w:ascii="Arial"/>
                <w:sz w:val="21"/>
              </w:rPr>
            </w:pPr>
          </w:p>
          <w:p w14:paraId="7570B0F4">
            <w:pPr>
              <w:spacing w:line="319" w:lineRule="auto"/>
              <w:rPr>
                <w:rFonts w:ascii="Arial"/>
                <w:sz w:val="21"/>
              </w:rPr>
            </w:pPr>
          </w:p>
          <w:p w14:paraId="3481434B">
            <w:pPr>
              <w:spacing w:line="320" w:lineRule="auto"/>
              <w:rPr>
                <w:rFonts w:ascii="Arial"/>
                <w:sz w:val="21"/>
              </w:rPr>
            </w:pPr>
          </w:p>
          <w:p w14:paraId="58E494B3">
            <w:pPr>
              <w:pStyle w:val="6"/>
              <w:spacing w:before="120" w:line="185" w:lineRule="auto"/>
              <w:ind w:left="43" w:right="81"/>
              <w:jc w:val="both"/>
            </w:pPr>
            <w:r>
              <w:rPr>
                <w:spacing w:val="-3"/>
              </w:rPr>
              <w:t>对养老机构工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作人员的资格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不符合规定的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75B65014">
            <w:pPr>
              <w:spacing w:line="263" w:lineRule="auto"/>
              <w:rPr>
                <w:rFonts w:ascii="Arial"/>
                <w:sz w:val="21"/>
              </w:rPr>
            </w:pPr>
          </w:p>
          <w:p w14:paraId="318829FD">
            <w:pPr>
              <w:spacing w:line="263" w:lineRule="auto"/>
              <w:rPr>
                <w:rFonts w:ascii="Arial"/>
                <w:sz w:val="21"/>
              </w:rPr>
            </w:pPr>
          </w:p>
          <w:p w14:paraId="094272A2">
            <w:pPr>
              <w:spacing w:line="264" w:lineRule="auto"/>
              <w:rPr>
                <w:rFonts w:ascii="Arial"/>
                <w:sz w:val="21"/>
              </w:rPr>
            </w:pPr>
          </w:p>
          <w:p w14:paraId="225AFCFA">
            <w:pPr>
              <w:spacing w:line="264" w:lineRule="auto"/>
              <w:rPr>
                <w:rFonts w:ascii="Arial"/>
                <w:sz w:val="21"/>
              </w:rPr>
            </w:pPr>
          </w:p>
          <w:p w14:paraId="40E22998">
            <w:pPr>
              <w:spacing w:line="264" w:lineRule="auto"/>
              <w:rPr>
                <w:rFonts w:ascii="Arial"/>
                <w:sz w:val="21"/>
              </w:rPr>
            </w:pPr>
          </w:p>
          <w:p w14:paraId="772C10F4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8B432AE">
            <w:pPr>
              <w:spacing w:line="319" w:lineRule="auto"/>
              <w:rPr>
                <w:rFonts w:ascii="Arial"/>
                <w:sz w:val="21"/>
              </w:rPr>
            </w:pPr>
          </w:p>
          <w:p w14:paraId="7ACF11D2">
            <w:pPr>
              <w:spacing w:line="319" w:lineRule="auto"/>
              <w:rPr>
                <w:rFonts w:ascii="Arial"/>
                <w:sz w:val="21"/>
              </w:rPr>
            </w:pPr>
          </w:p>
          <w:p w14:paraId="4A13E1B7">
            <w:pPr>
              <w:spacing w:line="319" w:lineRule="auto"/>
              <w:rPr>
                <w:rFonts w:ascii="Arial"/>
                <w:sz w:val="21"/>
              </w:rPr>
            </w:pPr>
          </w:p>
          <w:p w14:paraId="1A0CBB5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24F69A55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65C21F0">
            <w:pPr>
              <w:spacing w:line="263" w:lineRule="auto"/>
              <w:rPr>
                <w:rFonts w:ascii="Arial"/>
                <w:sz w:val="21"/>
              </w:rPr>
            </w:pPr>
          </w:p>
          <w:p w14:paraId="2A8AD58A">
            <w:pPr>
              <w:spacing w:line="264" w:lineRule="auto"/>
              <w:rPr>
                <w:rFonts w:ascii="Arial"/>
                <w:sz w:val="21"/>
              </w:rPr>
            </w:pPr>
          </w:p>
          <w:p w14:paraId="47308F3C">
            <w:pPr>
              <w:spacing w:line="264" w:lineRule="auto"/>
              <w:rPr>
                <w:rFonts w:ascii="Arial"/>
                <w:sz w:val="21"/>
              </w:rPr>
            </w:pPr>
          </w:p>
          <w:p w14:paraId="3AFAC1F5">
            <w:pPr>
              <w:spacing w:line="264" w:lineRule="auto"/>
              <w:rPr>
                <w:rFonts w:ascii="Arial"/>
                <w:sz w:val="21"/>
              </w:rPr>
            </w:pPr>
          </w:p>
          <w:p w14:paraId="7105729C">
            <w:pPr>
              <w:spacing w:line="264" w:lineRule="auto"/>
              <w:rPr>
                <w:rFonts w:ascii="Arial"/>
                <w:sz w:val="21"/>
              </w:rPr>
            </w:pPr>
          </w:p>
          <w:p w14:paraId="0F38BB2C">
            <w:pPr>
              <w:pStyle w:val="6"/>
              <w:spacing w:before="120" w:line="190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9BB5075">
            <w:pPr>
              <w:pStyle w:val="6"/>
              <w:spacing w:before="346" w:line="19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FEF771A">
            <w:pPr>
              <w:pStyle w:val="6"/>
              <w:spacing w:before="4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1160AF4C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546ACE92">
            <w:pPr>
              <w:pStyle w:val="6"/>
              <w:spacing w:before="2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366C079C">
            <w:pPr>
              <w:pStyle w:val="6"/>
              <w:spacing w:before="1" w:line="195" w:lineRule="auto"/>
              <w:ind w:left="38"/>
            </w:pPr>
            <w:r>
              <w:rPr>
                <w:spacing w:val="-6"/>
              </w:rPr>
              <w:t>（ 四）工作人员的资格不符合规定的；</w:t>
            </w:r>
          </w:p>
        </w:tc>
        <w:tc>
          <w:tcPr>
            <w:tcW w:w="1098" w:type="dxa"/>
            <w:vAlign w:val="top"/>
          </w:tcPr>
          <w:p w14:paraId="10D0A8A8">
            <w:pPr>
              <w:rPr>
                <w:rFonts w:ascii="Arial"/>
                <w:sz w:val="21"/>
              </w:rPr>
            </w:pPr>
          </w:p>
        </w:tc>
      </w:tr>
      <w:tr w14:paraId="38F16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</w:trPr>
        <w:tc>
          <w:tcPr>
            <w:tcW w:w="712" w:type="dxa"/>
            <w:vAlign w:val="top"/>
          </w:tcPr>
          <w:p w14:paraId="65DB2F08">
            <w:pPr>
              <w:spacing w:line="273" w:lineRule="auto"/>
              <w:rPr>
                <w:rFonts w:ascii="Arial"/>
                <w:sz w:val="21"/>
              </w:rPr>
            </w:pPr>
          </w:p>
          <w:p w14:paraId="658B0679">
            <w:pPr>
              <w:spacing w:line="274" w:lineRule="auto"/>
              <w:rPr>
                <w:rFonts w:ascii="Arial"/>
                <w:sz w:val="21"/>
              </w:rPr>
            </w:pPr>
          </w:p>
          <w:p w14:paraId="1C913886">
            <w:pPr>
              <w:spacing w:line="274" w:lineRule="auto"/>
              <w:rPr>
                <w:rFonts w:ascii="Arial"/>
                <w:sz w:val="21"/>
              </w:rPr>
            </w:pPr>
          </w:p>
          <w:p w14:paraId="0DC53D71">
            <w:pPr>
              <w:spacing w:line="274" w:lineRule="auto"/>
              <w:rPr>
                <w:rFonts w:ascii="Arial"/>
                <w:sz w:val="21"/>
              </w:rPr>
            </w:pPr>
          </w:p>
          <w:p w14:paraId="21F58A05">
            <w:pPr>
              <w:spacing w:line="274" w:lineRule="auto"/>
              <w:rPr>
                <w:rFonts w:ascii="Arial"/>
                <w:sz w:val="21"/>
              </w:rPr>
            </w:pPr>
          </w:p>
          <w:p w14:paraId="3D524FBA">
            <w:pPr>
              <w:spacing w:line="274" w:lineRule="auto"/>
              <w:rPr>
                <w:rFonts w:ascii="Arial"/>
                <w:sz w:val="21"/>
              </w:rPr>
            </w:pPr>
          </w:p>
          <w:p w14:paraId="4AAE797F">
            <w:pPr>
              <w:pStyle w:val="6"/>
              <w:spacing w:before="120" w:line="163" w:lineRule="auto"/>
              <w:ind w:left="299"/>
            </w:pPr>
            <w:r>
              <w:t>5</w:t>
            </w:r>
          </w:p>
        </w:tc>
        <w:tc>
          <w:tcPr>
            <w:tcW w:w="1805" w:type="dxa"/>
            <w:vAlign w:val="top"/>
          </w:tcPr>
          <w:p w14:paraId="36262D13">
            <w:pPr>
              <w:spacing w:line="261" w:lineRule="auto"/>
              <w:rPr>
                <w:rFonts w:ascii="Arial"/>
                <w:sz w:val="21"/>
              </w:rPr>
            </w:pPr>
          </w:p>
          <w:p w14:paraId="2505CE6B">
            <w:pPr>
              <w:spacing w:line="261" w:lineRule="auto"/>
              <w:rPr>
                <w:rFonts w:ascii="Arial"/>
                <w:sz w:val="21"/>
              </w:rPr>
            </w:pPr>
          </w:p>
          <w:p w14:paraId="58005248">
            <w:pPr>
              <w:pStyle w:val="6"/>
              <w:spacing w:before="120" w:line="184" w:lineRule="auto"/>
              <w:ind w:left="39" w:right="81" w:firstLine="3"/>
            </w:pPr>
            <w:r>
              <w:rPr>
                <w:spacing w:val="-3"/>
              </w:rPr>
              <w:t>对养老机构利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用养老机构的</w:t>
            </w:r>
            <w:r>
              <w:t xml:space="preserve"> </w:t>
            </w:r>
            <w:r>
              <w:rPr>
                <w:spacing w:val="-2"/>
              </w:rPr>
              <w:t>房屋、场地、</w:t>
            </w:r>
            <w:r>
              <w:t xml:space="preserve"> </w:t>
            </w:r>
            <w:r>
              <w:rPr>
                <w:spacing w:val="-2"/>
              </w:rPr>
              <w:t>设施开展与养</w:t>
            </w:r>
            <w:r>
              <w:t xml:space="preserve"> </w:t>
            </w:r>
            <w:r>
              <w:rPr>
                <w:spacing w:val="-2"/>
              </w:rPr>
              <w:t>老服务宗旨无</w:t>
            </w:r>
            <w:r>
              <w:t xml:space="preserve"> </w:t>
            </w:r>
            <w:r>
              <w:rPr>
                <w:spacing w:val="-2"/>
              </w:rPr>
              <w:t>关的活动的行</w:t>
            </w:r>
            <w:r>
              <w:t xml:space="preserve"> </w:t>
            </w:r>
            <w:r>
              <w:rPr>
                <w:spacing w:val="-2"/>
              </w:rPr>
              <w:t>政处罚</w:t>
            </w:r>
          </w:p>
        </w:tc>
        <w:tc>
          <w:tcPr>
            <w:tcW w:w="1187" w:type="dxa"/>
            <w:vAlign w:val="top"/>
          </w:tcPr>
          <w:p w14:paraId="5C990BAA">
            <w:pPr>
              <w:spacing w:line="283" w:lineRule="auto"/>
              <w:rPr>
                <w:rFonts w:ascii="Arial"/>
                <w:sz w:val="21"/>
              </w:rPr>
            </w:pPr>
          </w:p>
          <w:p w14:paraId="21045E20">
            <w:pPr>
              <w:spacing w:line="283" w:lineRule="auto"/>
              <w:rPr>
                <w:rFonts w:ascii="Arial"/>
                <w:sz w:val="21"/>
              </w:rPr>
            </w:pPr>
          </w:p>
          <w:p w14:paraId="02E1209A">
            <w:pPr>
              <w:spacing w:line="283" w:lineRule="auto"/>
              <w:rPr>
                <w:rFonts w:ascii="Arial"/>
                <w:sz w:val="21"/>
              </w:rPr>
            </w:pPr>
          </w:p>
          <w:p w14:paraId="52F6F44A">
            <w:pPr>
              <w:spacing w:line="283" w:lineRule="auto"/>
              <w:rPr>
                <w:rFonts w:ascii="Arial"/>
                <w:sz w:val="21"/>
              </w:rPr>
            </w:pPr>
          </w:p>
          <w:p w14:paraId="4D093E8A">
            <w:pPr>
              <w:spacing w:line="284" w:lineRule="auto"/>
              <w:rPr>
                <w:rFonts w:ascii="Arial"/>
                <w:sz w:val="21"/>
              </w:rPr>
            </w:pPr>
          </w:p>
          <w:p w14:paraId="690C6833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455978E0">
            <w:pPr>
              <w:spacing w:line="263" w:lineRule="auto"/>
              <w:rPr>
                <w:rFonts w:ascii="Arial"/>
                <w:sz w:val="21"/>
              </w:rPr>
            </w:pPr>
          </w:p>
          <w:p w14:paraId="5E386BDA">
            <w:pPr>
              <w:spacing w:line="264" w:lineRule="auto"/>
              <w:rPr>
                <w:rFonts w:ascii="Arial"/>
                <w:sz w:val="21"/>
              </w:rPr>
            </w:pPr>
          </w:p>
          <w:p w14:paraId="0EFB07E5">
            <w:pPr>
              <w:spacing w:line="264" w:lineRule="auto"/>
              <w:rPr>
                <w:rFonts w:ascii="Arial"/>
                <w:sz w:val="21"/>
              </w:rPr>
            </w:pPr>
          </w:p>
          <w:p w14:paraId="7B37CE79">
            <w:pPr>
              <w:spacing w:line="264" w:lineRule="auto"/>
              <w:rPr>
                <w:rFonts w:ascii="Arial"/>
                <w:sz w:val="21"/>
              </w:rPr>
            </w:pPr>
          </w:p>
          <w:p w14:paraId="25D4E7CF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C5F62FC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A58D948">
            <w:pPr>
              <w:spacing w:line="283" w:lineRule="auto"/>
              <w:rPr>
                <w:rFonts w:ascii="Arial"/>
                <w:sz w:val="21"/>
              </w:rPr>
            </w:pPr>
          </w:p>
          <w:p w14:paraId="43FE5AE8">
            <w:pPr>
              <w:spacing w:line="283" w:lineRule="auto"/>
              <w:rPr>
                <w:rFonts w:ascii="Arial"/>
                <w:sz w:val="21"/>
              </w:rPr>
            </w:pPr>
          </w:p>
          <w:p w14:paraId="53A5D061">
            <w:pPr>
              <w:spacing w:line="283" w:lineRule="auto"/>
              <w:rPr>
                <w:rFonts w:ascii="Arial"/>
                <w:sz w:val="21"/>
              </w:rPr>
            </w:pPr>
          </w:p>
          <w:p w14:paraId="001DF7D1">
            <w:pPr>
              <w:spacing w:line="284" w:lineRule="auto"/>
              <w:rPr>
                <w:rFonts w:ascii="Arial"/>
                <w:sz w:val="21"/>
              </w:rPr>
            </w:pPr>
          </w:p>
          <w:p w14:paraId="1645DA54">
            <w:pPr>
              <w:spacing w:line="284" w:lineRule="auto"/>
              <w:rPr>
                <w:rFonts w:ascii="Arial"/>
                <w:sz w:val="21"/>
              </w:rPr>
            </w:pPr>
          </w:p>
          <w:p w14:paraId="34E909D4">
            <w:pPr>
              <w:pStyle w:val="6"/>
              <w:spacing w:before="120" w:line="190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FCBAF74">
            <w:pPr>
              <w:pStyle w:val="6"/>
              <w:spacing w:before="285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709CE246">
            <w:pPr>
              <w:pStyle w:val="6"/>
              <w:spacing w:before="4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0AF9850B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24D0A6D8">
            <w:pPr>
              <w:pStyle w:val="6"/>
              <w:spacing w:before="2" w:line="184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4601A7E7">
            <w:pPr>
              <w:pStyle w:val="6"/>
              <w:spacing w:before="3" w:line="189" w:lineRule="auto"/>
              <w:ind w:left="73" w:right="225" w:hanging="35"/>
            </w:pPr>
            <w:r>
              <w:rPr>
                <w:spacing w:val="-2"/>
              </w:rPr>
              <w:t>（五）利用养老机构的房屋、场地、设施开展与养老服务宗旨无关</w:t>
            </w:r>
            <w:r>
              <w:t xml:space="preserve"> </w:t>
            </w:r>
            <w:r>
              <w:rPr>
                <w:spacing w:val="-7"/>
              </w:rPr>
              <w:t>的活动的；</w:t>
            </w:r>
          </w:p>
        </w:tc>
        <w:tc>
          <w:tcPr>
            <w:tcW w:w="1098" w:type="dxa"/>
            <w:vAlign w:val="top"/>
          </w:tcPr>
          <w:p w14:paraId="61E4FEF2">
            <w:pPr>
              <w:rPr>
                <w:rFonts w:ascii="Arial"/>
                <w:sz w:val="21"/>
              </w:rPr>
            </w:pPr>
          </w:p>
        </w:tc>
      </w:tr>
      <w:tr w14:paraId="6B035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712" w:type="dxa"/>
            <w:vAlign w:val="top"/>
          </w:tcPr>
          <w:p w14:paraId="5CBE2984">
            <w:pPr>
              <w:spacing w:line="247" w:lineRule="auto"/>
              <w:rPr>
                <w:rFonts w:ascii="Arial"/>
                <w:sz w:val="21"/>
              </w:rPr>
            </w:pPr>
          </w:p>
          <w:p w14:paraId="6DBCCB1E">
            <w:pPr>
              <w:spacing w:line="247" w:lineRule="auto"/>
              <w:rPr>
                <w:rFonts w:ascii="Arial"/>
                <w:sz w:val="21"/>
              </w:rPr>
            </w:pPr>
          </w:p>
          <w:p w14:paraId="4349CF5B">
            <w:pPr>
              <w:spacing w:line="248" w:lineRule="auto"/>
              <w:rPr>
                <w:rFonts w:ascii="Arial"/>
                <w:sz w:val="21"/>
              </w:rPr>
            </w:pPr>
          </w:p>
          <w:p w14:paraId="4AFFE217">
            <w:pPr>
              <w:spacing w:line="248" w:lineRule="auto"/>
              <w:rPr>
                <w:rFonts w:ascii="Arial"/>
                <w:sz w:val="21"/>
              </w:rPr>
            </w:pPr>
          </w:p>
          <w:p w14:paraId="709EA3EE">
            <w:pPr>
              <w:spacing w:line="248" w:lineRule="auto"/>
              <w:rPr>
                <w:rFonts w:ascii="Arial"/>
                <w:sz w:val="21"/>
              </w:rPr>
            </w:pPr>
          </w:p>
          <w:p w14:paraId="211CAEF6">
            <w:pPr>
              <w:spacing w:line="248" w:lineRule="auto"/>
              <w:rPr>
                <w:rFonts w:ascii="Arial"/>
                <w:sz w:val="21"/>
              </w:rPr>
            </w:pPr>
          </w:p>
          <w:p w14:paraId="2B0D912D">
            <w:pPr>
              <w:pStyle w:val="6"/>
              <w:spacing w:before="120" w:line="166" w:lineRule="auto"/>
              <w:ind w:left="301"/>
            </w:pPr>
            <w:r>
              <w:t>6</w:t>
            </w:r>
          </w:p>
        </w:tc>
        <w:tc>
          <w:tcPr>
            <w:tcW w:w="1805" w:type="dxa"/>
            <w:vAlign w:val="top"/>
          </w:tcPr>
          <w:p w14:paraId="48ABB2BA">
            <w:pPr>
              <w:spacing w:line="273" w:lineRule="auto"/>
              <w:rPr>
                <w:rFonts w:ascii="Arial"/>
                <w:sz w:val="21"/>
              </w:rPr>
            </w:pPr>
          </w:p>
          <w:p w14:paraId="2947D929">
            <w:pPr>
              <w:spacing w:line="273" w:lineRule="auto"/>
              <w:rPr>
                <w:rFonts w:ascii="Arial"/>
                <w:sz w:val="21"/>
              </w:rPr>
            </w:pPr>
          </w:p>
          <w:p w14:paraId="32F7EC77">
            <w:pPr>
              <w:pStyle w:val="6"/>
              <w:spacing w:before="120" w:line="185" w:lineRule="auto"/>
              <w:ind w:left="43" w:right="53"/>
              <w:jc w:val="both"/>
            </w:pPr>
            <w:r>
              <w:rPr>
                <w:spacing w:val="-3"/>
              </w:rPr>
              <w:t>对养老机构未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依照《养老机</w:t>
            </w:r>
            <w:r>
              <w:rPr>
                <w:spacing w:val="2"/>
              </w:rPr>
              <w:t xml:space="preserve"> 构管理办法》</w:t>
            </w:r>
            <w:r>
              <w:t xml:space="preserve"> </w:t>
            </w:r>
            <w:r>
              <w:rPr>
                <w:spacing w:val="-3"/>
              </w:rPr>
              <w:t>规定预防和处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置突发事件的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5D1178A6">
            <w:pPr>
              <w:spacing w:line="253" w:lineRule="auto"/>
              <w:rPr>
                <w:rFonts w:ascii="Arial"/>
                <w:sz w:val="21"/>
              </w:rPr>
            </w:pPr>
          </w:p>
          <w:p w14:paraId="589E75BB">
            <w:pPr>
              <w:spacing w:line="253" w:lineRule="auto"/>
              <w:rPr>
                <w:rFonts w:ascii="Arial"/>
                <w:sz w:val="21"/>
              </w:rPr>
            </w:pPr>
          </w:p>
          <w:p w14:paraId="07F496B0">
            <w:pPr>
              <w:spacing w:line="253" w:lineRule="auto"/>
              <w:rPr>
                <w:rFonts w:ascii="Arial"/>
                <w:sz w:val="21"/>
              </w:rPr>
            </w:pPr>
          </w:p>
          <w:p w14:paraId="3015DADA">
            <w:pPr>
              <w:spacing w:line="253" w:lineRule="auto"/>
              <w:rPr>
                <w:rFonts w:ascii="Arial"/>
                <w:sz w:val="21"/>
              </w:rPr>
            </w:pPr>
          </w:p>
          <w:p w14:paraId="55F3EA10">
            <w:pPr>
              <w:spacing w:line="253" w:lineRule="auto"/>
              <w:rPr>
                <w:rFonts w:ascii="Arial"/>
                <w:sz w:val="21"/>
              </w:rPr>
            </w:pPr>
          </w:p>
          <w:p w14:paraId="1C16351D">
            <w:pPr>
              <w:pStyle w:val="6"/>
              <w:spacing w:before="120" w:line="196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58962DE6">
            <w:pPr>
              <w:spacing w:line="302" w:lineRule="auto"/>
              <w:rPr>
                <w:rFonts w:ascii="Arial"/>
                <w:sz w:val="21"/>
              </w:rPr>
            </w:pPr>
          </w:p>
          <w:p w14:paraId="09D84119">
            <w:pPr>
              <w:spacing w:line="303" w:lineRule="auto"/>
              <w:rPr>
                <w:rFonts w:ascii="Arial"/>
                <w:sz w:val="21"/>
              </w:rPr>
            </w:pPr>
          </w:p>
          <w:p w14:paraId="4B89FF22">
            <w:pPr>
              <w:spacing w:line="303" w:lineRule="auto"/>
              <w:rPr>
                <w:rFonts w:ascii="Arial"/>
                <w:sz w:val="21"/>
              </w:rPr>
            </w:pPr>
          </w:p>
          <w:p w14:paraId="059E1719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5FE8DAD7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79432F4">
            <w:pPr>
              <w:spacing w:line="253" w:lineRule="auto"/>
              <w:rPr>
                <w:rFonts w:ascii="Arial"/>
                <w:sz w:val="21"/>
              </w:rPr>
            </w:pPr>
          </w:p>
          <w:p w14:paraId="64BDFC65">
            <w:pPr>
              <w:spacing w:line="253" w:lineRule="auto"/>
              <w:rPr>
                <w:rFonts w:ascii="Arial"/>
                <w:sz w:val="21"/>
              </w:rPr>
            </w:pPr>
          </w:p>
          <w:p w14:paraId="544606F9">
            <w:pPr>
              <w:spacing w:line="253" w:lineRule="auto"/>
              <w:rPr>
                <w:rFonts w:ascii="Arial"/>
                <w:sz w:val="21"/>
              </w:rPr>
            </w:pPr>
          </w:p>
          <w:p w14:paraId="7A66F20C">
            <w:pPr>
              <w:spacing w:line="253" w:lineRule="auto"/>
              <w:rPr>
                <w:rFonts w:ascii="Arial"/>
                <w:sz w:val="21"/>
              </w:rPr>
            </w:pPr>
          </w:p>
          <w:p w14:paraId="7541087E">
            <w:pPr>
              <w:spacing w:line="254" w:lineRule="auto"/>
              <w:rPr>
                <w:rFonts w:ascii="Arial"/>
                <w:sz w:val="21"/>
              </w:rPr>
            </w:pPr>
          </w:p>
          <w:p w14:paraId="6C48F496">
            <w:pPr>
              <w:pStyle w:val="6"/>
              <w:spacing w:before="120" w:line="195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768DEBDB">
            <w:pPr>
              <w:pStyle w:val="6"/>
              <w:spacing w:before="312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3CF0A134">
            <w:pPr>
              <w:pStyle w:val="6"/>
              <w:spacing w:line="183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657A519D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7F883AB0">
            <w:pPr>
              <w:pStyle w:val="6"/>
              <w:spacing w:before="2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5508CD5E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（六）未依照本办法规定预防和处置突发事件的；</w:t>
            </w:r>
          </w:p>
        </w:tc>
        <w:tc>
          <w:tcPr>
            <w:tcW w:w="1098" w:type="dxa"/>
            <w:vAlign w:val="top"/>
          </w:tcPr>
          <w:p w14:paraId="28C82B66">
            <w:pPr>
              <w:rPr>
                <w:rFonts w:ascii="Arial"/>
                <w:sz w:val="21"/>
              </w:rPr>
            </w:pPr>
          </w:p>
        </w:tc>
      </w:tr>
    </w:tbl>
    <w:p w14:paraId="7DE65BD3">
      <w:pPr>
        <w:spacing w:line="14" w:lineRule="auto"/>
        <w:rPr>
          <w:rFonts w:ascii="Arial"/>
          <w:sz w:val="2"/>
        </w:rPr>
      </w:pPr>
    </w:p>
    <w:p w14:paraId="24D6565D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58" w:type="default"/>
          <w:pgSz w:w="16840" w:h="11900"/>
          <w:pgMar w:top="669" w:right="685" w:bottom="400" w:left="554" w:header="0" w:footer="0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5D7D1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712" w:type="dxa"/>
            <w:vAlign w:val="top"/>
          </w:tcPr>
          <w:p w14:paraId="7427C076">
            <w:pPr>
              <w:spacing w:line="277" w:lineRule="auto"/>
              <w:rPr>
                <w:rFonts w:ascii="Arial"/>
                <w:sz w:val="21"/>
              </w:rPr>
            </w:pPr>
          </w:p>
          <w:p w14:paraId="1D36BB58">
            <w:pPr>
              <w:spacing w:line="277" w:lineRule="auto"/>
              <w:rPr>
                <w:rFonts w:ascii="Arial"/>
                <w:sz w:val="21"/>
              </w:rPr>
            </w:pPr>
          </w:p>
          <w:p w14:paraId="041CB9A9">
            <w:pPr>
              <w:spacing w:line="277" w:lineRule="auto"/>
              <w:rPr>
                <w:rFonts w:ascii="Arial"/>
                <w:sz w:val="21"/>
              </w:rPr>
            </w:pPr>
          </w:p>
          <w:p w14:paraId="0B097C05">
            <w:pPr>
              <w:spacing w:line="278" w:lineRule="auto"/>
              <w:rPr>
                <w:rFonts w:ascii="Arial"/>
                <w:sz w:val="21"/>
              </w:rPr>
            </w:pPr>
          </w:p>
          <w:p w14:paraId="0846B0DB">
            <w:pPr>
              <w:spacing w:line="278" w:lineRule="auto"/>
              <w:rPr>
                <w:rFonts w:ascii="Arial"/>
                <w:sz w:val="21"/>
              </w:rPr>
            </w:pPr>
          </w:p>
          <w:p w14:paraId="3EE479BC">
            <w:pPr>
              <w:spacing w:line="278" w:lineRule="auto"/>
              <w:rPr>
                <w:rFonts w:ascii="Arial"/>
                <w:sz w:val="21"/>
              </w:rPr>
            </w:pPr>
          </w:p>
          <w:p w14:paraId="4111460B">
            <w:pPr>
              <w:pStyle w:val="6"/>
              <w:spacing w:before="120" w:line="166" w:lineRule="auto"/>
              <w:ind w:left="300"/>
            </w:pPr>
            <w:r>
              <w:t>7</w:t>
            </w:r>
          </w:p>
        </w:tc>
        <w:tc>
          <w:tcPr>
            <w:tcW w:w="1805" w:type="dxa"/>
            <w:vAlign w:val="top"/>
          </w:tcPr>
          <w:p w14:paraId="4823F3B1">
            <w:pPr>
              <w:spacing w:line="270" w:lineRule="auto"/>
              <w:rPr>
                <w:rFonts w:ascii="Arial"/>
                <w:sz w:val="21"/>
              </w:rPr>
            </w:pPr>
          </w:p>
          <w:p w14:paraId="47D416B5">
            <w:pPr>
              <w:spacing w:line="270" w:lineRule="auto"/>
              <w:rPr>
                <w:rFonts w:ascii="Arial"/>
                <w:sz w:val="21"/>
              </w:rPr>
            </w:pPr>
          </w:p>
          <w:p w14:paraId="2484F653">
            <w:pPr>
              <w:pStyle w:val="6"/>
              <w:spacing w:before="120" w:line="183" w:lineRule="auto"/>
              <w:ind w:left="41" w:right="81" w:firstLine="1"/>
            </w:pPr>
            <w:r>
              <w:rPr>
                <w:spacing w:val="-3"/>
              </w:rPr>
              <w:t>对养老机构有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歧视、侮辱、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虐待老年人以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及其他侵害老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年人人身和财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产权益行为的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行政处罚</w:t>
            </w:r>
          </w:p>
        </w:tc>
        <w:tc>
          <w:tcPr>
            <w:tcW w:w="1187" w:type="dxa"/>
            <w:vAlign w:val="top"/>
          </w:tcPr>
          <w:p w14:paraId="507EB4CD">
            <w:pPr>
              <w:spacing w:line="287" w:lineRule="auto"/>
              <w:rPr>
                <w:rFonts w:ascii="Arial"/>
                <w:sz w:val="21"/>
              </w:rPr>
            </w:pPr>
          </w:p>
          <w:p w14:paraId="4F5584F7">
            <w:pPr>
              <w:spacing w:line="288" w:lineRule="auto"/>
              <w:rPr>
                <w:rFonts w:ascii="Arial"/>
                <w:sz w:val="21"/>
              </w:rPr>
            </w:pPr>
          </w:p>
          <w:p w14:paraId="7F123D46">
            <w:pPr>
              <w:spacing w:line="288" w:lineRule="auto"/>
              <w:rPr>
                <w:rFonts w:ascii="Arial"/>
                <w:sz w:val="21"/>
              </w:rPr>
            </w:pPr>
          </w:p>
          <w:p w14:paraId="2C26EAFA">
            <w:pPr>
              <w:spacing w:line="288" w:lineRule="auto"/>
              <w:rPr>
                <w:rFonts w:ascii="Arial"/>
                <w:sz w:val="21"/>
              </w:rPr>
            </w:pPr>
          </w:p>
          <w:p w14:paraId="0586594C">
            <w:pPr>
              <w:spacing w:line="288" w:lineRule="auto"/>
              <w:rPr>
                <w:rFonts w:ascii="Arial"/>
                <w:sz w:val="21"/>
              </w:rPr>
            </w:pPr>
          </w:p>
          <w:p w14:paraId="4957D36F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00598BD">
            <w:pPr>
              <w:spacing w:line="269" w:lineRule="auto"/>
              <w:rPr>
                <w:rFonts w:ascii="Arial"/>
                <w:sz w:val="21"/>
              </w:rPr>
            </w:pPr>
          </w:p>
          <w:p w14:paraId="3767A126">
            <w:pPr>
              <w:spacing w:line="270" w:lineRule="auto"/>
              <w:rPr>
                <w:rFonts w:ascii="Arial"/>
                <w:sz w:val="21"/>
              </w:rPr>
            </w:pPr>
          </w:p>
          <w:p w14:paraId="6F64ABD7">
            <w:pPr>
              <w:spacing w:line="270" w:lineRule="auto"/>
              <w:rPr>
                <w:rFonts w:ascii="Arial"/>
                <w:sz w:val="21"/>
              </w:rPr>
            </w:pPr>
          </w:p>
          <w:p w14:paraId="1C46A5F4">
            <w:pPr>
              <w:spacing w:line="270" w:lineRule="auto"/>
              <w:rPr>
                <w:rFonts w:ascii="Arial"/>
                <w:sz w:val="21"/>
              </w:rPr>
            </w:pPr>
          </w:p>
          <w:p w14:paraId="1CBF0AC8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313D3FA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616B149">
            <w:pPr>
              <w:spacing w:line="287" w:lineRule="auto"/>
              <w:rPr>
                <w:rFonts w:ascii="Arial"/>
                <w:sz w:val="21"/>
              </w:rPr>
            </w:pPr>
          </w:p>
          <w:p w14:paraId="4EDAAB56">
            <w:pPr>
              <w:spacing w:line="287" w:lineRule="auto"/>
              <w:rPr>
                <w:rFonts w:ascii="Arial"/>
                <w:sz w:val="21"/>
              </w:rPr>
            </w:pPr>
          </w:p>
          <w:p w14:paraId="6F823148">
            <w:pPr>
              <w:spacing w:line="287" w:lineRule="auto"/>
              <w:rPr>
                <w:rFonts w:ascii="Arial"/>
                <w:sz w:val="21"/>
              </w:rPr>
            </w:pPr>
          </w:p>
          <w:p w14:paraId="3D3D960F">
            <w:pPr>
              <w:spacing w:line="287" w:lineRule="auto"/>
              <w:rPr>
                <w:rFonts w:ascii="Arial"/>
                <w:sz w:val="21"/>
              </w:rPr>
            </w:pPr>
          </w:p>
          <w:p w14:paraId="3AF3EBA0">
            <w:pPr>
              <w:spacing w:line="288" w:lineRule="auto"/>
              <w:rPr>
                <w:rFonts w:ascii="Arial"/>
                <w:sz w:val="21"/>
              </w:rPr>
            </w:pPr>
          </w:p>
          <w:p w14:paraId="0ED15AB7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21FD49C">
            <w:pPr>
              <w:pStyle w:val="6"/>
              <w:spacing w:before="286" w:line="19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F190534">
            <w:pPr>
              <w:pStyle w:val="6"/>
              <w:spacing w:before="5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4F6B40E4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4A6DED9C">
            <w:pPr>
              <w:pStyle w:val="6"/>
              <w:spacing w:before="3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45E09859">
            <w:pPr>
              <w:pStyle w:val="6"/>
              <w:spacing w:before="3" w:line="189" w:lineRule="auto"/>
              <w:ind w:left="51" w:right="219" w:hanging="13"/>
            </w:pPr>
            <w:r>
              <w:rPr>
                <w:spacing w:val="-2"/>
              </w:rPr>
              <w:t>（七）歧视、侮辱、虐待老年人以及其他侵害老年人人身和财产权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益行为的；</w:t>
            </w:r>
          </w:p>
        </w:tc>
        <w:tc>
          <w:tcPr>
            <w:tcW w:w="1098" w:type="dxa"/>
            <w:vAlign w:val="top"/>
          </w:tcPr>
          <w:p w14:paraId="3A5C552E">
            <w:pPr>
              <w:rPr>
                <w:rFonts w:ascii="Arial"/>
                <w:sz w:val="21"/>
              </w:rPr>
            </w:pPr>
          </w:p>
        </w:tc>
      </w:tr>
      <w:tr w14:paraId="16140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</w:trPr>
        <w:tc>
          <w:tcPr>
            <w:tcW w:w="712" w:type="dxa"/>
            <w:vAlign w:val="top"/>
          </w:tcPr>
          <w:p w14:paraId="6A529A4C">
            <w:pPr>
              <w:spacing w:line="262" w:lineRule="auto"/>
              <w:rPr>
                <w:rFonts w:ascii="Arial"/>
                <w:sz w:val="21"/>
              </w:rPr>
            </w:pPr>
          </w:p>
          <w:p w14:paraId="02B99B00">
            <w:pPr>
              <w:spacing w:line="262" w:lineRule="auto"/>
              <w:rPr>
                <w:rFonts w:ascii="Arial"/>
                <w:sz w:val="21"/>
              </w:rPr>
            </w:pPr>
          </w:p>
          <w:p w14:paraId="159A235B">
            <w:pPr>
              <w:spacing w:line="262" w:lineRule="auto"/>
              <w:rPr>
                <w:rFonts w:ascii="Arial"/>
                <w:sz w:val="21"/>
              </w:rPr>
            </w:pPr>
          </w:p>
          <w:p w14:paraId="0310732B">
            <w:pPr>
              <w:spacing w:line="263" w:lineRule="auto"/>
              <w:rPr>
                <w:rFonts w:ascii="Arial"/>
                <w:sz w:val="21"/>
              </w:rPr>
            </w:pPr>
          </w:p>
          <w:p w14:paraId="1C71A150">
            <w:pPr>
              <w:spacing w:line="263" w:lineRule="auto"/>
              <w:rPr>
                <w:rFonts w:ascii="Arial"/>
                <w:sz w:val="21"/>
              </w:rPr>
            </w:pPr>
          </w:p>
          <w:p w14:paraId="06C02240">
            <w:pPr>
              <w:spacing w:line="263" w:lineRule="auto"/>
              <w:rPr>
                <w:rFonts w:ascii="Arial"/>
                <w:sz w:val="21"/>
              </w:rPr>
            </w:pPr>
          </w:p>
          <w:p w14:paraId="44206FBC">
            <w:pPr>
              <w:spacing w:line="263" w:lineRule="auto"/>
              <w:rPr>
                <w:rFonts w:ascii="Arial"/>
                <w:sz w:val="21"/>
              </w:rPr>
            </w:pPr>
          </w:p>
          <w:p w14:paraId="19F1E56A">
            <w:pPr>
              <w:pStyle w:val="6"/>
              <w:spacing w:before="121" w:line="166" w:lineRule="auto"/>
              <w:ind w:left="299"/>
            </w:pPr>
            <w:r>
              <w:t>8</w:t>
            </w:r>
          </w:p>
        </w:tc>
        <w:tc>
          <w:tcPr>
            <w:tcW w:w="1805" w:type="dxa"/>
            <w:vAlign w:val="top"/>
          </w:tcPr>
          <w:p w14:paraId="4600BF87">
            <w:pPr>
              <w:spacing w:line="365" w:lineRule="auto"/>
              <w:rPr>
                <w:rFonts w:ascii="Arial"/>
                <w:sz w:val="21"/>
              </w:rPr>
            </w:pPr>
          </w:p>
          <w:p w14:paraId="389B5856">
            <w:pPr>
              <w:pStyle w:val="6"/>
              <w:spacing w:before="120" w:line="182" w:lineRule="auto"/>
              <w:ind w:left="43" w:right="81"/>
            </w:pPr>
            <w:r>
              <w:rPr>
                <w:spacing w:val="-3"/>
              </w:rPr>
              <w:t>对养老机构向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负责监督检查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的民政部门隐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瞒有关情况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提供虚假材料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或者拒绝提供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反映其活动情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况真实材料的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372D6624">
            <w:pPr>
              <w:spacing w:line="269" w:lineRule="auto"/>
              <w:rPr>
                <w:rFonts w:ascii="Arial"/>
                <w:sz w:val="21"/>
              </w:rPr>
            </w:pPr>
          </w:p>
          <w:p w14:paraId="26A13DE5">
            <w:pPr>
              <w:spacing w:line="269" w:lineRule="auto"/>
              <w:rPr>
                <w:rFonts w:ascii="Arial"/>
                <w:sz w:val="21"/>
              </w:rPr>
            </w:pPr>
          </w:p>
          <w:p w14:paraId="4BA2E25B">
            <w:pPr>
              <w:spacing w:line="269" w:lineRule="auto"/>
              <w:rPr>
                <w:rFonts w:ascii="Arial"/>
                <w:sz w:val="21"/>
              </w:rPr>
            </w:pPr>
          </w:p>
          <w:p w14:paraId="1D15DCA8">
            <w:pPr>
              <w:spacing w:line="270" w:lineRule="auto"/>
              <w:rPr>
                <w:rFonts w:ascii="Arial"/>
                <w:sz w:val="21"/>
              </w:rPr>
            </w:pPr>
          </w:p>
          <w:p w14:paraId="59E2B428">
            <w:pPr>
              <w:spacing w:line="270" w:lineRule="auto"/>
              <w:rPr>
                <w:rFonts w:ascii="Arial"/>
                <w:sz w:val="21"/>
              </w:rPr>
            </w:pPr>
          </w:p>
          <w:p w14:paraId="6BB1ADFE">
            <w:pPr>
              <w:spacing w:line="270" w:lineRule="auto"/>
              <w:rPr>
                <w:rFonts w:ascii="Arial"/>
                <w:sz w:val="21"/>
              </w:rPr>
            </w:pPr>
          </w:p>
          <w:p w14:paraId="473316D7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F12DB30">
            <w:pPr>
              <w:spacing w:line="251" w:lineRule="auto"/>
              <w:rPr>
                <w:rFonts w:ascii="Arial"/>
                <w:sz w:val="21"/>
              </w:rPr>
            </w:pPr>
          </w:p>
          <w:p w14:paraId="6EC05ADF">
            <w:pPr>
              <w:spacing w:line="251" w:lineRule="auto"/>
              <w:rPr>
                <w:rFonts w:ascii="Arial"/>
                <w:sz w:val="21"/>
              </w:rPr>
            </w:pPr>
          </w:p>
          <w:p w14:paraId="4FA938A1">
            <w:pPr>
              <w:spacing w:line="251" w:lineRule="auto"/>
              <w:rPr>
                <w:rFonts w:ascii="Arial"/>
                <w:sz w:val="21"/>
              </w:rPr>
            </w:pPr>
          </w:p>
          <w:p w14:paraId="04A24253">
            <w:pPr>
              <w:spacing w:line="252" w:lineRule="auto"/>
              <w:rPr>
                <w:rFonts w:ascii="Arial"/>
                <w:sz w:val="21"/>
              </w:rPr>
            </w:pPr>
          </w:p>
          <w:p w14:paraId="6415A9C7">
            <w:pPr>
              <w:spacing w:line="252" w:lineRule="auto"/>
              <w:rPr>
                <w:rFonts w:ascii="Arial"/>
                <w:sz w:val="21"/>
              </w:rPr>
            </w:pPr>
          </w:p>
          <w:p w14:paraId="5FE36F9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F636C79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2879D02">
            <w:pPr>
              <w:spacing w:line="269" w:lineRule="auto"/>
              <w:rPr>
                <w:rFonts w:ascii="Arial"/>
                <w:sz w:val="21"/>
              </w:rPr>
            </w:pPr>
          </w:p>
          <w:p w14:paraId="2D019B4D">
            <w:pPr>
              <w:spacing w:line="269" w:lineRule="auto"/>
              <w:rPr>
                <w:rFonts w:ascii="Arial"/>
                <w:sz w:val="21"/>
              </w:rPr>
            </w:pPr>
          </w:p>
          <w:p w14:paraId="3EFCB45C">
            <w:pPr>
              <w:spacing w:line="269" w:lineRule="auto"/>
              <w:rPr>
                <w:rFonts w:ascii="Arial"/>
                <w:sz w:val="21"/>
              </w:rPr>
            </w:pPr>
          </w:p>
          <w:p w14:paraId="6129124E">
            <w:pPr>
              <w:spacing w:line="269" w:lineRule="auto"/>
              <w:rPr>
                <w:rFonts w:ascii="Arial"/>
                <w:sz w:val="21"/>
              </w:rPr>
            </w:pPr>
          </w:p>
          <w:p w14:paraId="2494D6F3">
            <w:pPr>
              <w:spacing w:line="269" w:lineRule="auto"/>
              <w:rPr>
                <w:rFonts w:ascii="Arial"/>
                <w:sz w:val="21"/>
              </w:rPr>
            </w:pPr>
          </w:p>
          <w:p w14:paraId="778D5219">
            <w:pPr>
              <w:spacing w:line="269" w:lineRule="auto"/>
              <w:rPr>
                <w:rFonts w:ascii="Arial"/>
                <w:sz w:val="21"/>
              </w:rPr>
            </w:pPr>
          </w:p>
          <w:p w14:paraId="09833B3C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3C38451">
            <w:pPr>
              <w:spacing w:line="363" w:lineRule="auto"/>
              <w:rPr>
                <w:rFonts w:ascii="Arial"/>
                <w:sz w:val="21"/>
              </w:rPr>
            </w:pPr>
          </w:p>
          <w:p w14:paraId="4CB1ED99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71C99594">
            <w:pPr>
              <w:pStyle w:val="6"/>
              <w:spacing w:before="5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177499EB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4733F2CB">
            <w:pPr>
              <w:pStyle w:val="6"/>
              <w:spacing w:before="3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45D003F6">
            <w:pPr>
              <w:pStyle w:val="6"/>
              <w:spacing w:line="190" w:lineRule="auto"/>
              <w:ind w:left="52" w:right="213" w:hanging="14"/>
            </w:pPr>
            <w:r>
              <w:rPr>
                <w:spacing w:val="-3"/>
              </w:rPr>
              <w:t>（八）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向负责监督检查的民政部门隐瞒有关情况、提供虚假材料或</w:t>
            </w:r>
            <w:r>
              <w:t xml:space="preserve"> </w:t>
            </w:r>
            <w:r>
              <w:rPr>
                <w:spacing w:val="-3"/>
              </w:rPr>
              <w:t>者拒绝提供反映其活动情况真实材料的；</w:t>
            </w:r>
          </w:p>
        </w:tc>
        <w:tc>
          <w:tcPr>
            <w:tcW w:w="1098" w:type="dxa"/>
            <w:vAlign w:val="top"/>
          </w:tcPr>
          <w:p w14:paraId="3F585FD9">
            <w:pPr>
              <w:rPr>
                <w:rFonts w:ascii="Arial"/>
                <w:sz w:val="21"/>
              </w:rPr>
            </w:pPr>
          </w:p>
        </w:tc>
      </w:tr>
    </w:tbl>
    <w:p w14:paraId="7B3A5B13">
      <w:pPr>
        <w:rPr>
          <w:rFonts w:ascii="Arial"/>
          <w:sz w:val="21"/>
        </w:rPr>
      </w:pPr>
    </w:p>
    <w:p w14:paraId="1F4B6600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0605B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3" w:hRule="atLeast"/>
        </w:trPr>
        <w:tc>
          <w:tcPr>
            <w:tcW w:w="712" w:type="dxa"/>
            <w:vAlign w:val="top"/>
          </w:tcPr>
          <w:p w14:paraId="4F1C2DEE">
            <w:pPr>
              <w:spacing w:line="270" w:lineRule="auto"/>
              <w:rPr>
                <w:rFonts w:ascii="Arial"/>
                <w:sz w:val="21"/>
              </w:rPr>
            </w:pPr>
          </w:p>
          <w:p w14:paraId="2063534A">
            <w:pPr>
              <w:spacing w:line="270" w:lineRule="auto"/>
              <w:rPr>
                <w:rFonts w:ascii="Arial"/>
                <w:sz w:val="21"/>
              </w:rPr>
            </w:pPr>
          </w:p>
          <w:p w14:paraId="1F3BCB25">
            <w:pPr>
              <w:spacing w:line="270" w:lineRule="auto"/>
              <w:rPr>
                <w:rFonts w:ascii="Arial"/>
                <w:sz w:val="21"/>
              </w:rPr>
            </w:pPr>
          </w:p>
          <w:p w14:paraId="163BA24E">
            <w:pPr>
              <w:spacing w:line="270" w:lineRule="auto"/>
              <w:rPr>
                <w:rFonts w:ascii="Arial"/>
                <w:sz w:val="21"/>
              </w:rPr>
            </w:pPr>
          </w:p>
          <w:p w14:paraId="332BDE8C">
            <w:pPr>
              <w:spacing w:line="270" w:lineRule="auto"/>
              <w:rPr>
                <w:rFonts w:ascii="Arial"/>
                <w:sz w:val="21"/>
              </w:rPr>
            </w:pPr>
          </w:p>
          <w:p w14:paraId="42AE8534">
            <w:pPr>
              <w:spacing w:line="271" w:lineRule="auto"/>
              <w:rPr>
                <w:rFonts w:ascii="Arial"/>
                <w:sz w:val="21"/>
              </w:rPr>
            </w:pPr>
          </w:p>
          <w:p w14:paraId="666C2B66">
            <w:pPr>
              <w:pStyle w:val="6"/>
              <w:spacing w:before="120" w:line="166" w:lineRule="auto"/>
              <w:ind w:left="299"/>
            </w:pPr>
            <w:r>
              <w:t>9</w:t>
            </w:r>
          </w:p>
        </w:tc>
        <w:tc>
          <w:tcPr>
            <w:tcW w:w="1805" w:type="dxa"/>
            <w:vAlign w:val="top"/>
          </w:tcPr>
          <w:p w14:paraId="64D61E69">
            <w:pPr>
              <w:spacing w:line="286" w:lineRule="auto"/>
              <w:rPr>
                <w:rFonts w:ascii="Arial"/>
                <w:sz w:val="21"/>
              </w:rPr>
            </w:pPr>
          </w:p>
          <w:p w14:paraId="04A34EE7">
            <w:pPr>
              <w:spacing w:line="287" w:lineRule="auto"/>
              <w:rPr>
                <w:rFonts w:ascii="Arial"/>
                <w:sz w:val="21"/>
              </w:rPr>
            </w:pPr>
          </w:p>
          <w:p w14:paraId="1E0E8D51">
            <w:pPr>
              <w:spacing w:line="287" w:lineRule="auto"/>
              <w:rPr>
                <w:rFonts w:ascii="Arial"/>
                <w:sz w:val="21"/>
              </w:rPr>
            </w:pPr>
          </w:p>
          <w:p w14:paraId="1D85B6BF">
            <w:pPr>
              <w:pStyle w:val="6"/>
              <w:spacing w:before="120" w:line="184" w:lineRule="auto"/>
              <w:ind w:left="43" w:right="81"/>
            </w:pPr>
            <w:r>
              <w:rPr>
                <w:spacing w:val="-3"/>
              </w:rPr>
              <w:t>对养老机构有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法律、法规、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规章规定的其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他违法行为的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行政处罚</w:t>
            </w:r>
          </w:p>
        </w:tc>
        <w:tc>
          <w:tcPr>
            <w:tcW w:w="1187" w:type="dxa"/>
            <w:vAlign w:val="top"/>
          </w:tcPr>
          <w:p w14:paraId="56DFA2A7">
            <w:pPr>
              <w:spacing w:line="280" w:lineRule="auto"/>
              <w:rPr>
                <w:rFonts w:ascii="Arial"/>
                <w:sz w:val="21"/>
              </w:rPr>
            </w:pPr>
          </w:p>
          <w:p w14:paraId="40A0E61A">
            <w:pPr>
              <w:spacing w:line="280" w:lineRule="auto"/>
              <w:rPr>
                <w:rFonts w:ascii="Arial"/>
                <w:sz w:val="21"/>
              </w:rPr>
            </w:pPr>
          </w:p>
          <w:p w14:paraId="4F7078B2">
            <w:pPr>
              <w:spacing w:line="280" w:lineRule="auto"/>
              <w:rPr>
                <w:rFonts w:ascii="Arial"/>
                <w:sz w:val="21"/>
              </w:rPr>
            </w:pPr>
          </w:p>
          <w:p w14:paraId="09F9E0CD">
            <w:pPr>
              <w:spacing w:line="280" w:lineRule="auto"/>
              <w:rPr>
                <w:rFonts w:ascii="Arial"/>
                <w:sz w:val="21"/>
              </w:rPr>
            </w:pPr>
          </w:p>
          <w:p w14:paraId="5A264A84">
            <w:pPr>
              <w:spacing w:line="280" w:lineRule="auto"/>
              <w:rPr>
                <w:rFonts w:ascii="Arial"/>
                <w:sz w:val="21"/>
              </w:rPr>
            </w:pPr>
          </w:p>
          <w:p w14:paraId="5FF6898D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1F2DC99B">
            <w:pPr>
              <w:spacing w:line="259" w:lineRule="auto"/>
              <w:rPr>
                <w:rFonts w:ascii="Arial"/>
                <w:sz w:val="21"/>
              </w:rPr>
            </w:pPr>
          </w:p>
          <w:p w14:paraId="2857FE43">
            <w:pPr>
              <w:spacing w:line="260" w:lineRule="auto"/>
              <w:rPr>
                <w:rFonts w:ascii="Arial"/>
                <w:sz w:val="21"/>
              </w:rPr>
            </w:pPr>
          </w:p>
          <w:p w14:paraId="073D565A">
            <w:pPr>
              <w:spacing w:line="260" w:lineRule="auto"/>
              <w:rPr>
                <w:rFonts w:ascii="Arial"/>
                <w:sz w:val="21"/>
              </w:rPr>
            </w:pPr>
          </w:p>
          <w:p w14:paraId="5296AEC5">
            <w:pPr>
              <w:spacing w:line="260" w:lineRule="auto"/>
              <w:rPr>
                <w:rFonts w:ascii="Arial"/>
                <w:sz w:val="21"/>
              </w:rPr>
            </w:pPr>
          </w:p>
          <w:p w14:paraId="1A6883EB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2E24A64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25FA4EF">
            <w:pPr>
              <w:spacing w:line="279" w:lineRule="auto"/>
              <w:rPr>
                <w:rFonts w:ascii="Arial"/>
                <w:sz w:val="21"/>
              </w:rPr>
            </w:pPr>
          </w:p>
          <w:p w14:paraId="55FB2687">
            <w:pPr>
              <w:spacing w:line="279" w:lineRule="auto"/>
              <w:rPr>
                <w:rFonts w:ascii="Arial"/>
                <w:sz w:val="21"/>
              </w:rPr>
            </w:pPr>
          </w:p>
          <w:p w14:paraId="1CB6B406">
            <w:pPr>
              <w:spacing w:line="279" w:lineRule="auto"/>
              <w:rPr>
                <w:rFonts w:ascii="Arial"/>
                <w:sz w:val="21"/>
              </w:rPr>
            </w:pPr>
          </w:p>
          <w:p w14:paraId="286573BB">
            <w:pPr>
              <w:spacing w:line="279" w:lineRule="auto"/>
              <w:rPr>
                <w:rFonts w:ascii="Arial"/>
                <w:sz w:val="21"/>
              </w:rPr>
            </w:pPr>
          </w:p>
          <w:p w14:paraId="525DB75C">
            <w:pPr>
              <w:spacing w:line="280" w:lineRule="auto"/>
              <w:rPr>
                <w:rFonts w:ascii="Arial"/>
                <w:sz w:val="21"/>
              </w:rPr>
            </w:pPr>
          </w:p>
          <w:p w14:paraId="648266F7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18D77A9">
            <w:pPr>
              <w:spacing w:line="324" w:lineRule="auto"/>
              <w:rPr>
                <w:rFonts w:ascii="Arial"/>
                <w:sz w:val="21"/>
              </w:rPr>
            </w:pPr>
          </w:p>
          <w:p w14:paraId="113C5C07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BE9ACE7">
            <w:pPr>
              <w:pStyle w:val="6"/>
              <w:spacing w:before="5" w:line="179" w:lineRule="auto"/>
              <w:ind w:left="51" w:right="213" w:hanging="3"/>
            </w:pPr>
            <w:r>
              <w:rPr>
                <w:spacing w:val="-4"/>
              </w:rPr>
              <w:t>第七十九条：养老机构及其工作人员侵害老年人人身和财产权益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或者未按照约定提供服务的，依法承担民事责任；有关主管部</w:t>
            </w:r>
            <w:r>
              <w:rPr>
                <w:spacing w:val="-3"/>
              </w:rPr>
              <w:t>门依</w:t>
            </w:r>
            <w:r>
              <w:t xml:space="preserve"> </w:t>
            </w:r>
            <w:r>
              <w:rPr>
                <w:spacing w:val="-2"/>
              </w:rPr>
              <w:t>法给予行政处罚；构成犯罪的，依法追究刑事责任。</w:t>
            </w:r>
          </w:p>
          <w:p w14:paraId="089FFF14">
            <w:pPr>
              <w:pStyle w:val="6"/>
              <w:spacing w:before="1" w:line="179" w:lineRule="auto"/>
              <w:ind w:left="27"/>
            </w:pPr>
            <w:r>
              <w:rPr>
                <w:spacing w:val="-8"/>
              </w:rPr>
              <w:t>《养老机构管理办法》（2020年11月1日实施）</w:t>
            </w:r>
          </w:p>
          <w:p w14:paraId="4E45EB2E">
            <w:pPr>
              <w:pStyle w:val="6"/>
              <w:spacing w:before="3" w:line="179" w:lineRule="auto"/>
              <w:ind w:left="53" w:right="213" w:hanging="5"/>
            </w:pPr>
            <w:r>
              <w:rPr>
                <w:spacing w:val="-3"/>
              </w:rPr>
              <w:t>第四十六条第一款：养老机构有下列行为之一的，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由民政部门</w:t>
            </w:r>
            <w:r>
              <w:rPr>
                <w:spacing w:val="-4"/>
              </w:rPr>
              <w:t>责令</w:t>
            </w:r>
            <w:r>
              <w:t xml:space="preserve"> </w:t>
            </w:r>
            <w:r>
              <w:rPr>
                <w:spacing w:val="-6"/>
              </w:rPr>
              <w:t>改正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，给予警告；情节严重的，处以3万元以下的罚款：</w:t>
            </w:r>
          </w:p>
          <w:p w14:paraId="77B7D233">
            <w:pPr>
              <w:pStyle w:val="6"/>
              <w:spacing w:before="1" w:line="195" w:lineRule="auto"/>
              <w:ind w:left="38"/>
            </w:pPr>
            <w:r>
              <w:rPr>
                <w:spacing w:val="-2"/>
              </w:rPr>
              <w:t>（九）法律、法规、规章规定的其他违法行为。</w:t>
            </w:r>
          </w:p>
        </w:tc>
        <w:tc>
          <w:tcPr>
            <w:tcW w:w="1098" w:type="dxa"/>
            <w:vAlign w:val="top"/>
          </w:tcPr>
          <w:p w14:paraId="4C518E8B">
            <w:pPr>
              <w:rPr>
                <w:rFonts w:ascii="Arial"/>
                <w:sz w:val="21"/>
              </w:rPr>
            </w:pPr>
          </w:p>
        </w:tc>
      </w:tr>
      <w:tr w14:paraId="3AC76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712" w:type="dxa"/>
            <w:vAlign w:val="top"/>
          </w:tcPr>
          <w:p w14:paraId="53603133">
            <w:pPr>
              <w:spacing w:line="266" w:lineRule="auto"/>
              <w:rPr>
                <w:rFonts w:ascii="Arial"/>
                <w:sz w:val="21"/>
              </w:rPr>
            </w:pPr>
          </w:p>
          <w:p w14:paraId="03C851A8">
            <w:pPr>
              <w:spacing w:line="266" w:lineRule="auto"/>
              <w:rPr>
                <w:rFonts w:ascii="Arial"/>
                <w:sz w:val="21"/>
              </w:rPr>
            </w:pPr>
          </w:p>
          <w:p w14:paraId="450C9CE5">
            <w:pPr>
              <w:spacing w:line="267" w:lineRule="auto"/>
              <w:rPr>
                <w:rFonts w:ascii="Arial"/>
                <w:sz w:val="21"/>
              </w:rPr>
            </w:pPr>
          </w:p>
          <w:p w14:paraId="5DCD416E">
            <w:pPr>
              <w:spacing w:line="267" w:lineRule="auto"/>
              <w:rPr>
                <w:rFonts w:ascii="Arial"/>
                <w:sz w:val="21"/>
              </w:rPr>
            </w:pPr>
          </w:p>
          <w:p w14:paraId="1975C753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10</w:t>
            </w:r>
          </w:p>
        </w:tc>
        <w:tc>
          <w:tcPr>
            <w:tcW w:w="1805" w:type="dxa"/>
            <w:vAlign w:val="top"/>
          </w:tcPr>
          <w:p w14:paraId="6A153D48">
            <w:pPr>
              <w:spacing w:line="306" w:lineRule="auto"/>
              <w:rPr>
                <w:rFonts w:ascii="Arial"/>
                <w:sz w:val="21"/>
              </w:rPr>
            </w:pPr>
          </w:p>
          <w:p w14:paraId="3BD05EF3">
            <w:pPr>
              <w:pStyle w:val="6"/>
              <w:spacing w:before="120" w:line="186" w:lineRule="auto"/>
              <w:ind w:left="41" w:right="81" w:firstLine="1"/>
              <w:jc w:val="both"/>
            </w:pPr>
            <w:r>
              <w:rPr>
                <w:spacing w:val="-3"/>
              </w:rPr>
              <w:t>对存在可能危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及人身健康和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生命财产安全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风险的养老机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构的行政处罚</w:t>
            </w:r>
          </w:p>
        </w:tc>
        <w:tc>
          <w:tcPr>
            <w:tcW w:w="1187" w:type="dxa"/>
            <w:vAlign w:val="top"/>
          </w:tcPr>
          <w:p w14:paraId="3FF9A8C9">
            <w:pPr>
              <w:spacing w:line="281" w:lineRule="auto"/>
              <w:rPr>
                <w:rFonts w:ascii="Arial"/>
                <w:sz w:val="21"/>
              </w:rPr>
            </w:pPr>
          </w:p>
          <w:p w14:paraId="0F79849D">
            <w:pPr>
              <w:spacing w:line="282" w:lineRule="auto"/>
              <w:rPr>
                <w:rFonts w:ascii="Arial"/>
                <w:sz w:val="21"/>
              </w:rPr>
            </w:pPr>
          </w:p>
          <w:p w14:paraId="7D11F416">
            <w:pPr>
              <w:spacing w:line="282" w:lineRule="auto"/>
              <w:rPr>
                <w:rFonts w:ascii="Arial"/>
                <w:sz w:val="21"/>
              </w:rPr>
            </w:pPr>
          </w:p>
          <w:p w14:paraId="57E0CDBE">
            <w:pPr>
              <w:pStyle w:val="6"/>
              <w:spacing w:before="120" w:line="191" w:lineRule="auto"/>
              <w:ind w:left="439" w:right="162" w:hanging="261"/>
            </w:pPr>
            <w:r>
              <w:rPr>
                <w:spacing w:val="-3"/>
              </w:rPr>
              <w:t>行政处</w:t>
            </w:r>
            <w:r>
              <w:t xml:space="preserve"> 罚</w:t>
            </w:r>
          </w:p>
        </w:tc>
        <w:tc>
          <w:tcPr>
            <w:tcW w:w="1173" w:type="dxa"/>
            <w:vAlign w:val="top"/>
          </w:tcPr>
          <w:p w14:paraId="2311E848">
            <w:pPr>
              <w:spacing w:line="244" w:lineRule="auto"/>
              <w:rPr>
                <w:rFonts w:ascii="Arial"/>
                <w:sz w:val="21"/>
              </w:rPr>
            </w:pPr>
          </w:p>
          <w:p w14:paraId="51C898FD">
            <w:pPr>
              <w:spacing w:line="244" w:lineRule="auto"/>
              <w:rPr>
                <w:rFonts w:ascii="Arial"/>
                <w:sz w:val="21"/>
              </w:rPr>
            </w:pPr>
          </w:p>
          <w:p w14:paraId="1FF6B957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401FB5B">
            <w:pPr>
              <w:pStyle w:val="6"/>
              <w:spacing w:before="120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56926BE">
            <w:pPr>
              <w:spacing w:line="280" w:lineRule="auto"/>
              <w:rPr>
                <w:rFonts w:ascii="Arial"/>
                <w:sz w:val="21"/>
              </w:rPr>
            </w:pPr>
          </w:p>
          <w:p w14:paraId="6BB1CAFA">
            <w:pPr>
              <w:spacing w:line="281" w:lineRule="auto"/>
              <w:rPr>
                <w:rFonts w:ascii="Arial"/>
                <w:sz w:val="21"/>
              </w:rPr>
            </w:pPr>
          </w:p>
          <w:p w14:paraId="718C4863">
            <w:pPr>
              <w:spacing w:line="281" w:lineRule="auto"/>
              <w:rPr>
                <w:rFonts w:ascii="Arial"/>
                <w:sz w:val="21"/>
              </w:rPr>
            </w:pPr>
          </w:p>
          <w:p w14:paraId="00FCEEA9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67238DF">
            <w:pPr>
              <w:spacing w:line="306" w:lineRule="auto"/>
              <w:rPr>
                <w:rFonts w:ascii="Arial"/>
                <w:sz w:val="21"/>
              </w:rPr>
            </w:pPr>
          </w:p>
          <w:p w14:paraId="466B6EC4">
            <w:pPr>
              <w:pStyle w:val="6"/>
              <w:spacing w:before="121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075F617">
            <w:pPr>
              <w:pStyle w:val="6"/>
              <w:spacing w:before="3" w:line="184" w:lineRule="auto"/>
              <w:ind w:left="55" w:right="219" w:hanging="7"/>
            </w:pPr>
            <w:r>
              <w:rPr>
                <w:spacing w:val="-2"/>
              </w:rPr>
              <w:t>第四十五条第一款：县级以上人民政府民政部门依法履</w:t>
            </w:r>
            <w:r>
              <w:rPr>
                <w:spacing w:val="-3"/>
              </w:rPr>
              <w:t>行监督检查</w:t>
            </w:r>
            <w:r>
              <w:t xml:space="preserve"> </w:t>
            </w:r>
            <w:r>
              <w:rPr>
                <w:spacing w:val="-7"/>
              </w:rPr>
              <w:t>职责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，可以采取以下措施：</w:t>
            </w:r>
          </w:p>
          <w:p w14:paraId="10F246D4">
            <w:pPr>
              <w:pStyle w:val="6"/>
              <w:spacing w:before="3" w:line="189" w:lineRule="auto"/>
              <w:ind w:left="73" w:right="489" w:hanging="35"/>
            </w:pPr>
            <w:r>
              <w:rPr>
                <w:spacing w:val="-4"/>
              </w:rPr>
              <w:t>（ 四）发现养老机构存在可能危及人身健康</w:t>
            </w:r>
            <w:r>
              <w:rPr>
                <w:spacing w:val="-5"/>
              </w:rPr>
              <w:t>和生命财产安全风险</w:t>
            </w:r>
            <w: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，责令限期改正，逾期不改正的，责令停业整顿。</w:t>
            </w:r>
          </w:p>
        </w:tc>
        <w:tc>
          <w:tcPr>
            <w:tcW w:w="1098" w:type="dxa"/>
            <w:vAlign w:val="top"/>
          </w:tcPr>
          <w:p w14:paraId="5D01BA00">
            <w:pPr>
              <w:rPr>
                <w:rFonts w:ascii="Arial"/>
                <w:sz w:val="21"/>
              </w:rPr>
            </w:pPr>
          </w:p>
        </w:tc>
      </w:tr>
    </w:tbl>
    <w:p w14:paraId="6EF86EC6">
      <w:pPr>
        <w:rPr>
          <w:rFonts w:ascii="Arial"/>
          <w:sz w:val="21"/>
        </w:rPr>
      </w:pPr>
    </w:p>
    <w:p w14:paraId="581834D9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11820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712" w:type="dxa"/>
            <w:vAlign w:val="top"/>
          </w:tcPr>
          <w:p w14:paraId="62E18D3B">
            <w:pPr>
              <w:spacing w:line="257" w:lineRule="auto"/>
              <w:rPr>
                <w:rFonts w:ascii="Arial"/>
                <w:sz w:val="21"/>
              </w:rPr>
            </w:pPr>
          </w:p>
          <w:p w14:paraId="4EDF0E7F">
            <w:pPr>
              <w:spacing w:line="257" w:lineRule="auto"/>
              <w:rPr>
                <w:rFonts w:ascii="Arial"/>
                <w:sz w:val="21"/>
              </w:rPr>
            </w:pPr>
          </w:p>
          <w:p w14:paraId="2277E33F">
            <w:pPr>
              <w:spacing w:line="257" w:lineRule="auto"/>
              <w:rPr>
                <w:rFonts w:ascii="Arial"/>
                <w:sz w:val="21"/>
              </w:rPr>
            </w:pPr>
          </w:p>
          <w:p w14:paraId="29793EAC">
            <w:pPr>
              <w:spacing w:line="257" w:lineRule="auto"/>
              <w:rPr>
                <w:rFonts w:ascii="Arial"/>
                <w:sz w:val="21"/>
              </w:rPr>
            </w:pPr>
          </w:p>
          <w:p w14:paraId="4B63DA16">
            <w:pPr>
              <w:spacing w:line="258" w:lineRule="auto"/>
              <w:rPr>
                <w:rFonts w:ascii="Arial"/>
                <w:sz w:val="21"/>
              </w:rPr>
            </w:pPr>
          </w:p>
          <w:p w14:paraId="7169FA3B">
            <w:pPr>
              <w:spacing w:line="258" w:lineRule="auto"/>
              <w:rPr>
                <w:rFonts w:ascii="Arial"/>
                <w:sz w:val="21"/>
              </w:rPr>
            </w:pPr>
          </w:p>
          <w:p w14:paraId="2ECCBF16">
            <w:pPr>
              <w:spacing w:line="258" w:lineRule="auto"/>
              <w:rPr>
                <w:rFonts w:ascii="Arial"/>
                <w:sz w:val="21"/>
              </w:rPr>
            </w:pPr>
          </w:p>
          <w:p w14:paraId="45CC9763">
            <w:pPr>
              <w:spacing w:line="258" w:lineRule="auto"/>
              <w:rPr>
                <w:rFonts w:ascii="Arial"/>
                <w:sz w:val="21"/>
              </w:rPr>
            </w:pPr>
          </w:p>
          <w:p w14:paraId="6E887809">
            <w:pPr>
              <w:spacing w:line="258" w:lineRule="auto"/>
              <w:rPr>
                <w:rFonts w:ascii="Arial"/>
                <w:sz w:val="21"/>
              </w:rPr>
            </w:pPr>
          </w:p>
          <w:p w14:paraId="08268AA5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11</w:t>
            </w:r>
          </w:p>
        </w:tc>
        <w:tc>
          <w:tcPr>
            <w:tcW w:w="1805" w:type="dxa"/>
            <w:vAlign w:val="top"/>
          </w:tcPr>
          <w:p w14:paraId="4702690C">
            <w:pPr>
              <w:spacing w:line="261" w:lineRule="auto"/>
              <w:rPr>
                <w:rFonts w:ascii="Arial"/>
                <w:sz w:val="21"/>
              </w:rPr>
            </w:pPr>
          </w:p>
          <w:p w14:paraId="3D09AFFE">
            <w:pPr>
              <w:spacing w:line="262" w:lineRule="auto"/>
              <w:rPr>
                <w:rFonts w:ascii="Arial"/>
                <w:sz w:val="21"/>
              </w:rPr>
            </w:pPr>
          </w:p>
          <w:p w14:paraId="38BFD50F">
            <w:pPr>
              <w:spacing w:line="262" w:lineRule="auto"/>
              <w:rPr>
                <w:rFonts w:ascii="Arial"/>
                <w:sz w:val="21"/>
              </w:rPr>
            </w:pPr>
          </w:p>
          <w:p w14:paraId="2A24552F">
            <w:pPr>
              <w:spacing w:line="262" w:lineRule="auto"/>
              <w:rPr>
                <w:rFonts w:ascii="Arial"/>
                <w:sz w:val="21"/>
              </w:rPr>
            </w:pPr>
          </w:p>
          <w:p w14:paraId="1D0CD4E5">
            <w:pPr>
              <w:spacing w:line="262" w:lineRule="auto"/>
              <w:rPr>
                <w:rFonts w:ascii="Arial"/>
                <w:sz w:val="21"/>
              </w:rPr>
            </w:pPr>
          </w:p>
          <w:p w14:paraId="5F3FAF22">
            <w:pPr>
              <w:spacing w:line="262" w:lineRule="auto"/>
              <w:rPr>
                <w:rFonts w:ascii="Arial"/>
                <w:sz w:val="21"/>
              </w:rPr>
            </w:pPr>
          </w:p>
          <w:p w14:paraId="3A462602">
            <w:pPr>
              <w:spacing w:line="262" w:lineRule="auto"/>
              <w:rPr>
                <w:rFonts w:ascii="Arial"/>
                <w:sz w:val="21"/>
              </w:rPr>
            </w:pPr>
          </w:p>
          <w:p w14:paraId="3129AF53">
            <w:pPr>
              <w:spacing w:line="262" w:lineRule="auto"/>
              <w:rPr>
                <w:rFonts w:ascii="Arial"/>
                <w:sz w:val="21"/>
              </w:rPr>
            </w:pPr>
          </w:p>
          <w:p w14:paraId="0FEBD7CE">
            <w:pPr>
              <w:pStyle w:val="6"/>
              <w:spacing w:before="120" w:line="190" w:lineRule="auto"/>
              <w:ind w:left="43" w:right="81"/>
            </w:pPr>
            <w:r>
              <w:rPr>
                <w:spacing w:val="-3"/>
              </w:rPr>
              <w:t>对养老机构的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监督检查</w:t>
            </w:r>
          </w:p>
        </w:tc>
        <w:tc>
          <w:tcPr>
            <w:tcW w:w="1187" w:type="dxa"/>
            <w:vAlign w:val="top"/>
          </w:tcPr>
          <w:p w14:paraId="4AC4F535">
            <w:pPr>
              <w:spacing w:line="261" w:lineRule="auto"/>
              <w:rPr>
                <w:rFonts w:ascii="Arial"/>
                <w:sz w:val="21"/>
              </w:rPr>
            </w:pPr>
          </w:p>
          <w:p w14:paraId="19893A45">
            <w:pPr>
              <w:spacing w:line="262" w:lineRule="auto"/>
              <w:rPr>
                <w:rFonts w:ascii="Arial"/>
                <w:sz w:val="21"/>
              </w:rPr>
            </w:pPr>
          </w:p>
          <w:p w14:paraId="006446DF">
            <w:pPr>
              <w:spacing w:line="262" w:lineRule="auto"/>
              <w:rPr>
                <w:rFonts w:ascii="Arial"/>
                <w:sz w:val="21"/>
              </w:rPr>
            </w:pPr>
          </w:p>
          <w:p w14:paraId="370FD4FE">
            <w:pPr>
              <w:spacing w:line="262" w:lineRule="auto"/>
              <w:rPr>
                <w:rFonts w:ascii="Arial"/>
                <w:sz w:val="21"/>
              </w:rPr>
            </w:pPr>
          </w:p>
          <w:p w14:paraId="4B15377C">
            <w:pPr>
              <w:spacing w:line="262" w:lineRule="auto"/>
              <w:rPr>
                <w:rFonts w:ascii="Arial"/>
                <w:sz w:val="21"/>
              </w:rPr>
            </w:pPr>
          </w:p>
          <w:p w14:paraId="7689C68B">
            <w:pPr>
              <w:spacing w:line="262" w:lineRule="auto"/>
              <w:rPr>
                <w:rFonts w:ascii="Arial"/>
                <w:sz w:val="21"/>
              </w:rPr>
            </w:pPr>
          </w:p>
          <w:p w14:paraId="11A64D59">
            <w:pPr>
              <w:spacing w:line="262" w:lineRule="auto"/>
              <w:rPr>
                <w:rFonts w:ascii="Arial"/>
                <w:sz w:val="21"/>
              </w:rPr>
            </w:pPr>
          </w:p>
          <w:p w14:paraId="6B788DBE">
            <w:pPr>
              <w:spacing w:line="262" w:lineRule="auto"/>
              <w:rPr>
                <w:rFonts w:ascii="Arial"/>
                <w:sz w:val="21"/>
              </w:rPr>
            </w:pPr>
          </w:p>
          <w:p w14:paraId="4D8FCAA0">
            <w:pPr>
              <w:pStyle w:val="6"/>
              <w:spacing w:before="120" w:line="193" w:lineRule="auto"/>
              <w:ind w:left="436" w:right="162" w:hanging="258"/>
            </w:pPr>
            <w:r>
              <w:rPr>
                <w:spacing w:val="-3"/>
              </w:rPr>
              <w:t>行政检</w:t>
            </w:r>
            <w:r>
              <w:t xml:space="preserve"> 查</w:t>
            </w:r>
          </w:p>
        </w:tc>
        <w:tc>
          <w:tcPr>
            <w:tcW w:w="1173" w:type="dxa"/>
            <w:vAlign w:val="top"/>
          </w:tcPr>
          <w:p w14:paraId="3EE94AF7">
            <w:pPr>
              <w:spacing w:line="247" w:lineRule="auto"/>
              <w:rPr>
                <w:rFonts w:ascii="Arial"/>
                <w:sz w:val="21"/>
              </w:rPr>
            </w:pPr>
          </w:p>
          <w:p w14:paraId="37311759">
            <w:pPr>
              <w:spacing w:line="248" w:lineRule="auto"/>
              <w:rPr>
                <w:rFonts w:ascii="Arial"/>
                <w:sz w:val="21"/>
              </w:rPr>
            </w:pPr>
          </w:p>
          <w:p w14:paraId="28B50D20">
            <w:pPr>
              <w:spacing w:line="248" w:lineRule="auto"/>
              <w:rPr>
                <w:rFonts w:ascii="Arial"/>
                <w:sz w:val="21"/>
              </w:rPr>
            </w:pPr>
          </w:p>
          <w:p w14:paraId="2108FE08">
            <w:pPr>
              <w:spacing w:line="248" w:lineRule="auto"/>
              <w:rPr>
                <w:rFonts w:ascii="Arial"/>
                <w:sz w:val="21"/>
              </w:rPr>
            </w:pPr>
          </w:p>
          <w:p w14:paraId="1FD223FC">
            <w:pPr>
              <w:spacing w:line="248" w:lineRule="auto"/>
              <w:rPr>
                <w:rFonts w:ascii="Arial"/>
                <w:sz w:val="21"/>
              </w:rPr>
            </w:pPr>
          </w:p>
          <w:p w14:paraId="705D8B7D">
            <w:pPr>
              <w:spacing w:line="248" w:lineRule="auto"/>
              <w:rPr>
                <w:rFonts w:ascii="Arial"/>
                <w:sz w:val="21"/>
              </w:rPr>
            </w:pPr>
          </w:p>
          <w:p w14:paraId="13CAF61D">
            <w:pPr>
              <w:spacing w:line="248" w:lineRule="auto"/>
              <w:rPr>
                <w:rFonts w:ascii="Arial"/>
                <w:sz w:val="21"/>
              </w:rPr>
            </w:pPr>
          </w:p>
          <w:p w14:paraId="4684ED3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1851FBDB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5C4AD6C">
            <w:pPr>
              <w:spacing w:line="261" w:lineRule="auto"/>
              <w:rPr>
                <w:rFonts w:ascii="Arial"/>
                <w:sz w:val="21"/>
              </w:rPr>
            </w:pPr>
          </w:p>
          <w:p w14:paraId="72667CF1">
            <w:pPr>
              <w:spacing w:line="261" w:lineRule="auto"/>
              <w:rPr>
                <w:rFonts w:ascii="Arial"/>
                <w:sz w:val="21"/>
              </w:rPr>
            </w:pPr>
          </w:p>
          <w:p w14:paraId="2E30F58B">
            <w:pPr>
              <w:spacing w:line="261" w:lineRule="auto"/>
              <w:rPr>
                <w:rFonts w:ascii="Arial"/>
                <w:sz w:val="21"/>
              </w:rPr>
            </w:pPr>
          </w:p>
          <w:p w14:paraId="5B70F2E9">
            <w:pPr>
              <w:spacing w:line="261" w:lineRule="auto"/>
              <w:rPr>
                <w:rFonts w:ascii="Arial"/>
                <w:sz w:val="21"/>
              </w:rPr>
            </w:pPr>
          </w:p>
          <w:p w14:paraId="63666E75">
            <w:pPr>
              <w:spacing w:line="262" w:lineRule="auto"/>
              <w:rPr>
                <w:rFonts w:ascii="Arial"/>
                <w:sz w:val="21"/>
              </w:rPr>
            </w:pPr>
          </w:p>
          <w:p w14:paraId="71715BF1">
            <w:pPr>
              <w:spacing w:line="262" w:lineRule="auto"/>
              <w:rPr>
                <w:rFonts w:ascii="Arial"/>
                <w:sz w:val="21"/>
              </w:rPr>
            </w:pPr>
          </w:p>
          <w:p w14:paraId="1A53D041">
            <w:pPr>
              <w:spacing w:line="262" w:lineRule="auto"/>
              <w:rPr>
                <w:rFonts w:ascii="Arial"/>
                <w:sz w:val="21"/>
              </w:rPr>
            </w:pPr>
          </w:p>
          <w:p w14:paraId="1221F260">
            <w:pPr>
              <w:spacing w:line="262" w:lineRule="auto"/>
              <w:rPr>
                <w:rFonts w:ascii="Arial"/>
                <w:sz w:val="21"/>
              </w:rPr>
            </w:pPr>
          </w:p>
          <w:p w14:paraId="7627499F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AEA5CB1">
            <w:pPr>
              <w:spacing w:line="285" w:lineRule="auto"/>
              <w:rPr>
                <w:rFonts w:ascii="Arial"/>
                <w:sz w:val="21"/>
              </w:rPr>
            </w:pPr>
          </w:p>
          <w:p w14:paraId="301E2531">
            <w:pPr>
              <w:pStyle w:val="6"/>
              <w:spacing w:before="120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798E5DD">
            <w:pPr>
              <w:pStyle w:val="6"/>
              <w:spacing w:before="3" w:line="179" w:lineRule="auto"/>
              <w:ind w:left="55" w:right="219" w:hanging="7"/>
            </w:pPr>
            <w:r>
              <w:rPr>
                <w:spacing w:val="-2"/>
              </w:rPr>
              <w:t>第四十五条第一款：县级以上人民政府民政部门依法履</w:t>
            </w:r>
            <w:r>
              <w:rPr>
                <w:spacing w:val="-3"/>
              </w:rPr>
              <w:t>行监督检查</w:t>
            </w:r>
            <w:r>
              <w:t xml:space="preserve"> </w:t>
            </w:r>
            <w:r>
              <w:rPr>
                <w:spacing w:val="-7"/>
              </w:rPr>
              <w:t>职责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，可以采取以下措施：</w:t>
            </w:r>
          </w:p>
          <w:p w14:paraId="0784BB81">
            <w:pPr>
              <w:pStyle w:val="6"/>
              <w:spacing w:before="1" w:line="189" w:lineRule="auto"/>
              <w:ind w:left="38"/>
            </w:pPr>
            <w:r>
              <w:rPr>
                <w:spacing w:val="-4"/>
              </w:rPr>
              <w:t>（一）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向养老机构和个人了解情况；</w:t>
            </w:r>
          </w:p>
          <w:p w14:paraId="3CA7C16A">
            <w:pPr>
              <w:pStyle w:val="6"/>
              <w:spacing w:before="1" w:line="179" w:lineRule="auto"/>
              <w:ind w:left="38"/>
            </w:pPr>
            <w:r>
              <w:rPr>
                <w:spacing w:val="-7"/>
              </w:rPr>
              <w:t>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）进入涉嫌违法的养老机构进行现场检查；</w:t>
            </w:r>
          </w:p>
          <w:p w14:paraId="3E17D2B3">
            <w:pPr>
              <w:pStyle w:val="6"/>
              <w:spacing w:before="1" w:line="179" w:lineRule="auto"/>
              <w:ind w:left="38"/>
            </w:pPr>
            <w:r>
              <w:rPr>
                <w:spacing w:val="-2"/>
              </w:rPr>
              <w:t>（三）查阅或者复制有关合同、票据、账簿及其他有关资料；</w:t>
            </w:r>
          </w:p>
          <w:p w14:paraId="3FC4365E">
            <w:pPr>
              <w:pStyle w:val="6"/>
              <w:spacing w:before="3" w:line="179" w:lineRule="auto"/>
              <w:ind w:left="73" w:right="489" w:hanging="35"/>
            </w:pPr>
            <w:r>
              <w:rPr>
                <w:spacing w:val="-4"/>
              </w:rPr>
              <w:t>（ 四）发现养老机构存在可能危及人身健康</w:t>
            </w:r>
            <w:r>
              <w:rPr>
                <w:spacing w:val="-5"/>
              </w:rPr>
              <w:t>和生命财产安全风险</w:t>
            </w:r>
            <w: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，责令限期改正，逾期不改正的，责令停业整顿。</w:t>
            </w:r>
          </w:p>
          <w:p w14:paraId="6A4B62D8">
            <w:pPr>
              <w:pStyle w:val="6"/>
              <w:spacing w:before="4" w:line="179" w:lineRule="auto"/>
              <w:ind w:left="52" w:right="83" w:hanging="25"/>
            </w:pPr>
            <w:r>
              <w:rPr>
                <w:spacing w:val="-2"/>
              </w:rPr>
              <w:t>《民政部 住房和城乡建设部 市场监管总局关于</w:t>
            </w:r>
            <w:r>
              <w:rPr>
                <w:spacing w:val="-3"/>
              </w:rPr>
              <w:t>推进养老机构“双随</w:t>
            </w:r>
            <w:r>
              <w:t xml:space="preserve"> </w:t>
            </w:r>
            <w:r>
              <w:rPr>
                <w:spacing w:val="-9"/>
              </w:rPr>
              <w:t>机、一公开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”监管的指导意见》（2021年11月11日实施）</w:t>
            </w:r>
          </w:p>
          <w:p w14:paraId="74E1BB74">
            <w:pPr>
              <w:pStyle w:val="6"/>
              <w:spacing w:before="3" w:line="187" w:lineRule="auto"/>
              <w:ind w:left="55" w:right="215" w:hanging="28"/>
            </w:pPr>
            <w:r>
              <w:rPr>
                <w:spacing w:val="-1"/>
              </w:rPr>
              <w:t>《国务院办公厅关于建立健全养老服务综合监</w:t>
            </w:r>
            <w:r>
              <w:rPr>
                <w:spacing w:val="-2"/>
              </w:rPr>
              <w:t>管制度促进养老服务</w:t>
            </w:r>
            <w:r>
              <w:t xml:space="preserve"> </w:t>
            </w:r>
            <w:r>
              <w:rPr>
                <w:spacing w:val="-10"/>
              </w:rPr>
              <w:t>高质量发展的意见》（2020年11月26日实施）</w:t>
            </w:r>
          </w:p>
        </w:tc>
        <w:tc>
          <w:tcPr>
            <w:tcW w:w="1098" w:type="dxa"/>
            <w:vAlign w:val="top"/>
          </w:tcPr>
          <w:p w14:paraId="64E2328A">
            <w:pPr>
              <w:rPr>
                <w:rFonts w:ascii="Arial"/>
                <w:sz w:val="21"/>
              </w:rPr>
            </w:pPr>
          </w:p>
        </w:tc>
      </w:tr>
      <w:tr w14:paraId="50FDB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712" w:type="dxa"/>
            <w:vAlign w:val="top"/>
          </w:tcPr>
          <w:p w14:paraId="692B05A7">
            <w:pPr>
              <w:spacing w:line="264" w:lineRule="auto"/>
              <w:rPr>
                <w:rFonts w:ascii="Arial"/>
                <w:sz w:val="21"/>
              </w:rPr>
            </w:pPr>
          </w:p>
          <w:p w14:paraId="0B6BE793">
            <w:pPr>
              <w:spacing w:line="265" w:lineRule="auto"/>
              <w:rPr>
                <w:rFonts w:ascii="Arial"/>
                <w:sz w:val="21"/>
              </w:rPr>
            </w:pPr>
          </w:p>
          <w:p w14:paraId="2A9A1ED4">
            <w:pPr>
              <w:spacing w:line="265" w:lineRule="auto"/>
              <w:rPr>
                <w:rFonts w:ascii="Arial"/>
                <w:sz w:val="21"/>
              </w:rPr>
            </w:pPr>
          </w:p>
          <w:p w14:paraId="58124193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12</w:t>
            </w:r>
          </w:p>
        </w:tc>
        <w:tc>
          <w:tcPr>
            <w:tcW w:w="1805" w:type="dxa"/>
            <w:vAlign w:val="top"/>
          </w:tcPr>
          <w:p w14:paraId="7D939879">
            <w:pPr>
              <w:spacing w:line="373" w:lineRule="auto"/>
              <w:rPr>
                <w:rFonts w:ascii="Arial"/>
                <w:sz w:val="21"/>
              </w:rPr>
            </w:pPr>
          </w:p>
          <w:p w14:paraId="681F86A4">
            <w:pPr>
              <w:pStyle w:val="6"/>
              <w:spacing w:before="120" w:line="190" w:lineRule="auto"/>
              <w:ind w:left="41" w:right="79" w:firstLine="2"/>
              <w:jc w:val="both"/>
            </w:pPr>
            <w:r>
              <w:rPr>
                <w:spacing w:val="-3"/>
              </w:rPr>
              <w:t>养老服务组织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、个人表彰奖</w:t>
            </w:r>
            <w:r>
              <w:t xml:space="preserve"> 励</w:t>
            </w:r>
          </w:p>
        </w:tc>
        <w:tc>
          <w:tcPr>
            <w:tcW w:w="1187" w:type="dxa"/>
            <w:vAlign w:val="top"/>
          </w:tcPr>
          <w:p w14:paraId="33A70236">
            <w:pPr>
              <w:spacing w:line="286" w:lineRule="auto"/>
              <w:rPr>
                <w:rFonts w:ascii="Arial"/>
                <w:sz w:val="21"/>
              </w:rPr>
            </w:pPr>
          </w:p>
          <w:p w14:paraId="499552BA">
            <w:pPr>
              <w:spacing w:line="286" w:lineRule="auto"/>
              <w:rPr>
                <w:rFonts w:ascii="Arial"/>
                <w:sz w:val="21"/>
              </w:rPr>
            </w:pPr>
          </w:p>
          <w:p w14:paraId="5979CD71">
            <w:pPr>
              <w:pStyle w:val="6"/>
              <w:spacing w:before="120" w:line="190" w:lineRule="auto"/>
              <w:ind w:left="436" w:right="162" w:hanging="258"/>
            </w:pPr>
            <w:r>
              <w:rPr>
                <w:spacing w:val="-3"/>
              </w:rPr>
              <w:t>行政奖</w:t>
            </w:r>
            <w:r>
              <w:t xml:space="preserve"> 励</w:t>
            </w:r>
          </w:p>
        </w:tc>
        <w:tc>
          <w:tcPr>
            <w:tcW w:w="1173" w:type="dxa"/>
            <w:vAlign w:val="top"/>
          </w:tcPr>
          <w:p w14:paraId="2974D5C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62F52E7F">
            <w:pPr>
              <w:pStyle w:val="6"/>
              <w:spacing w:before="316" w:line="186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6A21F8F">
            <w:pPr>
              <w:spacing w:line="284" w:lineRule="auto"/>
              <w:rPr>
                <w:rFonts w:ascii="Arial"/>
                <w:sz w:val="21"/>
              </w:rPr>
            </w:pPr>
          </w:p>
          <w:p w14:paraId="3FE92B9D">
            <w:pPr>
              <w:spacing w:line="284" w:lineRule="auto"/>
              <w:rPr>
                <w:rFonts w:ascii="Arial"/>
                <w:sz w:val="21"/>
              </w:rPr>
            </w:pPr>
          </w:p>
          <w:p w14:paraId="53BDF473">
            <w:pPr>
              <w:pStyle w:val="6"/>
              <w:spacing w:before="121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61F2976F">
            <w:pPr>
              <w:pStyle w:val="6"/>
              <w:spacing w:before="313" w:line="19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64C43BB4">
            <w:pPr>
              <w:pStyle w:val="6"/>
              <w:spacing w:before="4" w:line="186" w:lineRule="auto"/>
              <w:ind w:left="50" w:right="217" w:hanging="2"/>
            </w:pPr>
            <w:r>
              <w:rPr>
                <w:spacing w:val="-3"/>
              </w:rPr>
              <w:t>第十条：各级人民政府和有关部门对维护老年人合法权</w:t>
            </w:r>
            <w:r>
              <w:rPr>
                <w:spacing w:val="-4"/>
              </w:rPr>
              <w:t>益和敬老、</w:t>
            </w:r>
            <w:r>
              <w:t xml:space="preserve"> </w:t>
            </w:r>
            <w:r>
              <w:rPr>
                <w:spacing w:val="-2"/>
              </w:rPr>
              <w:t>养老、助老成绩显著的组织、家庭或者个人，对参与社</w:t>
            </w:r>
            <w:r>
              <w:rPr>
                <w:spacing w:val="-3"/>
              </w:rPr>
              <w:t>会发展做出</w:t>
            </w:r>
            <w:r>
              <w:t xml:space="preserve"> </w:t>
            </w:r>
            <w:r>
              <w:rPr>
                <w:spacing w:val="-1"/>
              </w:rPr>
              <w:t>突出贡献的老年人，按照国家有关规定给予表</w:t>
            </w:r>
            <w:r>
              <w:rPr>
                <w:spacing w:val="-2"/>
              </w:rPr>
              <w:t>彰或者奖励。</w:t>
            </w:r>
          </w:p>
        </w:tc>
        <w:tc>
          <w:tcPr>
            <w:tcW w:w="1098" w:type="dxa"/>
            <w:vAlign w:val="top"/>
          </w:tcPr>
          <w:p w14:paraId="4D78D89F">
            <w:pPr>
              <w:rPr>
                <w:rFonts w:ascii="Arial"/>
                <w:sz w:val="21"/>
              </w:rPr>
            </w:pPr>
          </w:p>
        </w:tc>
      </w:tr>
      <w:tr w14:paraId="4E3E9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12" w:type="dxa"/>
            <w:vAlign w:val="top"/>
          </w:tcPr>
          <w:p w14:paraId="2769CD55">
            <w:pPr>
              <w:spacing w:line="287" w:lineRule="auto"/>
              <w:rPr>
                <w:rFonts w:ascii="Arial"/>
                <w:sz w:val="21"/>
              </w:rPr>
            </w:pPr>
          </w:p>
          <w:p w14:paraId="30A7BAF5">
            <w:pPr>
              <w:spacing w:line="288" w:lineRule="auto"/>
              <w:rPr>
                <w:rFonts w:ascii="Arial"/>
                <w:sz w:val="21"/>
              </w:rPr>
            </w:pPr>
          </w:p>
          <w:p w14:paraId="72FDD598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13</w:t>
            </w:r>
          </w:p>
        </w:tc>
        <w:tc>
          <w:tcPr>
            <w:tcW w:w="1805" w:type="dxa"/>
            <w:vAlign w:val="top"/>
          </w:tcPr>
          <w:p w14:paraId="06E361C5">
            <w:pPr>
              <w:spacing w:line="266" w:lineRule="auto"/>
              <w:rPr>
                <w:rFonts w:ascii="Arial"/>
                <w:sz w:val="21"/>
              </w:rPr>
            </w:pPr>
          </w:p>
          <w:p w14:paraId="235EFF68">
            <w:pPr>
              <w:spacing w:line="266" w:lineRule="auto"/>
              <w:rPr>
                <w:rFonts w:ascii="Arial"/>
                <w:sz w:val="21"/>
              </w:rPr>
            </w:pPr>
          </w:p>
          <w:p w14:paraId="30BC2786">
            <w:pPr>
              <w:pStyle w:val="6"/>
              <w:spacing w:before="120" w:line="200" w:lineRule="auto"/>
              <w:ind w:left="44"/>
            </w:pPr>
            <w:r>
              <w:rPr>
                <w:spacing w:val="-3"/>
              </w:rPr>
              <w:t>养老机构备案</w:t>
            </w:r>
          </w:p>
        </w:tc>
        <w:tc>
          <w:tcPr>
            <w:tcW w:w="1187" w:type="dxa"/>
            <w:vAlign w:val="top"/>
          </w:tcPr>
          <w:p w14:paraId="578F6997">
            <w:pPr>
              <w:spacing w:line="353" w:lineRule="auto"/>
              <w:rPr>
                <w:rFonts w:ascii="Arial"/>
                <w:sz w:val="21"/>
              </w:rPr>
            </w:pPr>
          </w:p>
          <w:p w14:paraId="34479E67">
            <w:pPr>
              <w:pStyle w:val="6"/>
              <w:spacing w:before="121" w:line="190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480A1078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0673DEE">
            <w:pPr>
              <w:pStyle w:val="6"/>
              <w:spacing w:before="113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4964A5E9">
            <w:pPr>
              <w:spacing w:line="351" w:lineRule="auto"/>
              <w:rPr>
                <w:rFonts w:ascii="Arial"/>
                <w:sz w:val="21"/>
              </w:rPr>
            </w:pPr>
          </w:p>
          <w:p w14:paraId="44036D30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5464F1FB">
            <w:pPr>
              <w:pStyle w:val="6"/>
              <w:spacing w:before="294" w:line="18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23D1A123">
            <w:pPr>
              <w:pStyle w:val="6"/>
              <w:spacing w:line="190" w:lineRule="auto"/>
              <w:ind w:left="73" w:right="207" w:hanging="25"/>
            </w:pPr>
            <w:r>
              <w:rPr>
                <w:spacing w:val="-2"/>
              </w:rPr>
              <w:t>第四十三条第三款：养老机构登记后即可开展服务活动，并向县级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以上人民政府民政部门备案。</w:t>
            </w:r>
          </w:p>
        </w:tc>
        <w:tc>
          <w:tcPr>
            <w:tcW w:w="1098" w:type="dxa"/>
            <w:vAlign w:val="top"/>
          </w:tcPr>
          <w:p w14:paraId="7D77AD78">
            <w:pPr>
              <w:rPr>
                <w:rFonts w:ascii="Arial"/>
                <w:sz w:val="21"/>
              </w:rPr>
            </w:pPr>
          </w:p>
        </w:tc>
      </w:tr>
    </w:tbl>
    <w:p w14:paraId="3BDFC5D3">
      <w:pPr>
        <w:rPr>
          <w:rFonts w:ascii="Arial"/>
          <w:sz w:val="21"/>
        </w:rPr>
      </w:pPr>
    </w:p>
    <w:p w14:paraId="14CA9E67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6840" w:h="11900"/>
          <w:pgMar w:top="669" w:right="685" w:bottom="514" w:left="554" w:header="0" w:footer="199" w:gutter="0"/>
          <w:cols w:space="720" w:num="1"/>
        </w:sectPr>
      </w:pPr>
    </w:p>
    <w:tbl>
      <w:tblPr>
        <w:tblStyle w:val="5"/>
        <w:tblW w:w="155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05"/>
        <w:gridCol w:w="1187"/>
        <w:gridCol w:w="1173"/>
        <w:gridCol w:w="1268"/>
        <w:gridCol w:w="8342"/>
        <w:gridCol w:w="1098"/>
      </w:tblGrid>
      <w:tr w14:paraId="65FD0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712" w:type="dxa"/>
            <w:vAlign w:val="top"/>
          </w:tcPr>
          <w:p w14:paraId="722380D3">
            <w:pPr>
              <w:spacing w:line="268" w:lineRule="auto"/>
              <w:rPr>
                <w:rFonts w:ascii="Arial"/>
                <w:sz w:val="21"/>
              </w:rPr>
            </w:pPr>
          </w:p>
          <w:p w14:paraId="16850A11">
            <w:pPr>
              <w:spacing w:line="268" w:lineRule="auto"/>
              <w:rPr>
                <w:rFonts w:ascii="Arial"/>
                <w:sz w:val="21"/>
              </w:rPr>
            </w:pPr>
          </w:p>
          <w:p w14:paraId="5117F29A">
            <w:pPr>
              <w:spacing w:line="269" w:lineRule="auto"/>
              <w:rPr>
                <w:rFonts w:ascii="Arial"/>
                <w:sz w:val="21"/>
              </w:rPr>
            </w:pPr>
          </w:p>
          <w:p w14:paraId="25C6FE2E">
            <w:pPr>
              <w:spacing w:line="269" w:lineRule="auto"/>
              <w:rPr>
                <w:rFonts w:ascii="Arial"/>
                <w:sz w:val="21"/>
              </w:rPr>
            </w:pPr>
          </w:p>
          <w:p w14:paraId="60242C68">
            <w:pPr>
              <w:spacing w:line="269" w:lineRule="auto"/>
              <w:rPr>
                <w:rFonts w:ascii="Arial"/>
                <w:sz w:val="21"/>
              </w:rPr>
            </w:pPr>
          </w:p>
          <w:p w14:paraId="615116DD">
            <w:pPr>
              <w:spacing w:line="269" w:lineRule="auto"/>
              <w:rPr>
                <w:rFonts w:ascii="Arial"/>
                <w:sz w:val="21"/>
              </w:rPr>
            </w:pPr>
          </w:p>
          <w:p w14:paraId="6DA7DD9D">
            <w:pPr>
              <w:spacing w:line="269" w:lineRule="auto"/>
              <w:rPr>
                <w:rFonts w:ascii="Arial"/>
                <w:sz w:val="21"/>
              </w:rPr>
            </w:pPr>
          </w:p>
          <w:p w14:paraId="033ABB05">
            <w:pPr>
              <w:pStyle w:val="6"/>
              <w:spacing w:before="120" w:line="166" w:lineRule="auto"/>
              <w:ind w:left="231"/>
            </w:pPr>
            <w:r>
              <w:rPr>
                <w:spacing w:val="-23"/>
              </w:rPr>
              <w:t>14</w:t>
            </w:r>
          </w:p>
        </w:tc>
        <w:tc>
          <w:tcPr>
            <w:tcW w:w="1805" w:type="dxa"/>
            <w:vAlign w:val="top"/>
          </w:tcPr>
          <w:p w14:paraId="39BDC070">
            <w:pPr>
              <w:spacing w:line="276" w:lineRule="auto"/>
              <w:rPr>
                <w:rFonts w:ascii="Arial"/>
                <w:sz w:val="21"/>
              </w:rPr>
            </w:pPr>
          </w:p>
          <w:p w14:paraId="58166340">
            <w:pPr>
              <w:spacing w:line="276" w:lineRule="auto"/>
              <w:rPr>
                <w:rFonts w:ascii="Arial"/>
                <w:sz w:val="21"/>
              </w:rPr>
            </w:pPr>
          </w:p>
          <w:p w14:paraId="662EB753">
            <w:pPr>
              <w:spacing w:line="276" w:lineRule="auto"/>
              <w:rPr>
                <w:rFonts w:ascii="Arial"/>
                <w:sz w:val="21"/>
              </w:rPr>
            </w:pPr>
          </w:p>
          <w:p w14:paraId="397F06C5">
            <w:pPr>
              <w:spacing w:line="276" w:lineRule="auto"/>
              <w:rPr>
                <w:rFonts w:ascii="Arial"/>
                <w:sz w:val="21"/>
              </w:rPr>
            </w:pPr>
          </w:p>
          <w:p w14:paraId="04037E6C">
            <w:pPr>
              <w:spacing w:line="276" w:lineRule="auto"/>
              <w:rPr>
                <w:rFonts w:ascii="Arial"/>
                <w:sz w:val="21"/>
              </w:rPr>
            </w:pPr>
          </w:p>
          <w:p w14:paraId="49D3E049">
            <w:pPr>
              <w:spacing w:line="276" w:lineRule="auto"/>
              <w:rPr>
                <w:rFonts w:ascii="Arial"/>
                <w:sz w:val="21"/>
              </w:rPr>
            </w:pPr>
          </w:p>
          <w:p w14:paraId="4660A989">
            <w:pPr>
              <w:pStyle w:val="6"/>
              <w:spacing w:before="120" w:line="191" w:lineRule="auto"/>
              <w:ind w:left="47" w:right="81" w:hanging="3"/>
            </w:pPr>
            <w:r>
              <w:rPr>
                <w:spacing w:val="-3"/>
              </w:rPr>
              <w:t>养老机构评估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管理</w:t>
            </w:r>
          </w:p>
        </w:tc>
        <w:tc>
          <w:tcPr>
            <w:tcW w:w="1187" w:type="dxa"/>
            <w:vAlign w:val="top"/>
          </w:tcPr>
          <w:p w14:paraId="04F468A0">
            <w:pPr>
              <w:spacing w:line="276" w:lineRule="auto"/>
              <w:rPr>
                <w:rFonts w:ascii="Arial"/>
                <w:sz w:val="21"/>
              </w:rPr>
            </w:pPr>
          </w:p>
          <w:p w14:paraId="1C634210">
            <w:pPr>
              <w:spacing w:line="276" w:lineRule="auto"/>
              <w:rPr>
                <w:rFonts w:ascii="Arial"/>
                <w:sz w:val="21"/>
              </w:rPr>
            </w:pPr>
          </w:p>
          <w:p w14:paraId="0E329E77">
            <w:pPr>
              <w:spacing w:line="276" w:lineRule="auto"/>
              <w:rPr>
                <w:rFonts w:ascii="Arial"/>
                <w:sz w:val="21"/>
              </w:rPr>
            </w:pPr>
          </w:p>
          <w:p w14:paraId="20ED5065">
            <w:pPr>
              <w:spacing w:line="276" w:lineRule="auto"/>
              <w:rPr>
                <w:rFonts w:ascii="Arial"/>
                <w:sz w:val="21"/>
              </w:rPr>
            </w:pPr>
          </w:p>
          <w:p w14:paraId="1C085610">
            <w:pPr>
              <w:spacing w:line="276" w:lineRule="auto"/>
              <w:rPr>
                <w:rFonts w:ascii="Arial"/>
                <w:sz w:val="21"/>
              </w:rPr>
            </w:pPr>
          </w:p>
          <w:p w14:paraId="41C71B3F">
            <w:pPr>
              <w:spacing w:line="277" w:lineRule="auto"/>
              <w:rPr>
                <w:rFonts w:ascii="Arial"/>
                <w:sz w:val="21"/>
              </w:rPr>
            </w:pPr>
          </w:p>
          <w:p w14:paraId="214BC359">
            <w:pPr>
              <w:pStyle w:val="6"/>
              <w:spacing w:before="120" w:line="190" w:lineRule="auto"/>
              <w:ind w:left="179" w:right="162" w:hanging="1"/>
            </w:pPr>
            <w:r>
              <w:rPr>
                <w:spacing w:val="-3"/>
              </w:rPr>
              <w:t>其他行</w:t>
            </w:r>
            <w:r>
              <w:t xml:space="preserve"> </w:t>
            </w:r>
            <w:r>
              <w:rPr>
                <w:spacing w:val="-4"/>
              </w:rPr>
              <w:t>政权力</w:t>
            </w:r>
          </w:p>
        </w:tc>
        <w:tc>
          <w:tcPr>
            <w:tcW w:w="1173" w:type="dxa"/>
            <w:vAlign w:val="top"/>
          </w:tcPr>
          <w:p w14:paraId="333567F6">
            <w:pPr>
              <w:spacing w:line="259" w:lineRule="auto"/>
              <w:rPr>
                <w:rFonts w:ascii="Arial"/>
                <w:sz w:val="21"/>
              </w:rPr>
            </w:pPr>
          </w:p>
          <w:p w14:paraId="2B0D7B7E">
            <w:pPr>
              <w:spacing w:line="259" w:lineRule="auto"/>
              <w:rPr>
                <w:rFonts w:ascii="Arial"/>
                <w:sz w:val="21"/>
              </w:rPr>
            </w:pPr>
          </w:p>
          <w:p w14:paraId="4A36B345">
            <w:pPr>
              <w:spacing w:line="259" w:lineRule="auto"/>
              <w:rPr>
                <w:rFonts w:ascii="Arial"/>
                <w:sz w:val="21"/>
              </w:rPr>
            </w:pPr>
          </w:p>
          <w:p w14:paraId="008E814B">
            <w:pPr>
              <w:spacing w:line="260" w:lineRule="auto"/>
              <w:rPr>
                <w:rFonts w:ascii="Arial"/>
                <w:sz w:val="21"/>
              </w:rPr>
            </w:pPr>
          </w:p>
          <w:p w14:paraId="1C7838D6">
            <w:pPr>
              <w:spacing w:line="260" w:lineRule="auto"/>
              <w:rPr>
                <w:rFonts w:ascii="Arial"/>
                <w:sz w:val="21"/>
              </w:rPr>
            </w:pPr>
          </w:p>
          <w:p w14:paraId="1AC6A353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02AAF67">
            <w:pPr>
              <w:pStyle w:val="6"/>
              <w:spacing w:before="120" w:line="184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6C28E727">
            <w:pPr>
              <w:spacing w:line="275" w:lineRule="auto"/>
              <w:rPr>
                <w:rFonts w:ascii="Arial"/>
                <w:sz w:val="21"/>
              </w:rPr>
            </w:pPr>
          </w:p>
          <w:p w14:paraId="365C7F76">
            <w:pPr>
              <w:spacing w:line="276" w:lineRule="auto"/>
              <w:rPr>
                <w:rFonts w:ascii="Arial"/>
                <w:sz w:val="21"/>
              </w:rPr>
            </w:pPr>
          </w:p>
          <w:p w14:paraId="067F733A">
            <w:pPr>
              <w:spacing w:line="276" w:lineRule="auto"/>
              <w:rPr>
                <w:rFonts w:ascii="Arial"/>
                <w:sz w:val="21"/>
              </w:rPr>
            </w:pPr>
          </w:p>
          <w:p w14:paraId="0CC7CEFC">
            <w:pPr>
              <w:spacing w:line="276" w:lineRule="auto"/>
              <w:rPr>
                <w:rFonts w:ascii="Arial"/>
                <w:sz w:val="21"/>
              </w:rPr>
            </w:pPr>
          </w:p>
          <w:p w14:paraId="2A9DC267">
            <w:pPr>
              <w:spacing w:line="276" w:lineRule="auto"/>
              <w:rPr>
                <w:rFonts w:ascii="Arial"/>
                <w:sz w:val="21"/>
              </w:rPr>
            </w:pPr>
          </w:p>
          <w:p w14:paraId="0A419BBF">
            <w:pPr>
              <w:spacing w:line="276" w:lineRule="auto"/>
              <w:rPr>
                <w:rFonts w:ascii="Arial"/>
                <w:sz w:val="21"/>
              </w:rPr>
            </w:pPr>
          </w:p>
          <w:p w14:paraId="6EE195C6">
            <w:pPr>
              <w:pStyle w:val="6"/>
              <w:spacing w:before="120" w:line="191" w:lineRule="auto"/>
              <w:ind w:left="496" w:right="65" w:hanging="417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养老服务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4FDF32AD">
            <w:pPr>
              <w:pStyle w:val="6"/>
              <w:spacing w:before="146" w:line="190" w:lineRule="auto"/>
              <w:ind w:left="27"/>
            </w:pPr>
            <w:r>
              <w:rPr>
                <w:spacing w:val="-7"/>
              </w:rPr>
              <w:t>《中华人民共和国老年人权益保障法》（2018年12月29日实施）</w:t>
            </w:r>
          </w:p>
          <w:p w14:paraId="4A4A9F2B">
            <w:pPr>
              <w:pStyle w:val="6"/>
              <w:spacing w:before="5" w:line="179" w:lineRule="auto"/>
              <w:ind w:left="54" w:right="207" w:hanging="6"/>
            </w:pPr>
            <w:r>
              <w:rPr>
                <w:spacing w:val="-4"/>
              </w:rPr>
              <w:t>第四十二条第一款：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国务院有关部门制定养老服务设施建设、养老</w:t>
            </w:r>
            <w:r>
              <w:t xml:space="preserve"> </w:t>
            </w:r>
            <w:r>
              <w:rPr>
                <w:spacing w:val="-2"/>
              </w:rPr>
              <w:t>服务质量和养老服务职业等标准，建立健全养老机构分类管理和养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老服务评估制度。</w:t>
            </w:r>
          </w:p>
          <w:p w14:paraId="52F8B901">
            <w:pPr>
              <w:pStyle w:val="6"/>
              <w:spacing w:before="3" w:line="179" w:lineRule="auto"/>
              <w:ind w:left="48" w:right="225"/>
            </w:pPr>
            <w:r>
              <w:rPr>
                <w:spacing w:val="-3"/>
              </w:rPr>
              <w:t>第二款：各级人民政府应当规范养老服务收费项目和标准，加强监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督和管理。</w:t>
            </w:r>
          </w:p>
          <w:p w14:paraId="465B516B">
            <w:pPr>
              <w:pStyle w:val="6"/>
              <w:spacing w:before="3" w:line="179" w:lineRule="auto"/>
              <w:ind w:left="54" w:right="61" w:hanging="27"/>
            </w:pPr>
            <w:r>
              <w:rPr>
                <w:spacing w:val="-10"/>
              </w:rPr>
              <w:t>《湖南省实施&lt;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中华人民共和国老年人权益保障法&gt;办法》（2021年3</w:t>
            </w:r>
            <w:r>
              <w:t xml:space="preserve"> </w:t>
            </w:r>
            <w:r>
              <w:rPr>
                <w:spacing w:val="-7"/>
              </w:rPr>
              <w:t>月31日实施）</w:t>
            </w:r>
          </w:p>
          <w:p w14:paraId="7C77BB00">
            <w:pPr>
              <w:pStyle w:val="6"/>
              <w:spacing w:before="4" w:line="186" w:lineRule="auto"/>
              <w:ind w:left="49" w:right="221" w:hanging="1"/>
            </w:pPr>
            <w:r>
              <w:rPr>
                <w:spacing w:val="-2"/>
              </w:rPr>
              <w:t>第十三条第一款：县级以上人民政府民政主管部门</w:t>
            </w:r>
            <w:r>
              <w:rPr>
                <w:spacing w:val="-3"/>
              </w:rPr>
              <w:t>应当推进养老服</w:t>
            </w:r>
            <w:r>
              <w:t xml:space="preserve"> </w:t>
            </w:r>
            <w:r>
              <w:rPr>
                <w:spacing w:val="-3"/>
              </w:rPr>
              <w:t>务业规范化、标准化建设，加强对本行政区域内养老</w:t>
            </w:r>
            <w:r>
              <w:rPr>
                <w:spacing w:val="-4"/>
              </w:rPr>
              <w:t>机构的指导、</w:t>
            </w:r>
            <w:r>
              <w:t xml:space="preserve"> </w:t>
            </w:r>
            <w:r>
              <w:rPr>
                <w:spacing w:val="1"/>
              </w:rPr>
              <w:t>监督和管理。</w:t>
            </w:r>
          </w:p>
        </w:tc>
        <w:tc>
          <w:tcPr>
            <w:tcW w:w="1098" w:type="dxa"/>
            <w:vAlign w:val="top"/>
          </w:tcPr>
          <w:p w14:paraId="6CE3DADD">
            <w:pPr>
              <w:rPr>
                <w:rFonts w:ascii="Arial"/>
                <w:sz w:val="21"/>
              </w:rPr>
            </w:pPr>
          </w:p>
        </w:tc>
      </w:tr>
      <w:tr w14:paraId="5BACF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585" w:type="dxa"/>
            <w:gridSpan w:val="7"/>
            <w:shd w:val="clear" w:color="auto" w:fill="F2F2F2"/>
            <w:vAlign w:val="top"/>
          </w:tcPr>
          <w:p w14:paraId="0E458310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4E3ECEE5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05229202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68C7B16F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2B7ED576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357C7F17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1D5C0ABC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5F041D0F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407690BA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29593BA8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46FE8108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2854F7E7">
            <w:pPr>
              <w:pStyle w:val="6"/>
              <w:spacing w:before="139" w:line="202" w:lineRule="auto"/>
              <w:ind w:left="52"/>
              <w:rPr>
                <w:spacing w:val="-2"/>
              </w:rPr>
            </w:pPr>
          </w:p>
          <w:p w14:paraId="5F2F6758">
            <w:pPr>
              <w:pStyle w:val="6"/>
              <w:spacing w:before="139" w:line="202" w:lineRule="auto"/>
              <w:ind w:left="52"/>
            </w:pPr>
            <w:r>
              <w:rPr>
                <w:spacing w:val="-2"/>
              </w:rPr>
              <w:t>八、儿童福利</w:t>
            </w:r>
          </w:p>
        </w:tc>
      </w:tr>
      <w:tr w14:paraId="77D26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712" w:type="dxa"/>
            <w:vAlign w:val="top"/>
          </w:tcPr>
          <w:p w14:paraId="28E1AABF">
            <w:pPr>
              <w:spacing w:line="258" w:lineRule="auto"/>
              <w:rPr>
                <w:rFonts w:ascii="Arial"/>
                <w:sz w:val="21"/>
              </w:rPr>
            </w:pPr>
          </w:p>
          <w:p w14:paraId="483BA483">
            <w:pPr>
              <w:spacing w:line="258" w:lineRule="auto"/>
              <w:rPr>
                <w:rFonts w:ascii="Arial"/>
                <w:sz w:val="21"/>
              </w:rPr>
            </w:pPr>
          </w:p>
          <w:p w14:paraId="7F90DD8F">
            <w:pPr>
              <w:spacing w:line="259" w:lineRule="auto"/>
              <w:rPr>
                <w:rFonts w:ascii="Arial"/>
                <w:sz w:val="21"/>
              </w:rPr>
            </w:pPr>
          </w:p>
          <w:p w14:paraId="4E0D8073">
            <w:pPr>
              <w:spacing w:line="259" w:lineRule="auto"/>
              <w:rPr>
                <w:rFonts w:ascii="Arial"/>
                <w:sz w:val="21"/>
              </w:rPr>
            </w:pPr>
          </w:p>
          <w:p w14:paraId="1748FF8B">
            <w:pPr>
              <w:spacing w:line="259" w:lineRule="auto"/>
              <w:rPr>
                <w:rFonts w:ascii="Arial"/>
                <w:sz w:val="21"/>
              </w:rPr>
            </w:pPr>
          </w:p>
          <w:p w14:paraId="51E4E3C7">
            <w:pPr>
              <w:pStyle w:val="6"/>
              <w:spacing w:before="120" w:line="166" w:lineRule="auto"/>
              <w:ind w:left="311"/>
            </w:pPr>
            <w:r>
              <w:t>1</w:t>
            </w:r>
          </w:p>
        </w:tc>
        <w:tc>
          <w:tcPr>
            <w:tcW w:w="1805" w:type="dxa"/>
            <w:vAlign w:val="top"/>
          </w:tcPr>
          <w:p w14:paraId="7E8011A9">
            <w:pPr>
              <w:spacing w:line="267" w:lineRule="auto"/>
              <w:rPr>
                <w:rFonts w:ascii="Arial"/>
                <w:sz w:val="21"/>
              </w:rPr>
            </w:pPr>
          </w:p>
          <w:p w14:paraId="0104068C">
            <w:pPr>
              <w:spacing w:line="267" w:lineRule="auto"/>
              <w:rPr>
                <w:rFonts w:ascii="Arial"/>
                <w:sz w:val="21"/>
              </w:rPr>
            </w:pPr>
          </w:p>
          <w:p w14:paraId="556550A3">
            <w:pPr>
              <w:spacing w:line="267" w:lineRule="auto"/>
              <w:rPr>
                <w:rFonts w:ascii="Arial"/>
                <w:sz w:val="21"/>
              </w:rPr>
            </w:pPr>
          </w:p>
          <w:p w14:paraId="0299FAE0">
            <w:pPr>
              <w:spacing w:line="268" w:lineRule="auto"/>
              <w:rPr>
                <w:rFonts w:ascii="Arial"/>
                <w:sz w:val="21"/>
              </w:rPr>
            </w:pPr>
          </w:p>
          <w:p w14:paraId="6EFCD78C">
            <w:pPr>
              <w:pStyle w:val="6"/>
              <w:spacing w:before="120" w:line="190" w:lineRule="auto"/>
              <w:ind w:left="53" w:right="81" w:firstLine="19"/>
            </w:pPr>
            <w:r>
              <w:rPr>
                <w:spacing w:val="-8"/>
              </w:rPr>
              <w:t>内地中国公民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收养登记</w:t>
            </w:r>
          </w:p>
        </w:tc>
        <w:tc>
          <w:tcPr>
            <w:tcW w:w="1187" w:type="dxa"/>
            <w:vAlign w:val="top"/>
          </w:tcPr>
          <w:p w14:paraId="46910A22">
            <w:pPr>
              <w:spacing w:line="267" w:lineRule="auto"/>
              <w:rPr>
                <w:rFonts w:ascii="Arial"/>
                <w:sz w:val="21"/>
              </w:rPr>
            </w:pPr>
          </w:p>
          <w:p w14:paraId="213AAD0F">
            <w:pPr>
              <w:spacing w:line="267" w:lineRule="auto"/>
              <w:rPr>
                <w:rFonts w:ascii="Arial"/>
                <w:sz w:val="21"/>
              </w:rPr>
            </w:pPr>
          </w:p>
          <w:p w14:paraId="1CACD80D">
            <w:pPr>
              <w:spacing w:line="267" w:lineRule="auto"/>
              <w:rPr>
                <w:rFonts w:ascii="Arial"/>
                <w:sz w:val="21"/>
              </w:rPr>
            </w:pPr>
          </w:p>
          <w:p w14:paraId="3D656F3B">
            <w:pPr>
              <w:spacing w:line="268" w:lineRule="auto"/>
              <w:rPr>
                <w:rFonts w:ascii="Arial"/>
                <w:sz w:val="21"/>
              </w:rPr>
            </w:pPr>
          </w:p>
          <w:p w14:paraId="688DAD5E">
            <w:pPr>
              <w:pStyle w:val="6"/>
              <w:spacing w:before="120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2F8E1CFF">
            <w:pPr>
              <w:spacing w:line="297" w:lineRule="auto"/>
              <w:rPr>
                <w:rFonts w:ascii="Arial"/>
                <w:sz w:val="21"/>
              </w:rPr>
            </w:pPr>
          </w:p>
          <w:p w14:paraId="200883E2">
            <w:pPr>
              <w:spacing w:line="297" w:lineRule="auto"/>
              <w:rPr>
                <w:rFonts w:ascii="Arial"/>
                <w:sz w:val="21"/>
              </w:rPr>
            </w:pPr>
          </w:p>
          <w:p w14:paraId="15F2D406">
            <w:pPr>
              <w:spacing w:line="297" w:lineRule="auto"/>
              <w:rPr>
                <w:rFonts w:ascii="Arial"/>
                <w:sz w:val="21"/>
              </w:rPr>
            </w:pPr>
          </w:p>
          <w:p w14:paraId="762BF44F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37622589">
            <w:pPr>
              <w:pStyle w:val="6"/>
              <w:spacing w:before="120" w:line="185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71E1DCB0">
            <w:pPr>
              <w:spacing w:line="296" w:lineRule="auto"/>
              <w:rPr>
                <w:rFonts w:ascii="Arial"/>
                <w:sz w:val="21"/>
              </w:rPr>
            </w:pPr>
          </w:p>
          <w:p w14:paraId="4647E096">
            <w:pPr>
              <w:spacing w:line="297" w:lineRule="auto"/>
              <w:rPr>
                <w:rFonts w:ascii="Arial"/>
                <w:sz w:val="21"/>
              </w:rPr>
            </w:pPr>
          </w:p>
          <w:p w14:paraId="1A4DB6A8">
            <w:pPr>
              <w:spacing w:line="297" w:lineRule="auto"/>
              <w:rPr>
                <w:rFonts w:ascii="Arial"/>
                <w:sz w:val="21"/>
              </w:rPr>
            </w:pPr>
          </w:p>
          <w:p w14:paraId="1BF0231F">
            <w:pPr>
              <w:pStyle w:val="6"/>
              <w:spacing w:before="120" w:line="187" w:lineRule="auto"/>
              <w:ind w:left="56" w:right="8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185DBB0B">
            <w:pPr>
              <w:pStyle w:val="6"/>
              <w:spacing w:before="295" w:line="180" w:lineRule="auto"/>
              <w:ind w:left="27"/>
            </w:pPr>
            <w:r>
              <w:rPr>
                <w:spacing w:val="-7"/>
              </w:rPr>
              <w:t>《中华人民共和国民法典》（2021年1月1日实施）</w:t>
            </w:r>
          </w:p>
          <w:p w14:paraId="385374AC">
            <w:pPr>
              <w:pStyle w:val="6"/>
              <w:spacing w:before="3" w:line="179" w:lineRule="auto"/>
              <w:ind w:left="50" w:right="213" w:hanging="2"/>
            </w:pPr>
            <w:r>
              <w:rPr>
                <w:spacing w:val="-4"/>
              </w:rPr>
              <w:t>第一千一百零五条第一款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：收养应当向县级以上人民政府民政部门</w:t>
            </w:r>
            <w:r>
              <w:t xml:space="preserve"> </w:t>
            </w:r>
            <w:r>
              <w:rPr>
                <w:spacing w:val="-4"/>
              </w:rPr>
              <w:t>登记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。收养关系自登记之日起成立。</w:t>
            </w:r>
          </w:p>
          <w:p w14:paraId="63C9EFEC">
            <w:pPr>
              <w:pStyle w:val="6"/>
              <w:spacing w:before="1" w:line="179" w:lineRule="auto"/>
              <w:ind w:left="27"/>
            </w:pPr>
            <w:r>
              <w:rPr>
                <w:spacing w:val="-7"/>
              </w:rPr>
              <w:t>《中国公民收养子女登记办法》（2023年7月20日实施）</w:t>
            </w:r>
          </w:p>
          <w:p w14:paraId="5571D474">
            <w:pPr>
              <w:pStyle w:val="6"/>
              <w:spacing w:before="3" w:line="179" w:lineRule="auto"/>
              <w:ind w:left="61" w:right="223" w:hanging="13"/>
            </w:pPr>
            <w:r>
              <w:rPr>
                <w:spacing w:val="-4"/>
              </w:rPr>
              <w:t>第二条第一款：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中国公民在中国境内收养子女或者协议解除收养关</w:t>
            </w:r>
            <w:r>
              <w:t xml:space="preserve"> </w:t>
            </w:r>
            <w:r>
              <w:rPr>
                <w:spacing w:val="-3"/>
              </w:rPr>
              <w:t>系的，应当依照本办法的规定办理登记。</w:t>
            </w:r>
          </w:p>
          <w:p w14:paraId="59725AFD">
            <w:pPr>
              <w:pStyle w:val="6"/>
              <w:spacing w:line="200" w:lineRule="auto"/>
              <w:ind w:left="48"/>
            </w:pPr>
            <w:r>
              <w:rPr>
                <w:spacing w:val="-4"/>
              </w:rPr>
              <w:t>第二款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：办理收养登记的机关是县级人民政府民政部门。</w:t>
            </w:r>
          </w:p>
        </w:tc>
        <w:tc>
          <w:tcPr>
            <w:tcW w:w="1098" w:type="dxa"/>
            <w:vAlign w:val="top"/>
          </w:tcPr>
          <w:p w14:paraId="6A39E27B">
            <w:pPr>
              <w:rPr>
                <w:rFonts w:ascii="Arial"/>
                <w:sz w:val="21"/>
              </w:rPr>
            </w:pPr>
          </w:p>
        </w:tc>
      </w:tr>
      <w:tr w14:paraId="231F4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712" w:type="dxa"/>
            <w:vAlign w:val="top"/>
          </w:tcPr>
          <w:p w14:paraId="7F8C0F2D">
            <w:pPr>
              <w:spacing w:line="252" w:lineRule="auto"/>
              <w:rPr>
                <w:rFonts w:ascii="Arial"/>
                <w:sz w:val="21"/>
              </w:rPr>
            </w:pPr>
          </w:p>
          <w:p w14:paraId="54674004">
            <w:pPr>
              <w:spacing w:line="252" w:lineRule="auto"/>
              <w:rPr>
                <w:rFonts w:ascii="Arial"/>
                <w:sz w:val="21"/>
              </w:rPr>
            </w:pPr>
          </w:p>
          <w:p w14:paraId="02A50ABE">
            <w:pPr>
              <w:spacing w:line="252" w:lineRule="auto"/>
              <w:rPr>
                <w:rFonts w:ascii="Arial"/>
                <w:sz w:val="21"/>
              </w:rPr>
            </w:pPr>
          </w:p>
          <w:p w14:paraId="6C6C639C">
            <w:pPr>
              <w:spacing w:line="252" w:lineRule="auto"/>
              <w:rPr>
                <w:rFonts w:ascii="Arial"/>
                <w:sz w:val="21"/>
              </w:rPr>
            </w:pPr>
          </w:p>
          <w:p w14:paraId="4C14DDE5">
            <w:pPr>
              <w:pStyle w:val="6"/>
              <w:spacing w:before="120" w:line="166" w:lineRule="auto"/>
              <w:ind w:left="300"/>
            </w:pPr>
            <w:r>
              <w:t>2</w:t>
            </w:r>
          </w:p>
        </w:tc>
        <w:tc>
          <w:tcPr>
            <w:tcW w:w="1805" w:type="dxa"/>
            <w:vAlign w:val="top"/>
          </w:tcPr>
          <w:p w14:paraId="38729D8D">
            <w:pPr>
              <w:pStyle w:val="6"/>
              <w:spacing w:before="346" w:line="187" w:lineRule="auto"/>
              <w:ind w:left="44" w:right="73" w:hanging="1"/>
              <w:jc w:val="both"/>
            </w:pPr>
            <w:r>
              <w:rPr>
                <w:spacing w:val="-3"/>
              </w:rPr>
              <w:t>华侨以及居住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在香港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、澳门</w:t>
            </w:r>
            <w: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spacing w:val="-62"/>
              </w:rPr>
              <w:t xml:space="preserve"> </w:t>
            </w:r>
            <w:r>
              <w:rPr>
                <w:spacing w:val="-6"/>
              </w:rPr>
              <w:t>台湾地区的</w:t>
            </w:r>
            <w:r>
              <w:t xml:space="preserve"> </w:t>
            </w:r>
            <w:r>
              <w:rPr>
                <w:spacing w:val="-3"/>
              </w:rPr>
              <w:t>中国公民收养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登记</w:t>
            </w:r>
          </w:p>
        </w:tc>
        <w:tc>
          <w:tcPr>
            <w:tcW w:w="1187" w:type="dxa"/>
            <w:vAlign w:val="top"/>
          </w:tcPr>
          <w:p w14:paraId="514B77F9">
            <w:pPr>
              <w:spacing w:line="261" w:lineRule="auto"/>
              <w:rPr>
                <w:rFonts w:ascii="Arial"/>
                <w:sz w:val="21"/>
              </w:rPr>
            </w:pPr>
          </w:p>
          <w:p w14:paraId="398DE9DA">
            <w:pPr>
              <w:spacing w:line="261" w:lineRule="auto"/>
              <w:rPr>
                <w:rFonts w:ascii="Arial"/>
                <w:sz w:val="21"/>
              </w:rPr>
            </w:pPr>
          </w:p>
          <w:p w14:paraId="5DDD6B49">
            <w:pPr>
              <w:spacing w:line="261" w:lineRule="auto"/>
              <w:rPr>
                <w:rFonts w:ascii="Arial"/>
                <w:sz w:val="21"/>
              </w:rPr>
            </w:pPr>
          </w:p>
          <w:p w14:paraId="6210F5FB">
            <w:pPr>
              <w:pStyle w:val="6"/>
              <w:spacing w:before="121" w:line="191" w:lineRule="auto"/>
              <w:ind w:left="434" w:right="162" w:hanging="256"/>
            </w:pPr>
            <w:r>
              <w:rPr>
                <w:spacing w:val="-3"/>
              </w:rPr>
              <w:t>行政确</w:t>
            </w:r>
            <w:r>
              <w:t xml:space="preserve"> 认</w:t>
            </w:r>
          </w:p>
        </w:tc>
        <w:tc>
          <w:tcPr>
            <w:tcW w:w="1173" w:type="dxa"/>
            <w:vAlign w:val="top"/>
          </w:tcPr>
          <w:p w14:paraId="54E6B8CA">
            <w:pPr>
              <w:spacing w:line="294" w:lineRule="auto"/>
              <w:rPr>
                <w:rFonts w:ascii="Arial"/>
                <w:sz w:val="21"/>
              </w:rPr>
            </w:pPr>
          </w:p>
          <w:p w14:paraId="43EF4011">
            <w:pPr>
              <w:spacing w:line="294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4E855C44">
            <w:pPr>
              <w:pStyle w:val="6"/>
              <w:spacing w:before="120" w:line="186" w:lineRule="auto"/>
              <w:ind w:left="198" w:right="155" w:hanging="1"/>
              <w:jc w:val="both"/>
              <w:rPr>
                <w:rFonts w:hint="eastAsia"/>
                <w:spacing w:val="-8"/>
                <w:w w:val="98"/>
                <w:lang w:eastAsia="zh-CN"/>
              </w:rPr>
            </w:pPr>
            <w:r>
              <w:rPr>
                <w:rFonts w:hint="eastAsia"/>
                <w:spacing w:val="-8"/>
                <w:w w:val="98"/>
                <w:lang w:eastAsia="zh-CN"/>
              </w:rPr>
              <w:t>津市市</w:t>
            </w:r>
          </w:p>
          <w:p w14:paraId="4B2DC0A1">
            <w:pPr>
              <w:pStyle w:val="6"/>
              <w:spacing w:before="120" w:line="188" w:lineRule="auto"/>
              <w:ind w:left="198" w:right="155" w:hanging="1"/>
              <w:jc w:val="both"/>
            </w:pPr>
            <w:r>
              <w:rPr>
                <w:rFonts w:hint="eastAsia"/>
                <w:spacing w:val="-8"/>
                <w:w w:val="98"/>
                <w:lang w:eastAsia="zh-CN"/>
              </w:rPr>
              <w:t>民政局</w:t>
            </w:r>
          </w:p>
        </w:tc>
        <w:tc>
          <w:tcPr>
            <w:tcW w:w="1268" w:type="dxa"/>
            <w:vAlign w:val="top"/>
          </w:tcPr>
          <w:p w14:paraId="0CCDEC60">
            <w:pPr>
              <w:spacing w:line="293" w:lineRule="auto"/>
              <w:rPr>
                <w:rFonts w:ascii="Arial"/>
                <w:sz w:val="21"/>
              </w:rPr>
            </w:pPr>
          </w:p>
          <w:p w14:paraId="59B7E11E">
            <w:pPr>
              <w:spacing w:line="294" w:lineRule="auto"/>
              <w:rPr>
                <w:rFonts w:ascii="Arial"/>
                <w:sz w:val="21"/>
              </w:rPr>
            </w:pPr>
          </w:p>
          <w:p w14:paraId="6D689066">
            <w:pPr>
              <w:pStyle w:val="6"/>
              <w:spacing w:before="120" w:line="190" w:lineRule="auto"/>
              <w:ind w:left="56" w:right="85" w:firstLine="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-3"/>
              </w:rPr>
              <w:t>儿童福利</w:t>
            </w:r>
            <w:r>
              <w:t xml:space="preserve"> </w:t>
            </w:r>
            <w:r>
              <w:rPr>
                <w:spacing w:val="-3"/>
              </w:rPr>
              <w:t>和慈善事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业促进</w:t>
            </w:r>
            <w:r>
              <w:rPr>
                <w:rFonts w:hint="eastAsia"/>
                <w:spacing w:val="-3"/>
                <w:lang w:eastAsia="zh-CN"/>
              </w:rPr>
              <w:t>股</w:t>
            </w:r>
          </w:p>
        </w:tc>
        <w:tc>
          <w:tcPr>
            <w:tcW w:w="8342" w:type="dxa"/>
            <w:vAlign w:val="top"/>
          </w:tcPr>
          <w:p w14:paraId="3ED28001">
            <w:pPr>
              <w:pStyle w:val="6"/>
              <w:spacing w:before="10" w:line="183" w:lineRule="auto"/>
              <w:ind w:left="54" w:right="81" w:hanging="27"/>
              <w:jc w:val="both"/>
            </w:pPr>
            <w:r>
              <w:rPr>
                <w:spacing w:val="-1"/>
              </w:rPr>
              <w:t>《华侨以及居住在香港、澳门、台湾地区的中国公民办理收</w:t>
            </w:r>
            <w:r>
              <w:rPr>
                <w:spacing w:val="-2"/>
              </w:rPr>
              <w:t>养登记</w:t>
            </w:r>
            <w:r>
              <w:t xml:space="preserve">  </w:t>
            </w:r>
            <w:r>
              <w:rPr>
                <w:spacing w:val="-7"/>
              </w:rPr>
              <w:t>的管辖以及所需要出具的证件和证明材料的规定》（</w:t>
            </w:r>
            <w:r>
              <w:rPr>
                <w:spacing w:val="-8"/>
              </w:rPr>
              <w:t>1999年5月25日</w:t>
            </w:r>
            <w:r>
              <w:t xml:space="preserve"> 实施）</w:t>
            </w:r>
          </w:p>
          <w:p w14:paraId="33DF5395">
            <w:pPr>
              <w:pStyle w:val="6"/>
              <w:spacing w:before="4" w:line="170" w:lineRule="auto"/>
              <w:ind w:left="54" w:right="207" w:hanging="6"/>
              <w:jc w:val="both"/>
            </w:pPr>
            <w:r>
              <w:rPr>
                <w:spacing w:val="-2"/>
              </w:rPr>
              <w:t>第二条：华侨以及居住在香港、澳门、台湾地</w:t>
            </w:r>
            <w:r>
              <w:rPr>
                <w:spacing w:val="-3"/>
              </w:rPr>
              <w:t>区的中国公民在内地</w:t>
            </w:r>
            <w:r>
              <w:t xml:space="preserve"> </w:t>
            </w:r>
            <w:r>
              <w:rPr>
                <w:spacing w:val="-4"/>
              </w:rPr>
              <w:t>收养子女的，应当到被收养人常住户口所在地的直辖市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、设区的市</w:t>
            </w:r>
            <w: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自治州人民政府民政部门或者地区（盟）行政公署民政部</w:t>
            </w:r>
            <w:r>
              <w:rPr>
                <w:spacing w:val="-5"/>
              </w:rPr>
              <w:t>门申请</w:t>
            </w:r>
            <w:r>
              <w:t xml:space="preserve"> </w:t>
            </w:r>
            <w:r>
              <w:rPr>
                <w:spacing w:val="-3"/>
              </w:rPr>
              <w:t>办理收养登记。</w:t>
            </w:r>
          </w:p>
        </w:tc>
        <w:tc>
          <w:tcPr>
            <w:tcW w:w="1098" w:type="dxa"/>
            <w:vAlign w:val="top"/>
          </w:tcPr>
          <w:p w14:paraId="2FFE8122">
            <w:pPr>
              <w:rPr>
                <w:rFonts w:ascii="Arial"/>
                <w:sz w:val="21"/>
              </w:rPr>
            </w:pPr>
          </w:p>
        </w:tc>
      </w:tr>
    </w:tbl>
    <w:p w14:paraId="294FC3FC">
      <w:pPr>
        <w:rPr>
          <w:rFonts w:ascii="Arial"/>
          <w:sz w:val="21"/>
        </w:rPr>
      </w:pPr>
    </w:p>
    <w:sectPr>
      <w:footerReference r:id="rId62" w:type="default"/>
      <w:pgSz w:w="16840" w:h="11900"/>
      <w:pgMar w:top="669" w:right="685" w:bottom="514" w:left="554" w:header="0" w:footer="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447D1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10"/>
        <w:sz w:val="22"/>
        <w:szCs w:val="22"/>
      </w:rPr>
      <w:t>第 1 页，共</w:t>
    </w:r>
    <w:r>
      <w:rPr>
        <w:rFonts w:ascii="微软雅黑" w:hAnsi="微软雅黑" w:eastAsia="微软雅黑" w:cs="微软雅黑"/>
        <w:spacing w:val="16"/>
        <w:sz w:val="22"/>
        <w:szCs w:val="22"/>
      </w:rPr>
      <w:t xml:space="preserve"> </w:t>
    </w:r>
    <w:r>
      <w:rPr>
        <w:rFonts w:ascii="微软雅黑" w:hAnsi="微软雅黑" w:eastAsia="微软雅黑" w:cs="微软雅黑"/>
        <w:spacing w:val="-10"/>
        <w:sz w:val="22"/>
        <w:szCs w:val="22"/>
      </w:rPr>
      <w:t>58 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A2DC7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10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954C6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11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3F9D9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12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95D7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13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D9BE1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14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408F5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15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669C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16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C6354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17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00EB"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43505">
    <w:pPr>
      <w:pStyle w:val="2"/>
      <w:spacing w:before="1" w:line="193" w:lineRule="auto"/>
      <w:ind w:left="6978"/>
    </w:pPr>
    <w:r>
      <w:rPr>
        <w:spacing w:val="-12"/>
      </w:rPr>
      <w:t>第</w:t>
    </w:r>
    <w:r>
      <w:rPr>
        <w:spacing w:val="17"/>
      </w:rPr>
      <w:t xml:space="preserve"> </w:t>
    </w:r>
    <w:r>
      <w:rPr>
        <w:spacing w:val="-12"/>
      </w:rPr>
      <w:t>19 页，共 58</w:t>
    </w:r>
    <w:r>
      <w:rPr>
        <w:spacing w:val="12"/>
      </w:rPr>
      <w:t xml:space="preserve"> </w:t>
    </w:r>
    <w:r>
      <w:rPr>
        <w:spacing w:val="-1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04071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2 页，共 58 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DD134">
    <w:pPr>
      <w:pStyle w:val="2"/>
      <w:spacing w:before="1" w:line="193" w:lineRule="auto"/>
      <w:ind w:left="6978"/>
    </w:pPr>
    <w:r>
      <w:rPr>
        <w:spacing w:val="-10"/>
      </w:rPr>
      <w:t>第 20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9C474">
    <w:pPr>
      <w:pStyle w:val="2"/>
      <w:spacing w:before="1" w:line="193" w:lineRule="auto"/>
      <w:ind w:left="6978"/>
    </w:pPr>
    <w:r>
      <w:rPr>
        <w:spacing w:val="-10"/>
      </w:rPr>
      <w:t>第 21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031A">
    <w:pPr>
      <w:pStyle w:val="2"/>
      <w:spacing w:before="1" w:line="193" w:lineRule="auto"/>
      <w:ind w:left="6978"/>
    </w:pPr>
    <w:r>
      <w:rPr>
        <w:spacing w:val="-10"/>
      </w:rPr>
      <w:t>第 22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BD250">
    <w:pPr>
      <w:pStyle w:val="2"/>
      <w:spacing w:before="1" w:line="193" w:lineRule="auto"/>
      <w:ind w:left="6978"/>
    </w:pPr>
    <w:r>
      <w:rPr>
        <w:spacing w:val="-10"/>
      </w:rPr>
      <w:t>第 23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3883">
    <w:pPr>
      <w:pStyle w:val="2"/>
      <w:spacing w:line="187" w:lineRule="auto"/>
      <w:ind w:left="6978"/>
    </w:pPr>
    <w:r>
      <w:rPr>
        <w:spacing w:val="-10"/>
      </w:rPr>
      <w:t>第 24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4AEC0">
    <w:pPr>
      <w:pStyle w:val="2"/>
      <w:spacing w:before="1" w:line="193" w:lineRule="auto"/>
      <w:ind w:left="6978"/>
    </w:pPr>
    <w:r>
      <w:rPr>
        <w:spacing w:val="-10"/>
      </w:rPr>
      <w:t>第 25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EAF5D">
    <w:pPr>
      <w:pStyle w:val="2"/>
      <w:spacing w:before="1" w:line="193" w:lineRule="auto"/>
      <w:ind w:left="6978"/>
    </w:pPr>
    <w:r>
      <w:rPr>
        <w:spacing w:val="-10"/>
      </w:rPr>
      <w:t>第 26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10B5B">
    <w:pPr>
      <w:pStyle w:val="2"/>
      <w:spacing w:before="1" w:line="193" w:lineRule="auto"/>
      <w:ind w:left="6978"/>
    </w:pPr>
    <w:r>
      <w:rPr>
        <w:spacing w:val="-10"/>
      </w:rPr>
      <w:t>第 27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68FB">
    <w:pPr>
      <w:pStyle w:val="2"/>
      <w:spacing w:before="1" w:line="193" w:lineRule="auto"/>
      <w:ind w:left="6978"/>
    </w:pPr>
    <w:r>
      <w:rPr>
        <w:spacing w:val="-10"/>
      </w:rPr>
      <w:t>第 28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F893">
    <w:pPr>
      <w:pStyle w:val="2"/>
      <w:spacing w:before="1" w:line="193" w:lineRule="auto"/>
      <w:ind w:left="6978"/>
    </w:pPr>
    <w:r>
      <w:rPr>
        <w:spacing w:val="-10"/>
      </w:rPr>
      <w:t>第 29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B4566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3 页，共 58 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6243C">
    <w:pPr>
      <w:pStyle w:val="2"/>
      <w:spacing w:before="1" w:line="193" w:lineRule="auto"/>
      <w:ind w:left="6978"/>
    </w:pPr>
    <w:r>
      <w:rPr>
        <w:spacing w:val="-10"/>
      </w:rPr>
      <w:t>第 30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AFC88">
    <w:pPr>
      <w:pStyle w:val="2"/>
      <w:spacing w:before="1" w:line="193" w:lineRule="auto"/>
      <w:ind w:left="6978"/>
    </w:pPr>
    <w:r>
      <w:rPr>
        <w:spacing w:val="-10"/>
      </w:rPr>
      <w:t>第 31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6B062">
    <w:pPr>
      <w:pStyle w:val="2"/>
      <w:spacing w:before="1" w:line="193" w:lineRule="auto"/>
      <w:ind w:left="6978"/>
    </w:pPr>
    <w:r>
      <w:rPr>
        <w:spacing w:val="-10"/>
      </w:rPr>
      <w:t>第 32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4BC33">
    <w:pPr>
      <w:pStyle w:val="2"/>
      <w:spacing w:before="1" w:line="193" w:lineRule="auto"/>
      <w:ind w:left="6978"/>
    </w:pPr>
    <w:r>
      <w:rPr>
        <w:spacing w:val="-10"/>
      </w:rPr>
      <w:t>第 33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6B29">
    <w:pPr>
      <w:pStyle w:val="2"/>
      <w:spacing w:before="1" w:line="193" w:lineRule="auto"/>
      <w:ind w:left="6978"/>
    </w:pPr>
    <w:r>
      <w:rPr>
        <w:spacing w:val="-10"/>
      </w:rPr>
      <w:t>第 34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DE2A1">
    <w:pPr>
      <w:pStyle w:val="2"/>
      <w:spacing w:before="1" w:line="193" w:lineRule="auto"/>
      <w:ind w:left="6978"/>
    </w:pPr>
    <w:r>
      <w:rPr>
        <w:spacing w:val="-10"/>
      </w:rPr>
      <w:t>第 35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D1245">
    <w:pPr>
      <w:spacing w:line="14" w:lineRule="auto"/>
      <w:rPr>
        <w:rFonts w:ascii="Arial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EE8B">
    <w:pPr>
      <w:pStyle w:val="2"/>
      <w:spacing w:before="1" w:line="193" w:lineRule="auto"/>
      <w:ind w:left="6978"/>
    </w:pPr>
    <w:r>
      <w:rPr>
        <w:spacing w:val="-10"/>
      </w:rPr>
      <w:t>第 37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3C53">
    <w:pPr>
      <w:pStyle w:val="2"/>
      <w:spacing w:before="1" w:line="193" w:lineRule="auto"/>
      <w:ind w:left="6978"/>
    </w:pPr>
    <w:r>
      <w:rPr>
        <w:spacing w:val="-10"/>
      </w:rPr>
      <w:t>第 38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214DD">
    <w:pPr>
      <w:pStyle w:val="2"/>
      <w:spacing w:before="1" w:line="193" w:lineRule="auto"/>
      <w:ind w:left="6978"/>
    </w:pPr>
    <w:r>
      <w:rPr>
        <w:spacing w:val="-10"/>
      </w:rPr>
      <w:t>第 39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F483A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4 页，共 58 页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D491B">
    <w:pPr>
      <w:pStyle w:val="2"/>
      <w:spacing w:before="1" w:line="193" w:lineRule="auto"/>
      <w:ind w:left="6978"/>
    </w:pPr>
    <w:r>
      <w:rPr>
        <w:spacing w:val="-10"/>
      </w:rPr>
      <w:t>第 40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36BFD">
    <w:pPr>
      <w:pStyle w:val="2"/>
      <w:spacing w:before="1" w:line="193" w:lineRule="auto"/>
      <w:ind w:left="6978"/>
    </w:pPr>
    <w:r>
      <w:rPr>
        <w:spacing w:val="-10"/>
      </w:rPr>
      <w:t>第 41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EA350">
    <w:pPr>
      <w:spacing w:line="14" w:lineRule="auto"/>
      <w:rPr>
        <w:rFonts w:ascii="Arial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518FB">
    <w:pPr>
      <w:pStyle w:val="2"/>
      <w:spacing w:before="1" w:line="193" w:lineRule="auto"/>
      <w:ind w:left="6978"/>
    </w:pPr>
    <w:r>
      <w:rPr>
        <w:spacing w:val="-10"/>
      </w:rPr>
      <w:t>第 43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54B3">
    <w:pPr>
      <w:spacing w:line="14" w:lineRule="auto"/>
      <w:rPr>
        <w:rFonts w:ascii="Arial"/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B1182">
    <w:pPr>
      <w:pStyle w:val="2"/>
      <w:spacing w:before="1" w:line="193" w:lineRule="auto"/>
      <w:ind w:left="6978"/>
    </w:pPr>
    <w:r>
      <w:rPr>
        <w:spacing w:val="-10"/>
      </w:rPr>
      <w:t>第 45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7901">
    <w:pPr>
      <w:pStyle w:val="2"/>
      <w:spacing w:before="1" w:line="193" w:lineRule="auto"/>
      <w:ind w:left="6978"/>
    </w:pPr>
    <w:r>
      <w:rPr>
        <w:spacing w:val="-10"/>
      </w:rPr>
      <w:t>第 46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39945">
    <w:pPr>
      <w:pStyle w:val="2"/>
      <w:spacing w:before="1" w:line="193" w:lineRule="auto"/>
      <w:ind w:left="6978"/>
    </w:pPr>
    <w:r>
      <w:rPr>
        <w:spacing w:val="-10"/>
      </w:rPr>
      <w:t>第 47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EFBF0">
    <w:pPr>
      <w:pStyle w:val="2"/>
      <w:spacing w:before="1" w:line="193" w:lineRule="auto"/>
      <w:ind w:left="6978"/>
    </w:pPr>
    <w:r>
      <w:rPr>
        <w:spacing w:val="-10"/>
      </w:rPr>
      <w:t>第 48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795E2">
    <w:pPr>
      <w:pStyle w:val="2"/>
      <w:spacing w:before="1" w:line="193" w:lineRule="auto"/>
      <w:ind w:left="6978"/>
    </w:pPr>
    <w:r>
      <w:rPr>
        <w:spacing w:val="-10"/>
      </w:rPr>
      <w:t>第 49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B33C">
    <w:pPr>
      <w:spacing w:line="14" w:lineRule="auto"/>
      <w:rPr>
        <w:rFonts w:ascii="Arial"/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A75CB">
    <w:pPr>
      <w:pStyle w:val="2"/>
      <w:spacing w:before="1" w:line="193" w:lineRule="auto"/>
      <w:ind w:left="6978"/>
    </w:pPr>
    <w:r>
      <w:rPr>
        <w:spacing w:val="-10"/>
      </w:rPr>
      <w:t>第 50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5CE2">
    <w:pPr>
      <w:pStyle w:val="2"/>
      <w:spacing w:before="1" w:line="193" w:lineRule="auto"/>
      <w:ind w:left="6978"/>
    </w:pPr>
    <w:r>
      <w:rPr>
        <w:spacing w:val="-10"/>
      </w:rPr>
      <w:t>第 51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1435">
    <w:pPr>
      <w:pStyle w:val="2"/>
      <w:spacing w:before="1" w:line="193" w:lineRule="auto"/>
      <w:ind w:left="6978"/>
    </w:pPr>
    <w:r>
      <w:rPr>
        <w:spacing w:val="-10"/>
      </w:rPr>
      <w:t>第 52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32F19">
    <w:pPr>
      <w:pStyle w:val="2"/>
      <w:spacing w:before="1" w:line="193" w:lineRule="auto"/>
      <w:ind w:left="6978"/>
    </w:pPr>
    <w:r>
      <w:rPr>
        <w:spacing w:val="-10"/>
      </w:rPr>
      <w:t>第 53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CCE39">
    <w:pPr>
      <w:spacing w:line="14" w:lineRule="auto"/>
      <w:rPr>
        <w:rFonts w:ascii="Arial"/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0DE56">
    <w:pPr>
      <w:pStyle w:val="2"/>
      <w:spacing w:before="1" w:line="193" w:lineRule="auto"/>
      <w:ind w:left="6978"/>
    </w:pPr>
    <w:r>
      <w:rPr>
        <w:spacing w:val="-10"/>
      </w:rPr>
      <w:t>第 55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D5484">
    <w:pPr>
      <w:pStyle w:val="2"/>
      <w:spacing w:before="1" w:line="193" w:lineRule="auto"/>
      <w:ind w:left="6978"/>
    </w:pPr>
    <w:r>
      <w:rPr>
        <w:spacing w:val="-10"/>
      </w:rPr>
      <w:t>第 56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5476">
    <w:pPr>
      <w:pStyle w:val="2"/>
      <w:spacing w:before="1" w:line="193" w:lineRule="auto"/>
      <w:ind w:left="6978"/>
    </w:pPr>
    <w:r>
      <w:rPr>
        <w:spacing w:val="-10"/>
      </w:rPr>
      <w:t>第 57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3C8A4">
    <w:pPr>
      <w:pStyle w:val="2"/>
      <w:spacing w:before="1" w:line="193" w:lineRule="auto"/>
      <w:ind w:left="6978"/>
    </w:pPr>
    <w:r>
      <w:rPr>
        <w:spacing w:val="-10"/>
      </w:rPr>
      <w:t>第 58 页，共 58</w:t>
    </w:r>
    <w:r>
      <w:rPr>
        <w:spacing w:val="17"/>
      </w:rPr>
      <w:t xml:space="preserve"> </w:t>
    </w:r>
    <w:r>
      <w:rPr>
        <w:spacing w:val="-10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F427E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6 页，共 58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7CCB1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7 页，共 58 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2BAE1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8 页，共 58 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2F93E">
    <w:pPr>
      <w:spacing w:before="1" w:line="193" w:lineRule="auto"/>
      <w:ind w:left="7038"/>
      <w:rPr>
        <w:rFonts w:ascii="微软雅黑" w:hAnsi="微软雅黑" w:eastAsia="微软雅黑" w:cs="微软雅黑"/>
        <w:sz w:val="22"/>
        <w:szCs w:val="22"/>
      </w:rPr>
    </w:pPr>
    <w:r>
      <w:rPr>
        <w:rFonts w:ascii="微软雅黑" w:hAnsi="微软雅黑" w:eastAsia="微软雅黑" w:cs="微软雅黑"/>
        <w:spacing w:val="-8"/>
        <w:sz w:val="22"/>
        <w:szCs w:val="22"/>
      </w:rPr>
      <w:t>第 9 页，共 58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942B7"/>
    <w:rsid w:val="004E616D"/>
    <w:rsid w:val="00B901D7"/>
    <w:rsid w:val="01B42948"/>
    <w:rsid w:val="01DC1F93"/>
    <w:rsid w:val="01EB6626"/>
    <w:rsid w:val="01FB498F"/>
    <w:rsid w:val="025A704C"/>
    <w:rsid w:val="02D908B8"/>
    <w:rsid w:val="02EF6C49"/>
    <w:rsid w:val="032C73AC"/>
    <w:rsid w:val="039C4C1C"/>
    <w:rsid w:val="04B85932"/>
    <w:rsid w:val="05047743"/>
    <w:rsid w:val="05F652DD"/>
    <w:rsid w:val="06151AED"/>
    <w:rsid w:val="06163BD1"/>
    <w:rsid w:val="06182F0F"/>
    <w:rsid w:val="069074E0"/>
    <w:rsid w:val="06D17558"/>
    <w:rsid w:val="07807DA2"/>
    <w:rsid w:val="07972AF0"/>
    <w:rsid w:val="07C84A57"/>
    <w:rsid w:val="08200485"/>
    <w:rsid w:val="087846CF"/>
    <w:rsid w:val="08A94A43"/>
    <w:rsid w:val="08E27D9B"/>
    <w:rsid w:val="09C94AB7"/>
    <w:rsid w:val="09FC30DE"/>
    <w:rsid w:val="0A455BCA"/>
    <w:rsid w:val="0A592132"/>
    <w:rsid w:val="0AC10861"/>
    <w:rsid w:val="0BB43C70"/>
    <w:rsid w:val="0D63594E"/>
    <w:rsid w:val="0D7849D7"/>
    <w:rsid w:val="0DA63A8D"/>
    <w:rsid w:val="100C4991"/>
    <w:rsid w:val="10D75154"/>
    <w:rsid w:val="11001706"/>
    <w:rsid w:val="128F2D41"/>
    <w:rsid w:val="1303060A"/>
    <w:rsid w:val="136C4E31"/>
    <w:rsid w:val="13CA4518"/>
    <w:rsid w:val="13D053C0"/>
    <w:rsid w:val="13D11EDE"/>
    <w:rsid w:val="13D9431A"/>
    <w:rsid w:val="149A7048"/>
    <w:rsid w:val="14CF5112"/>
    <w:rsid w:val="14EA3E1B"/>
    <w:rsid w:val="16900E36"/>
    <w:rsid w:val="16AC748C"/>
    <w:rsid w:val="185A4886"/>
    <w:rsid w:val="18C05088"/>
    <w:rsid w:val="18E11418"/>
    <w:rsid w:val="18E735ED"/>
    <w:rsid w:val="192B08D4"/>
    <w:rsid w:val="197113F3"/>
    <w:rsid w:val="197769D0"/>
    <w:rsid w:val="19CC03D7"/>
    <w:rsid w:val="1A654678"/>
    <w:rsid w:val="1A76530F"/>
    <w:rsid w:val="1BA075DC"/>
    <w:rsid w:val="1C406E5A"/>
    <w:rsid w:val="1CCE26B8"/>
    <w:rsid w:val="1CF77E61"/>
    <w:rsid w:val="1D1A71AE"/>
    <w:rsid w:val="1D5E3A3C"/>
    <w:rsid w:val="1E222CBC"/>
    <w:rsid w:val="1E56740A"/>
    <w:rsid w:val="1E9B07F5"/>
    <w:rsid w:val="1EC22EE4"/>
    <w:rsid w:val="1F040613"/>
    <w:rsid w:val="1FC3227C"/>
    <w:rsid w:val="207407CA"/>
    <w:rsid w:val="21BE0E1A"/>
    <w:rsid w:val="224376A4"/>
    <w:rsid w:val="2369313B"/>
    <w:rsid w:val="23F073B8"/>
    <w:rsid w:val="24600539"/>
    <w:rsid w:val="24C70119"/>
    <w:rsid w:val="250255F5"/>
    <w:rsid w:val="25D31704"/>
    <w:rsid w:val="261518AC"/>
    <w:rsid w:val="26BB1EFF"/>
    <w:rsid w:val="27C052F3"/>
    <w:rsid w:val="2857400A"/>
    <w:rsid w:val="294A4EB5"/>
    <w:rsid w:val="29B07417"/>
    <w:rsid w:val="29DA6B40"/>
    <w:rsid w:val="2A8C35E1"/>
    <w:rsid w:val="2AD47691"/>
    <w:rsid w:val="2AF754D0"/>
    <w:rsid w:val="2AFE060C"/>
    <w:rsid w:val="2B9D0678"/>
    <w:rsid w:val="2C0B25A4"/>
    <w:rsid w:val="2C492CC7"/>
    <w:rsid w:val="2DE0049D"/>
    <w:rsid w:val="2E2D6DDD"/>
    <w:rsid w:val="2E3D437B"/>
    <w:rsid w:val="2EB96346"/>
    <w:rsid w:val="2F400E55"/>
    <w:rsid w:val="2F6B12FA"/>
    <w:rsid w:val="2FD92BCC"/>
    <w:rsid w:val="302C5C1C"/>
    <w:rsid w:val="31D125D7"/>
    <w:rsid w:val="32B1065A"/>
    <w:rsid w:val="32B819E9"/>
    <w:rsid w:val="33240E2C"/>
    <w:rsid w:val="34476B80"/>
    <w:rsid w:val="34515C51"/>
    <w:rsid w:val="34B32468"/>
    <w:rsid w:val="34F62354"/>
    <w:rsid w:val="35ED739F"/>
    <w:rsid w:val="35F02628"/>
    <w:rsid w:val="361A2073"/>
    <w:rsid w:val="37486C96"/>
    <w:rsid w:val="380F20AB"/>
    <w:rsid w:val="38286CC9"/>
    <w:rsid w:val="387D67B2"/>
    <w:rsid w:val="393F251C"/>
    <w:rsid w:val="3987306C"/>
    <w:rsid w:val="3ACD1DA9"/>
    <w:rsid w:val="3ACE6E61"/>
    <w:rsid w:val="3E077566"/>
    <w:rsid w:val="3E0B50C2"/>
    <w:rsid w:val="3E79698F"/>
    <w:rsid w:val="3ED01E68"/>
    <w:rsid w:val="3F7171A7"/>
    <w:rsid w:val="3FA255B3"/>
    <w:rsid w:val="412E12E8"/>
    <w:rsid w:val="42016C10"/>
    <w:rsid w:val="42691E14"/>
    <w:rsid w:val="431C1B20"/>
    <w:rsid w:val="43A0005B"/>
    <w:rsid w:val="44222776"/>
    <w:rsid w:val="44226CC2"/>
    <w:rsid w:val="45343151"/>
    <w:rsid w:val="45A831F7"/>
    <w:rsid w:val="45C21495"/>
    <w:rsid w:val="45E05087"/>
    <w:rsid w:val="46D70238"/>
    <w:rsid w:val="475A2C17"/>
    <w:rsid w:val="48666FEA"/>
    <w:rsid w:val="49E61C1E"/>
    <w:rsid w:val="4A7B35D0"/>
    <w:rsid w:val="4AA93C99"/>
    <w:rsid w:val="4AD8632C"/>
    <w:rsid w:val="4B813EB0"/>
    <w:rsid w:val="4C633D3F"/>
    <w:rsid w:val="4CE03BBE"/>
    <w:rsid w:val="4D3F6B37"/>
    <w:rsid w:val="4D810EFD"/>
    <w:rsid w:val="4DE70AF0"/>
    <w:rsid w:val="4E314A0C"/>
    <w:rsid w:val="4E4C27ED"/>
    <w:rsid w:val="4FE91D72"/>
    <w:rsid w:val="501B5B65"/>
    <w:rsid w:val="517D19DC"/>
    <w:rsid w:val="51B00003"/>
    <w:rsid w:val="51F223CA"/>
    <w:rsid w:val="525E35BB"/>
    <w:rsid w:val="5343248B"/>
    <w:rsid w:val="53AE2320"/>
    <w:rsid w:val="55E95892"/>
    <w:rsid w:val="560162DD"/>
    <w:rsid w:val="564A004F"/>
    <w:rsid w:val="57AE164B"/>
    <w:rsid w:val="57FE314A"/>
    <w:rsid w:val="59084281"/>
    <w:rsid w:val="59A815C0"/>
    <w:rsid w:val="5B615ECA"/>
    <w:rsid w:val="5D226CFA"/>
    <w:rsid w:val="5D373041"/>
    <w:rsid w:val="5D777921"/>
    <w:rsid w:val="5D924A61"/>
    <w:rsid w:val="5E115985"/>
    <w:rsid w:val="5EB629D1"/>
    <w:rsid w:val="5F8132F0"/>
    <w:rsid w:val="5F96578B"/>
    <w:rsid w:val="605371F8"/>
    <w:rsid w:val="60991A6A"/>
    <w:rsid w:val="61137C66"/>
    <w:rsid w:val="61402C9C"/>
    <w:rsid w:val="615564D1"/>
    <w:rsid w:val="61D70C94"/>
    <w:rsid w:val="61F23D20"/>
    <w:rsid w:val="62045801"/>
    <w:rsid w:val="62885B17"/>
    <w:rsid w:val="630E06E5"/>
    <w:rsid w:val="63247F09"/>
    <w:rsid w:val="637C76B9"/>
    <w:rsid w:val="63BE65AF"/>
    <w:rsid w:val="64153158"/>
    <w:rsid w:val="642D103F"/>
    <w:rsid w:val="643C5ECA"/>
    <w:rsid w:val="657904FE"/>
    <w:rsid w:val="657F3B1C"/>
    <w:rsid w:val="65E63B9C"/>
    <w:rsid w:val="66442670"/>
    <w:rsid w:val="665C675C"/>
    <w:rsid w:val="668A09CB"/>
    <w:rsid w:val="66A25372"/>
    <w:rsid w:val="66BC30C2"/>
    <w:rsid w:val="66CD041E"/>
    <w:rsid w:val="66E31E89"/>
    <w:rsid w:val="687E00BB"/>
    <w:rsid w:val="6A4964A7"/>
    <w:rsid w:val="6A995680"/>
    <w:rsid w:val="6AD0048D"/>
    <w:rsid w:val="6AEA1A38"/>
    <w:rsid w:val="6B286A04"/>
    <w:rsid w:val="6BA3473A"/>
    <w:rsid w:val="6BCF3A2A"/>
    <w:rsid w:val="6C557385"/>
    <w:rsid w:val="6C835B15"/>
    <w:rsid w:val="6D8401FD"/>
    <w:rsid w:val="6E0E1B48"/>
    <w:rsid w:val="6E6B247B"/>
    <w:rsid w:val="6E957F0D"/>
    <w:rsid w:val="6EE82732"/>
    <w:rsid w:val="6F0D7E9E"/>
    <w:rsid w:val="6F8B7F0D"/>
    <w:rsid w:val="70757FF6"/>
    <w:rsid w:val="71017ADB"/>
    <w:rsid w:val="714317DD"/>
    <w:rsid w:val="719A3A8C"/>
    <w:rsid w:val="728B1D53"/>
    <w:rsid w:val="730E4732"/>
    <w:rsid w:val="7358514C"/>
    <w:rsid w:val="73E00C6A"/>
    <w:rsid w:val="73F90F2F"/>
    <w:rsid w:val="759058D2"/>
    <w:rsid w:val="75B86DA1"/>
    <w:rsid w:val="76EC6B38"/>
    <w:rsid w:val="771D4F43"/>
    <w:rsid w:val="77756B2D"/>
    <w:rsid w:val="77BA4E88"/>
    <w:rsid w:val="77DA210F"/>
    <w:rsid w:val="78220765"/>
    <w:rsid w:val="783A35FF"/>
    <w:rsid w:val="78D705A5"/>
    <w:rsid w:val="78FE2B52"/>
    <w:rsid w:val="794F0D84"/>
    <w:rsid w:val="79751067"/>
    <w:rsid w:val="7A7C01D3"/>
    <w:rsid w:val="7AE63625"/>
    <w:rsid w:val="7B09056F"/>
    <w:rsid w:val="7B2C39A7"/>
    <w:rsid w:val="7B811F45"/>
    <w:rsid w:val="7C09018C"/>
    <w:rsid w:val="7C694787"/>
    <w:rsid w:val="7E1C3938"/>
    <w:rsid w:val="7E3E411D"/>
    <w:rsid w:val="7E611C3F"/>
    <w:rsid w:val="7F802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footer" Target="footer3.xml"/><Relationship Id="rId69" Type="http://schemas.openxmlformats.org/officeDocument/2006/relationships/image" Target="media/image6.png"/><Relationship Id="rId68" Type="http://schemas.openxmlformats.org/officeDocument/2006/relationships/image" Target="media/image5.png"/><Relationship Id="rId67" Type="http://schemas.openxmlformats.org/officeDocument/2006/relationships/image" Target="media/image4.png"/><Relationship Id="rId66" Type="http://schemas.openxmlformats.org/officeDocument/2006/relationships/image" Target="media/image3.png"/><Relationship Id="rId65" Type="http://schemas.openxmlformats.org/officeDocument/2006/relationships/image" Target="media/image2.png"/><Relationship Id="rId64" Type="http://schemas.openxmlformats.org/officeDocument/2006/relationships/image" Target="media/image1.png"/><Relationship Id="rId63" Type="http://schemas.openxmlformats.org/officeDocument/2006/relationships/theme" Target="theme/theme1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65</Pages>
  <Words>23205</Words>
  <Characters>23629</Characters>
  <TotalTime>11</TotalTime>
  <ScaleCrop>false</ScaleCrop>
  <LinksUpToDate>false</LinksUpToDate>
  <CharactersWithSpaces>25655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2024-12-30T15:43:00Z</dcterms:created>
  <dc:creator>liuyu</dc:creator>
  <cp:lastModifiedBy>Administrator</cp:lastModifiedBy>
  <cp:lastPrinted>2025-01-13T07:15:00Z</cp:lastPrinted>
  <dcterms:modified xsi:type="dcterms:W3CDTF">2025-01-14T08:27:25Z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2025-01-13T10:12:25Z</vt:filetime>
  </property>
  <property fmtid="{D5CDD505-2E9C-101B-9397-08002B2CF9AE}" pid="4" name="KSOTemplateDocerSaveRecord">
    <vt:lpwstr>eyJoZGlkIjoiNGU4MzY2ZTI2Y2EwOGM0MTU0YjhhNzJhZmExYzlhNzEifQ==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3A038F1C5F7844F298B8E863DE3386D8_13</vt:lpwstr>
  </property>
</Properties>
</file>